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25" w:rsidRDefault="00321699" w:rsidP="00355D25">
      <w:pPr>
        <w:jc w:val="center"/>
        <w:rPr>
          <w:rFonts w:ascii="黑体" w:eastAsia="黑体" w:hAnsi="黑体" w:cs="Times New Roman"/>
          <w:sz w:val="44"/>
          <w:szCs w:val="44"/>
        </w:rPr>
      </w:pPr>
      <w:r w:rsidRPr="00AC7A76">
        <w:rPr>
          <w:rFonts w:ascii="黑体" w:eastAsia="黑体" w:hAnsi="黑体" w:cs="Times New Roman"/>
          <w:sz w:val="44"/>
          <w:szCs w:val="44"/>
        </w:rPr>
        <w:t>关于部分</w:t>
      </w:r>
      <w:r w:rsidR="00B61E34" w:rsidRPr="00AC7A76">
        <w:rPr>
          <w:rFonts w:ascii="黑体" w:eastAsia="黑体" w:hAnsi="黑体" w:cs="Times New Roman"/>
          <w:sz w:val="44"/>
          <w:szCs w:val="44"/>
        </w:rPr>
        <w:t>不合格</w:t>
      </w:r>
      <w:r w:rsidRPr="00AC7A76">
        <w:rPr>
          <w:rFonts w:ascii="黑体" w:eastAsia="黑体" w:hAnsi="黑体" w:cs="Times New Roman"/>
          <w:sz w:val="44"/>
          <w:szCs w:val="44"/>
        </w:rPr>
        <w:t>项目的说明</w:t>
      </w:r>
    </w:p>
    <w:p w:rsidR="00355D25" w:rsidRPr="00355D25" w:rsidRDefault="005878CE" w:rsidP="00355D25">
      <w:pPr>
        <w:ind w:firstLineChars="200" w:firstLine="640"/>
        <w:rPr>
          <w:rFonts w:ascii="黑体" w:eastAsia="黑体" w:hAnsi="黑体" w:cs="Times New Roman"/>
          <w:sz w:val="44"/>
          <w:szCs w:val="44"/>
        </w:rPr>
      </w:pPr>
      <w:r w:rsidRPr="00355D25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一</w:t>
      </w:r>
      <w:r w:rsidR="003D051C" w:rsidRPr="00355D25">
        <w:rPr>
          <w:rFonts w:ascii="黑体" w:eastAsia="黑体" w:hAnsi="黑体"/>
          <w:color w:val="000000" w:themeColor="text1"/>
          <w:kern w:val="0"/>
          <w:sz w:val="32"/>
          <w:szCs w:val="32"/>
        </w:rPr>
        <w:t>、</w:t>
      </w:r>
      <w:r w:rsidR="00355D25" w:rsidRPr="00355D25">
        <w:rPr>
          <w:rFonts w:ascii="黑体" w:eastAsia="黑体" w:hAnsi="黑体" w:hint="eastAsia"/>
          <w:sz w:val="32"/>
          <w:szCs w:val="32"/>
        </w:rPr>
        <w:t>莱克多巴胺</w:t>
      </w:r>
    </w:p>
    <w:p w:rsidR="00355D25" w:rsidRDefault="00355D25" w:rsidP="00355D25">
      <w:pPr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7972C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莱克多巴胺属于β</w:t>
      </w:r>
      <w:r w:rsidRPr="007972C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-</w:t>
      </w:r>
      <w:r w:rsidRPr="007972C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肾上腺素受体激动剂类药物，曾作为饲料添加剂用于畜牧生产，以促进动物生长、提高瘦肉率及减少脂肪。长期食用莱克多巴胺等污染的食品会引起肌肉震颤、四肢麻痹、心动过速、心律失常、腹痛、肌肉疼痛、恶心眩晕等症状，重者可引发高血压、心脏病甚至死亡。我国已将莱克多巴胺列为养殖行业违禁药物，不得在畜禽养殖中添加。</w:t>
      </w:r>
    </w:p>
    <w:p w:rsidR="00355D25" w:rsidRDefault="00355D25" w:rsidP="00355D25">
      <w:pPr>
        <w:ind w:firstLineChars="200" w:firstLine="640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二</w:t>
      </w: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、</w:t>
      </w:r>
      <w:r w:rsidRPr="00355D25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克伦特罗</w:t>
      </w:r>
    </w:p>
    <w:p w:rsidR="00355D25" w:rsidRDefault="00355D25" w:rsidP="00355D25">
      <w:pPr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DD7F9A">
        <w:rPr>
          <w:rFonts w:ascii="仿宋" w:eastAsia="仿宋" w:hAnsi="仿宋" w:cs="Arial" w:hint="eastAsia"/>
          <w:sz w:val="32"/>
          <w:szCs w:val="32"/>
        </w:rPr>
        <w:t>克伦特罗属于β-肾上腺素受体激动剂，作为饲料添加剂用于畜牧生产，对动物有明显的促进生长、提高瘦肉率及减少脂肪的效果。《食品中可能违法添加的非食用物质和易滥用的食品添加剂名单（第四批）》（整顿办函〔2010〕50号）中规定，β-兴奋剂类药物（盐酸克伦特罗（瘦肉精）、莱克多巴胺等）为食品中违法添加的非食用物质，在动物性食品中不得检出。长期食用非法添加克伦特罗的食品，可能会引起中毒，诱发心律失常，出现心悸、头晕、乏力等症状，对健康造成伤害。</w:t>
      </w:r>
    </w:p>
    <w:p w:rsidR="00355D25" w:rsidRDefault="00355D25" w:rsidP="00355D25">
      <w:pPr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三</w:t>
      </w:r>
      <w:r>
        <w:rPr>
          <w:rFonts w:ascii="仿宋" w:eastAsia="仿宋" w:hAnsi="仿宋" w:cs="Arial"/>
          <w:sz w:val="32"/>
          <w:szCs w:val="32"/>
        </w:rPr>
        <w:t>、铝的残留量</w:t>
      </w:r>
    </w:p>
    <w:p w:rsidR="00355D25" w:rsidRDefault="00355D25" w:rsidP="00355D25">
      <w:pPr>
        <w:ind w:firstLineChars="200" w:firstLine="600"/>
        <w:rPr>
          <w:rFonts w:ascii="Times New Roman" w:eastAsia="仿宋_GB2312" w:hAnsi="Times New Roman"/>
          <w:sz w:val="30"/>
          <w:szCs w:val="30"/>
          <w:lang w:eastAsia="x-none"/>
        </w:rPr>
      </w:pPr>
      <w:r w:rsidRPr="00FE1C5E">
        <w:rPr>
          <w:rFonts w:ascii="Times New Roman" w:eastAsia="仿宋_GB2312" w:hAnsi="Times New Roman"/>
          <w:sz w:val="30"/>
          <w:szCs w:val="30"/>
          <w:lang w:eastAsia="x-none"/>
        </w:rPr>
        <w:t>海蜇加工过程需要使用大量的盐和明矾（硫酸铝钾）盐渍新鲜海蜇，使其大量脱水而成，同时起到防止海蜇腐烂的作用。</w:t>
      </w:r>
      <w:r w:rsidRPr="00FE1C5E">
        <w:rPr>
          <w:rFonts w:ascii="Times New Roman" w:eastAsia="仿宋_GB2312" w:hAnsi="Times New Roman"/>
          <w:sz w:val="30"/>
          <w:szCs w:val="30"/>
          <w:lang w:eastAsia="x-none"/>
        </w:rPr>
        <w:lastRenderedPageBreak/>
        <w:t>根据《国家食品安全标准</w:t>
      </w:r>
      <w:r w:rsidRPr="00FE1C5E">
        <w:rPr>
          <w:rFonts w:ascii="Times New Roman" w:eastAsia="仿宋_GB2312" w:hAnsi="Times New Roman"/>
          <w:sz w:val="30"/>
          <w:szCs w:val="30"/>
          <w:lang w:eastAsia="x-none"/>
        </w:rPr>
        <w:t xml:space="preserve"> </w:t>
      </w:r>
      <w:r w:rsidRPr="00FE1C5E">
        <w:rPr>
          <w:rFonts w:ascii="Times New Roman" w:eastAsia="仿宋_GB2312" w:hAnsi="Times New Roman"/>
          <w:sz w:val="30"/>
          <w:szCs w:val="30"/>
          <w:lang w:eastAsia="x-none"/>
        </w:rPr>
        <w:t>食品添加剂使用标准》（</w:t>
      </w:r>
      <w:r w:rsidRPr="00FE1C5E">
        <w:rPr>
          <w:rFonts w:ascii="Times New Roman" w:eastAsia="仿宋_GB2312" w:hAnsi="Times New Roman"/>
          <w:sz w:val="30"/>
          <w:szCs w:val="30"/>
          <w:lang w:eastAsia="x-none"/>
        </w:rPr>
        <w:t>GB2760-2014</w:t>
      </w:r>
      <w:r w:rsidRPr="00FE1C5E">
        <w:rPr>
          <w:rFonts w:ascii="Times New Roman" w:eastAsia="仿宋_GB2312" w:hAnsi="Times New Roman"/>
          <w:sz w:val="30"/>
          <w:szCs w:val="30"/>
          <w:lang w:eastAsia="x-none"/>
        </w:rPr>
        <w:t>），硫酸铝钾（又名明矾）和硫酸铝铵（又名铵明矾）在即食海蜇中的最大残留量为</w:t>
      </w:r>
      <w:r w:rsidRPr="00355D25">
        <w:rPr>
          <w:rFonts w:ascii="Times New Roman" w:eastAsia="仿宋_GB2312" w:hAnsi="Times New Roman" w:hint="eastAsia"/>
          <w:sz w:val="30"/>
          <w:szCs w:val="30"/>
          <w:lang w:eastAsia="x-none"/>
        </w:rPr>
        <w:t>≤</w:t>
      </w:r>
      <w:r w:rsidRPr="00FE1C5E">
        <w:rPr>
          <w:rFonts w:ascii="Times New Roman" w:eastAsia="仿宋_GB2312" w:hAnsi="Times New Roman"/>
          <w:sz w:val="30"/>
          <w:szCs w:val="30"/>
          <w:lang w:eastAsia="x-none"/>
        </w:rPr>
        <w:t>500mg/kg</w:t>
      </w:r>
      <w:r w:rsidRPr="00FE1C5E">
        <w:rPr>
          <w:rFonts w:ascii="Times New Roman" w:eastAsia="仿宋_GB2312" w:hAnsi="Times New Roman"/>
          <w:sz w:val="30"/>
          <w:szCs w:val="30"/>
          <w:lang w:eastAsia="x-none"/>
        </w:rPr>
        <w:t>（以</w:t>
      </w:r>
      <w:r w:rsidRPr="00FE1C5E">
        <w:rPr>
          <w:rFonts w:ascii="Times New Roman" w:eastAsia="仿宋_GB2312" w:hAnsi="Times New Roman"/>
          <w:sz w:val="30"/>
          <w:szCs w:val="30"/>
          <w:lang w:eastAsia="x-none"/>
        </w:rPr>
        <w:t>Al</w:t>
      </w:r>
      <w:r w:rsidRPr="00FE1C5E">
        <w:rPr>
          <w:rFonts w:ascii="Times New Roman" w:eastAsia="仿宋_GB2312" w:hAnsi="Times New Roman"/>
          <w:sz w:val="30"/>
          <w:szCs w:val="30"/>
          <w:lang w:eastAsia="x-none"/>
        </w:rPr>
        <w:t>计）。</w:t>
      </w:r>
    </w:p>
    <w:p w:rsidR="00355D25" w:rsidRDefault="00355D25" w:rsidP="00355D25">
      <w:pPr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  <w:r w:rsidRPr="00355D25">
        <w:rPr>
          <w:rFonts w:ascii="Times New Roman" w:eastAsia="仿宋_GB2312" w:hAnsi="Times New Roman" w:hint="eastAsia"/>
          <w:sz w:val="30"/>
          <w:szCs w:val="30"/>
          <w:lang w:eastAsia="x-none"/>
        </w:rPr>
        <w:t>油炸面制品铝残留量易超标的原因之一是制售馒头、油条等油炸面</w:t>
      </w:r>
      <w:r w:rsidRPr="00FE1C5E">
        <w:rPr>
          <w:rFonts w:ascii="Times New Roman" w:eastAsia="仿宋_GB2312" w:hAnsi="Times New Roman"/>
          <w:sz w:val="30"/>
          <w:szCs w:val="30"/>
          <w:lang w:eastAsia="x-none"/>
        </w:rPr>
        <w:t>制品的多为小餐饮店，部分商家往往使用效果较好、成本低的含铝食品添加剂。</w:t>
      </w:r>
      <w:r w:rsidRPr="00FE1C5E">
        <w:rPr>
          <w:rFonts w:ascii="Times New Roman" w:eastAsia="仿宋_GB2312" w:hAnsi="Times New Roman"/>
          <w:sz w:val="30"/>
          <w:szCs w:val="30"/>
          <w:lang w:eastAsia="x-none"/>
        </w:rPr>
        <w:t>GB 2760-2014</w:t>
      </w:r>
      <w:r w:rsidRPr="00FE1C5E">
        <w:rPr>
          <w:rFonts w:ascii="Times New Roman" w:eastAsia="仿宋_GB2312" w:hAnsi="Times New Roman"/>
          <w:sz w:val="30"/>
          <w:szCs w:val="30"/>
          <w:lang w:eastAsia="x-none"/>
        </w:rPr>
        <w:t>规定油炸面制品中可按生产需要适量使用硫酸铝钾（钾明矾）和硫酸铝铵（铵明矾）蓬松剂，但铝的残留量应不超过</w:t>
      </w:r>
      <w:r w:rsidRPr="00FE1C5E">
        <w:rPr>
          <w:rFonts w:ascii="Times New Roman" w:eastAsia="仿宋_GB2312" w:hAnsi="Times New Roman"/>
          <w:sz w:val="30"/>
          <w:szCs w:val="30"/>
          <w:lang w:eastAsia="x-none"/>
        </w:rPr>
        <w:t>100 mg/kg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  <w:bookmarkStart w:id="0" w:name="_GoBack"/>
      <w:bookmarkEnd w:id="0"/>
    </w:p>
    <w:p w:rsidR="005878CE" w:rsidRPr="00355D25" w:rsidRDefault="00355D25" w:rsidP="00355D25">
      <w:pPr>
        <w:ind w:firstLineChars="200" w:firstLine="600"/>
        <w:rPr>
          <w:rFonts w:ascii="Times New Roman" w:eastAsia="仿宋_GB2312" w:hAnsi="Times New Roman" w:hint="eastAsia"/>
          <w:sz w:val="30"/>
          <w:szCs w:val="30"/>
          <w:lang w:eastAsia="x-none"/>
        </w:rPr>
      </w:pPr>
      <w:r w:rsidRPr="00FE1C5E">
        <w:rPr>
          <w:rFonts w:ascii="Times New Roman" w:eastAsia="仿宋_GB2312" w:hAnsi="Times New Roman"/>
          <w:sz w:val="30"/>
          <w:szCs w:val="30"/>
          <w:lang w:eastAsia="x-none"/>
        </w:rPr>
        <w:t>铝的主要毒性表现在神经毒性、生殖和发育毒性，没有致癌性。铝虽然具有毒性，但并不是只要摄入就会对人体健康产生危害，这不仅取决于食品中铝的含量，还与食用这些含铝食品的数量以及食用时间长短密切相关。</w:t>
      </w:r>
    </w:p>
    <w:sectPr w:rsidR="005878CE" w:rsidRPr="00355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E0" w:rsidRDefault="00BC1CE0" w:rsidP="00557F47">
      <w:r>
        <w:separator/>
      </w:r>
    </w:p>
  </w:endnote>
  <w:endnote w:type="continuationSeparator" w:id="0">
    <w:p w:rsidR="00BC1CE0" w:rsidRDefault="00BC1CE0" w:rsidP="0055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E0" w:rsidRDefault="00BC1CE0" w:rsidP="00557F47">
      <w:r>
        <w:separator/>
      </w:r>
    </w:p>
  </w:footnote>
  <w:footnote w:type="continuationSeparator" w:id="0">
    <w:p w:rsidR="00BC1CE0" w:rsidRDefault="00BC1CE0" w:rsidP="00557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2436E"/>
    <w:multiLevelType w:val="hybridMultilevel"/>
    <w:tmpl w:val="235013A8"/>
    <w:lvl w:ilvl="0" w:tplc="3A80B0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F342F4"/>
    <w:multiLevelType w:val="hybridMultilevel"/>
    <w:tmpl w:val="E33C0564"/>
    <w:lvl w:ilvl="0" w:tplc="BAA01B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26679B"/>
    <w:multiLevelType w:val="hybridMultilevel"/>
    <w:tmpl w:val="E6B0A4C6"/>
    <w:lvl w:ilvl="0" w:tplc="8370D7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14"/>
    <w:rsid w:val="000227D4"/>
    <w:rsid w:val="00055922"/>
    <w:rsid w:val="00060BC9"/>
    <w:rsid w:val="000A358C"/>
    <w:rsid w:val="000B6E3C"/>
    <w:rsid w:val="000C00B8"/>
    <w:rsid w:val="000C015C"/>
    <w:rsid w:val="000D2CE4"/>
    <w:rsid w:val="00110F43"/>
    <w:rsid w:val="00125243"/>
    <w:rsid w:val="00130B32"/>
    <w:rsid w:val="00157659"/>
    <w:rsid w:val="001A30EF"/>
    <w:rsid w:val="001B649F"/>
    <w:rsid w:val="001E055F"/>
    <w:rsid w:val="002173A1"/>
    <w:rsid w:val="00217CDC"/>
    <w:rsid w:val="00232337"/>
    <w:rsid w:val="00237E0D"/>
    <w:rsid w:val="002458DB"/>
    <w:rsid w:val="00253389"/>
    <w:rsid w:val="00253CC3"/>
    <w:rsid w:val="00264CC1"/>
    <w:rsid w:val="00274697"/>
    <w:rsid w:val="00286D1B"/>
    <w:rsid w:val="00293BF3"/>
    <w:rsid w:val="002D6BB1"/>
    <w:rsid w:val="002D7C5B"/>
    <w:rsid w:val="002F1C17"/>
    <w:rsid w:val="0030661B"/>
    <w:rsid w:val="00321699"/>
    <w:rsid w:val="00330DE9"/>
    <w:rsid w:val="0034529C"/>
    <w:rsid w:val="00355D25"/>
    <w:rsid w:val="003B3C19"/>
    <w:rsid w:val="003C116E"/>
    <w:rsid w:val="003D051C"/>
    <w:rsid w:val="003D0B8E"/>
    <w:rsid w:val="003F33F7"/>
    <w:rsid w:val="003F6B22"/>
    <w:rsid w:val="00400864"/>
    <w:rsid w:val="00412C61"/>
    <w:rsid w:val="00432528"/>
    <w:rsid w:val="004576BF"/>
    <w:rsid w:val="00485068"/>
    <w:rsid w:val="004B04F1"/>
    <w:rsid w:val="004B61DC"/>
    <w:rsid w:val="004E2548"/>
    <w:rsid w:val="004E54B1"/>
    <w:rsid w:val="004F606C"/>
    <w:rsid w:val="00522A3F"/>
    <w:rsid w:val="005333C2"/>
    <w:rsid w:val="00557F47"/>
    <w:rsid w:val="00565D8B"/>
    <w:rsid w:val="00580C67"/>
    <w:rsid w:val="0058131F"/>
    <w:rsid w:val="005878CE"/>
    <w:rsid w:val="005B6DE7"/>
    <w:rsid w:val="005C43BC"/>
    <w:rsid w:val="005D1401"/>
    <w:rsid w:val="00637272"/>
    <w:rsid w:val="006763DD"/>
    <w:rsid w:val="006B7614"/>
    <w:rsid w:val="00707357"/>
    <w:rsid w:val="007344C9"/>
    <w:rsid w:val="007449CF"/>
    <w:rsid w:val="00770131"/>
    <w:rsid w:val="00791810"/>
    <w:rsid w:val="007936EA"/>
    <w:rsid w:val="007C284E"/>
    <w:rsid w:val="007C45FA"/>
    <w:rsid w:val="00803892"/>
    <w:rsid w:val="00853694"/>
    <w:rsid w:val="00881FA7"/>
    <w:rsid w:val="00883291"/>
    <w:rsid w:val="008B0659"/>
    <w:rsid w:val="008B792F"/>
    <w:rsid w:val="008D3352"/>
    <w:rsid w:val="008E3251"/>
    <w:rsid w:val="008E7663"/>
    <w:rsid w:val="008F7C2A"/>
    <w:rsid w:val="00930812"/>
    <w:rsid w:val="00944E1A"/>
    <w:rsid w:val="00955594"/>
    <w:rsid w:val="00955F98"/>
    <w:rsid w:val="00956C93"/>
    <w:rsid w:val="00981C2C"/>
    <w:rsid w:val="00986E77"/>
    <w:rsid w:val="009870C3"/>
    <w:rsid w:val="009A32DA"/>
    <w:rsid w:val="009B152D"/>
    <w:rsid w:val="009E44BA"/>
    <w:rsid w:val="00A201A4"/>
    <w:rsid w:val="00A424F3"/>
    <w:rsid w:val="00A63AE8"/>
    <w:rsid w:val="00A67329"/>
    <w:rsid w:val="00A95C76"/>
    <w:rsid w:val="00AB45B9"/>
    <w:rsid w:val="00AB7999"/>
    <w:rsid w:val="00AC3E08"/>
    <w:rsid w:val="00AC7A76"/>
    <w:rsid w:val="00B1320D"/>
    <w:rsid w:val="00B330FA"/>
    <w:rsid w:val="00B61E34"/>
    <w:rsid w:val="00B67CA4"/>
    <w:rsid w:val="00BA24E0"/>
    <w:rsid w:val="00BC1CE0"/>
    <w:rsid w:val="00BC56E4"/>
    <w:rsid w:val="00BD59C7"/>
    <w:rsid w:val="00BE5D40"/>
    <w:rsid w:val="00BF756F"/>
    <w:rsid w:val="00C13819"/>
    <w:rsid w:val="00C25071"/>
    <w:rsid w:val="00C7538B"/>
    <w:rsid w:val="00CD563A"/>
    <w:rsid w:val="00D07A4A"/>
    <w:rsid w:val="00D20DF4"/>
    <w:rsid w:val="00D662C9"/>
    <w:rsid w:val="00D7454F"/>
    <w:rsid w:val="00D8051F"/>
    <w:rsid w:val="00DB63AE"/>
    <w:rsid w:val="00DF376B"/>
    <w:rsid w:val="00DF7ADA"/>
    <w:rsid w:val="00E0427F"/>
    <w:rsid w:val="00E57939"/>
    <w:rsid w:val="00E61668"/>
    <w:rsid w:val="00E72B98"/>
    <w:rsid w:val="00E76880"/>
    <w:rsid w:val="00EA2C4C"/>
    <w:rsid w:val="00EA308E"/>
    <w:rsid w:val="00EB4234"/>
    <w:rsid w:val="00EB526D"/>
    <w:rsid w:val="00EB73CF"/>
    <w:rsid w:val="00EC02F2"/>
    <w:rsid w:val="00F021EA"/>
    <w:rsid w:val="00F03CEA"/>
    <w:rsid w:val="00F056D5"/>
    <w:rsid w:val="00F06F35"/>
    <w:rsid w:val="00F349CB"/>
    <w:rsid w:val="00F559E9"/>
    <w:rsid w:val="00F55A38"/>
    <w:rsid w:val="00F64652"/>
    <w:rsid w:val="00F84499"/>
    <w:rsid w:val="00FA13C0"/>
    <w:rsid w:val="00FC02F5"/>
    <w:rsid w:val="00FD34D1"/>
    <w:rsid w:val="00FD6D32"/>
    <w:rsid w:val="00FE11E1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0909DC-804D-4BF3-98D0-103A1EF8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F606C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9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21699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57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7F4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7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7F47"/>
    <w:rPr>
      <w:sz w:val="18"/>
      <w:szCs w:val="18"/>
    </w:rPr>
  </w:style>
  <w:style w:type="paragraph" w:styleId="a7">
    <w:name w:val="Normal (Web)"/>
    <w:basedOn w:val="a"/>
    <w:unhideWhenUsed/>
    <w:qFormat/>
    <w:rsid w:val="00557F47"/>
    <w:pPr>
      <w:spacing w:before="100" w:beforeAutospacing="1" w:after="100" w:afterAutospacing="1"/>
      <w:jc w:val="left"/>
    </w:pPr>
    <w:rPr>
      <w:rFonts w:ascii="Calibri" w:eastAsia="宋体" w:hAnsi="Calibri" w:cs="黑体"/>
      <w:color w:val="CC0000"/>
      <w:kern w:val="0"/>
      <w:sz w:val="24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F55A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55A38"/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3B3C1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3B3C19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3B3C19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3B3C1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3B3C19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3B3C19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3B3C1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F606C"/>
    <w:rPr>
      <w:rFonts w:asciiTheme="majorHAnsi" w:eastAsia="黑体" w:hAnsiTheme="majorHAnsi" w:cstheme="majorBidi"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4F606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rsid w:val="0063727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6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9431-495E-459D-AF64-BA569E82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118</Words>
  <Characters>673</Characters>
  <Application>Microsoft Office Word</Application>
  <DocSecurity>0</DocSecurity>
  <Lines>5</Lines>
  <Paragraphs>1</Paragraphs>
  <ScaleCrop>false</ScaleCrop>
  <Company>ZJFDA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莫秋燕</dc:creator>
  <cp:keywords/>
  <dc:description/>
  <cp:lastModifiedBy>莫秋燕</cp:lastModifiedBy>
  <cp:revision>68</cp:revision>
  <dcterms:created xsi:type="dcterms:W3CDTF">2017-04-10T07:46:00Z</dcterms:created>
  <dcterms:modified xsi:type="dcterms:W3CDTF">2019-01-07T01:12:00Z</dcterms:modified>
</cp:coreProperties>
</file>