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C9" w:rsidRDefault="000D63C9">
      <w:pPr>
        <w:rPr>
          <w:rFonts w:ascii="黑体" w:eastAsia="黑体" w:hAnsi="黑体"/>
          <w:sz w:val="32"/>
          <w:szCs w:val="32"/>
        </w:rPr>
      </w:pPr>
      <w:r w:rsidRPr="000D63C9">
        <w:rPr>
          <w:rFonts w:ascii="黑体" w:eastAsia="黑体" w:hAnsi="黑体" w:hint="eastAsia"/>
          <w:sz w:val="32"/>
          <w:szCs w:val="32"/>
        </w:rPr>
        <w:t>附件1</w:t>
      </w:r>
    </w:p>
    <w:p w:rsidR="00873B00" w:rsidRDefault="000D63C9" w:rsidP="000D63C9">
      <w:pPr>
        <w:jc w:val="center"/>
        <w:rPr>
          <w:rFonts w:ascii="方正小标宋简体" w:eastAsia="方正小标宋简体"/>
          <w:sz w:val="44"/>
          <w:szCs w:val="44"/>
        </w:rPr>
      </w:pPr>
      <w:r w:rsidRPr="000D63C9">
        <w:rPr>
          <w:rFonts w:ascii="方正小标宋简体" w:eastAsia="方正小标宋简体" w:hint="eastAsia"/>
          <w:sz w:val="44"/>
          <w:szCs w:val="44"/>
        </w:rPr>
        <w:t>本次检验项目</w:t>
      </w:r>
    </w:p>
    <w:p w:rsidR="00C62BAA" w:rsidRDefault="00C62BAA" w:rsidP="00C62BAA">
      <w:pPr>
        <w:rPr>
          <w:rFonts w:ascii="方正小标宋简体" w:eastAsia="方正小标宋简体"/>
          <w:sz w:val="32"/>
          <w:szCs w:val="32"/>
        </w:rPr>
      </w:pPr>
    </w:p>
    <w:p w:rsidR="00732766" w:rsidRPr="004E216A" w:rsidRDefault="00732766" w:rsidP="00732766">
      <w:pPr>
        <w:pStyle w:val="a3"/>
        <w:numPr>
          <w:ilvl w:val="0"/>
          <w:numId w:val="6"/>
        </w:numPr>
        <w:spacing w:line="600" w:lineRule="exact"/>
        <w:ind w:firstLineChars="0"/>
        <w:outlineLvl w:val="0"/>
        <w:rPr>
          <w:rFonts w:ascii="黑体" w:eastAsia="黑体" w:hAnsi="黑体"/>
          <w:sz w:val="32"/>
          <w:szCs w:val="32"/>
        </w:rPr>
      </w:pPr>
      <w:r w:rsidRPr="004E216A">
        <w:rPr>
          <w:rFonts w:ascii="黑体" w:eastAsia="黑体" w:hAnsi="黑体" w:hint="eastAsia"/>
          <w:sz w:val="32"/>
          <w:szCs w:val="32"/>
        </w:rPr>
        <w:t>粮食加工品</w:t>
      </w:r>
    </w:p>
    <w:p w:rsidR="00732766" w:rsidRPr="001C019E" w:rsidRDefault="00732766" w:rsidP="00732766">
      <w:pPr>
        <w:spacing w:line="600" w:lineRule="exact"/>
        <w:ind w:firstLineChars="200" w:firstLine="640"/>
        <w:rPr>
          <w:rFonts w:ascii="楷体_GB2312" w:eastAsia="楷体_GB2312" w:hAnsi="黑体"/>
          <w:sz w:val="32"/>
          <w:szCs w:val="32"/>
        </w:rPr>
      </w:pPr>
      <w:r w:rsidRPr="001C019E">
        <w:rPr>
          <w:rFonts w:ascii="楷体_GB2312" w:eastAsia="楷体_GB2312" w:hAnsi="黑体" w:hint="eastAsia"/>
          <w:sz w:val="32"/>
          <w:szCs w:val="32"/>
        </w:rPr>
        <w:t>（一）抽检依据</w:t>
      </w:r>
    </w:p>
    <w:p w:rsidR="00732766" w:rsidRDefault="00732766" w:rsidP="00732766">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抽检依据《食品安全国家标准 食品添加剂使用标准》（GB 2760</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2014）、《食品安全国家标准 食品中真菌毒素限量》（GB 2761—2017）、《食品安全国家标准 食品中污染物限量》（GB 2762—2017）、《食品安全国家标准 食品中农药最大残留限量》（GB 2763—2016）、《食品安全国家标准 食品中致病菌限量》（GB 29921</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2013）、《卫生部等7部门关于撤销食品添加剂过氧化苯甲酰、过氧化钙的公告》（卫生部公告</w:t>
      </w:r>
      <w:r w:rsidRPr="004F3371">
        <w:rPr>
          <w:rFonts w:ascii="仿宋_GB2312" w:eastAsia="仿宋_GB2312" w:hAnsi="黑体"/>
          <w:sz w:val="32"/>
          <w:szCs w:val="32"/>
        </w:rPr>
        <w:t>〔</w:t>
      </w:r>
      <w:r>
        <w:rPr>
          <w:rFonts w:ascii="仿宋_GB2312" w:eastAsia="仿宋_GB2312" w:hAnsi="黑体" w:hint="eastAsia"/>
          <w:sz w:val="32"/>
          <w:szCs w:val="32"/>
        </w:rPr>
        <w:t>2011</w:t>
      </w:r>
      <w:r w:rsidRPr="004F3371">
        <w:rPr>
          <w:rFonts w:ascii="仿宋_GB2312" w:eastAsia="仿宋_GB2312" w:hAnsi="黑体" w:hint="eastAsia"/>
          <w:sz w:val="32"/>
          <w:szCs w:val="32"/>
        </w:rPr>
        <w:t>〕</w:t>
      </w:r>
      <w:r>
        <w:rPr>
          <w:rFonts w:ascii="仿宋_GB2312" w:eastAsia="仿宋_GB2312" w:hAnsi="黑体" w:cs="宋体" w:hint="eastAsia"/>
          <w:color w:val="333333"/>
          <w:kern w:val="36"/>
          <w:sz w:val="32"/>
          <w:szCs w:val="32"/>
        </w:rPr>
        <w:t>年</w:t>
      </w:r>
      <w:r>
        <w:rPr>
          <w:rFonts w:ascii="仿宋_GB2312" w:eastAsia="仿宋_GB2312" w:hAnsi="黑体" w:hint="eastAsia"/>
          <w:sz w:val="32"/>
          <w:szCs w:val="32"/>
        </w:rPr>
        <w:t>第4号）、</w:t>
      </w:r>
      <w:r w:rsidRPr="004F3371">
        <w:rPr>
          <w:rFonts w:ascii="仿宋_GB2312" w:eastAsia="仿宋_GB2312" w:hAnsi="黑体"/>
          <w:sz w:val="32"/>
          <w:szCs w:val="32"/>
        </w:rPr>
        <w:t>全国打击违法添加非食用物质和滥用食品添加剂专项整治领导小组关于印发《食品中可能违法添加的非食用物质和易滥用的食品添加剂品种名单（第一批）》的通</w:t>
      </w:r>
      <w:r w:rsidRPr="004F3371">
        <w:rPr>
          <w:rFonts w:ascii="仿宋_GB2312" w:eastAsia="仿宋_GB2312" w:hAnsi="黑体" w:hint="eastAsia"/>
          <w:sz w:val="32"/>
          <w:szCs w:val="32"/>
        </w:rPr>
        <w:t>知</w:t>
      </w:r>
      <w:r>
        <w:rPr>
          <w:rFonts w:ascii="仿宋_GB2312" w:eastAsia="仿宋_GB2312" w:hAnsi="黑体" w:hint="eastAsia"/>
          <w:sz w:val="32"/>
          <w:szCs w:val="32"/>
        </w:rPr>
        <w:t>（</w:t>
      </w:r>
      <w:r w:rsidRPr="004F3371">
        <w:rPr>
          <w:rFonts w:ascii="仿宋_GB2312" w:eastAsia="仿宋_GB2312" w:hAnsi="黑体"/>
          <w:sz w:val="32"/>
          <w:szCs w:val="32"/>
        </w:rPr>
        <w:t>食品整治办〔2008</w:t>
      </w:r>
      <w:r w:rsidRPr="004F3371">
        <w:rPr>
          <w:rFonts w:ascii="仿宋_GB2312" w:eastAsia="仿宋_GB2312" w:hAnsi="黑体" w:hint="eastAsia"/>
          <w:sz w:val="32"/>
          <w:szCs w:val="32"/>
        </w:rPr>
        <w:t>〕</w:t>
      </w:r>
      <w:r w:rsidRPr="004F3371">
        <w:rPr>
          <w:rFonts w:ascii="仿宋_GB2312" w:eastAsia="仿宋_GB2312" w:hAnsi="黑体"/>
          <w:sz w:val="32"/>
          <w:szCs w:val="32"/>
        </w:rPr>
        <w:t>3</w:t>
      </w:r>
      <w:r w:rsidRPr="004F3371">
        <w:rPr>
          <w:rFonts w:ascii="仿宋_GB2312" w:eastAsia="仿宋_GB2312" w:hAnsi="黑体" w:hint="eastAsia"/>
          <w:sz w:val="32"/>
          <w:szCs w:val="32"/>
        </w:rPr>
        <w:t>号</w:t>
      </w:r>
      <w:r>
        <w:rPr>
          <w:rFonts w:ascii="仿宋_GB2312" w:eastAsia="仿宋_GB2312" w:hAnsi="黑体" w:hint="eastAsia"/>
          <w:sz w:val="32"/>
          <w:szCs w:val="32"/>
        </w:rPr>
        <w:t>）、全国打击违法添加非食用物质和滥用食品添加剂专项整治领导小组关于印发《食品中可能违法添加的非食用物质名单（第二批）通知》（</w:t>
      </w:r>
      <w:r w:rsidRPr="00377B15">
        <w:rPr>
          <w:rFonts w:ascii="仿宋_GB2312" w:eastAsia="仿宋_GB2312" w:hAnsi="黑体" w:cs="宋体" w:hint="eastAsia"/>
          <w:color w:val="333333"/>
          <w:kern w:val="36"/>
          <w:sz w:val="32"/>
          <w:szCs w:val="32"/>
        </w:rPr>
        <w:t>食品整治办〔2009〕5号</w:t>
      </w:r>
      <w:r>
        <w:rPr>
          <w:rFonts w:ascii="仿宋_GB2312" w:eastAsia="仿宋_GB2312" w:hAnsi="黑体" w:cs="宋体" w:hint="eastAsia"/>
          <w:color w:val="333333"/>
          <w:kern w:val="36"/>
          <w:sz w:val="32"/>
          <w:szCs w:val="32"/>
        </w:rPr>
        <w:t>）</w:t>
      </w:r>
      <w:r>
        <w:rPr>
          <w:rFonts w:ascii="仿宋_GB2312" w:eastAsia="仿宋_GB2312" w:hAnsi="黑体" w:hint="eastAsia"/>
          <w:sz w:val="32"/>
          <w:szCs w:val="32"/>
        </w:rPr>
        <w:t>、经备案现行有效的企业标准及产品明示质量要求。</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F904DE" w:rsidRPr="0047496C" w:rsidRDefault="00F904DE" w:rsidP="00F904DE">
      <w:pPr>
        <w:spacing w:line="600" w:lineRule="exact"/>
        <w:ind w:firstLineChars="200" w:firstLine="640"/>
        <w:rPr>
          <w:rFonts w:ascii="仿宋_GB2312" w:eastAsia="仿宋_GB2312"/>
          <w:sz w:val="32"/>
          <w:szCs w:val="32"/>
        </w:rPr>
      </w:pPr>
      <w:r w:rsidRPr="0047496C">
        <w:rPr>
          <w:rFonts w:ascii="仿宋_GB2312" w:eastAsia="仿宋_GB2312" w:hint="eastAsia"/>
          <w:sz w:val="32"/>
          <w:szCs w:val="32"/>
        </w:rPr>
        <w:t>谷物粉类制成品的检验项目包括二氧化硫残留量（限米粉制</w:t>
      </w:r>
      <w:r w:rsidRPr="0047496C">
        <w:rPr>
          <w:rFonts w:ascii="仿宋_GB2312" w:eastAsia="仿宋_GB2312" w:hint="eastAsia"/>
          <w:sz w:val="32"/>
          <w:szCs w:val="32"/>
        </w:rPr>
        <w:lastRenderedPageBreak/>
        <w:t>品检测）、脱氢乙酸、苯甲酸、山梨酸、黄曲霉毒素B1（限玉米制品检测）、铅（以</w:t>
      </w:r>
      <w:proofErr w:type="spellStart"/>
      <w:r w:rsidRPr="0047496C">
        <w:rPr>
          <w:rFonts w:ascii="仿宋_GB2312" w:eastAsia="仿宋_GB2312" w:hint="eastAsia"/>
          <w:sz w:val="32"/>
          <w:szCs w:val="32"/>
        </w:rPr>
        <w:t>Pb</w:t>
      </w:r>
      <w:proofErr w:type="spellEnd"/>
      <w:r w:rsidRPr="0047496C">
        <w:rPr>
          <w:rFonts w:ascii="仿宋_GB2312" w:eastAsia="仿宋_GB2312" w:hint="eastAsia"/>
          <w:sz w:val="32"/>
          <w:szCs w:val="32"/>
        </w:rPr>
        <w:t>计）、菌落总数（限熟制食品检测）、大肠菌群（限熟制食品检测）、沙门氏菌（限熟制预包装食品检测）、金黄色葡萄球菌（限熟制预包装食品检测）。</w:t>
      </w:r>
    </w:p>
    <w:p w:rsidR="00732766" w:rsidRDefault="00732766" w:rsidP="00732766">
      <w:pPr>
        <w:pStyle w:val="a3"/>
        <w:numPr>
          <w:ilvl w:val="0"/>
          <w:numId w:val="6"/>
        </w:numPr>
        <w:spacing w:line="600" w:lineRule="exact"/>
        <w:ind w:firstLineChars="0"/>
        <w:outlineLvl w:val="0"/>
        <w:rPr>
          <w:rFonts w:ascii="黑体" w:eastAsia="黑体" w:hAnsi="黑体"/>
          <w:sz w:val="32"/>
          <w:szCs w:val="32"/>
        </w:rPr>
      </w:pPr>
      <w:r>
        <w:rPr>
          <w:rFonts w:ascii="黑体" w:eastAsia="黑体" w:hAnsi="黑体" w:hint="eastAsia"/>
          <w:sz w:val="32"/>
          <w:szCs w:val="32"/>
        </w:rPr>
        <w:t>乳制品</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（一）抽检依据</w:t>
      </w:r>
    </w:p>
    <w:p w:rsidR="00732766" w:rsidRPr="00744804" w:rsidRDefault="00732766" w:rsidP="00732766">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抽检依据《食品安全国家标准 食品添加剂使用标准》（GB 2760</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2014）、《</w:t>
      </w:r>
      <w:r w:rsidRPr="004F630D">
        <w:rPr>
          <w:rFonts w:ascii="仿宋_GB2312" w:eastAsia="仿宋_GB2312" w:hAnsi="黑体" w:hint="eastAsia"/>
          <w:sz w:val="32"/>
          <w:szCs w:val="32"/>
        </w:rPr>
        <w:t>食品安全国家标准 食品中真菌毒素限量</w:t>
      </w:r>
      <w:r>
        <w:rPr>
          <w:rFonts w:ascii="仿宋_GB2312" w:eastAsia="仿宋_GB2312" w:hAnsi="黑体" w:hint="eastAsia"/>
          <w:sz w:val="32"/>
          <w:szCs w:val="32"/>
        </w:rPr>
        <w:t>》（</w:t>
      </w:r>
      <w:r w:rsidRPr="004F630D">
        <w:rPr>
          <w:rFonts w:ascii="仿宋_GB2312" w:eastAsia="仿宋_GB2312" w:hAnsi="黑体" w:hint="eastAsia"/>
          <w:sz w:val="32"/>
          <w:szCs w:val="32"/>
        </w:rPr>
        <w:t>GB 2761-201</w:t>
      </w:r>
      <w:r>
        <w:rPr>
          <w:rFonts w:ascii="仿宋_GB2312" w:eastAsia="仿宋_GB2312" w:hAnsi="黑体" w:hint="eastAsia"/>
          <w:sz w:val="32"/>
          <w:szCs w:val="32"/>
        </w:rPr>
        <w:t>7）、《食品安全国家标准 食品中污染物限量》（GB 2762—2017）、《</w:t>
      </w:r>
      <w:r w:rsidRPr="004F630D">
        <w:rPr>
          <w:rFonts w:ascii="仿宋_GB2312" w:eastAsia="仿宋_GB2312" w:hAnsi="黑体" w:hint="eastAsia"/>
          <w:sz w:val="32"/>
          <w:szCs w:val="32"/>
        </w:rPr>
        <w:t>食品安全国家标准 食品中农药最大残留限量</w:t>
      </w:r>
      <w:r>
        <w:rPr>
          <w:rFonts w:ascii="仿宋_GB2312" w:eastAsia="仿宋_GB2312" w:hAnsi="黑体" w:hint="eastAsia"/>
          <w:sz w:val="32"/>
          <w:szCs w:val="32"/>
        </w:rPr>
        <w:t>》（</w:t>
      </w:r>
      <w:r w:rsidRPr="004F630D">
        <w:rPr>
          <w:rFonts w:ascii="仿宋_GB2312" w:eastAsia="仿宋_GB2312" w:hAnsi="黑体" w:hint="eastAsia"/>
          <w:sz w:val="32"/>
          <w:szCs w:val="32"/>
        </w:rPr>
        <w:t>GB 2763-201</w:t>
      </w:r>
      <w:r>
        <w:rPr>
          <w:rFonts w:ascii="仿宋_GB2312" w:eastAsia="仿宋_GB2312" w:hAnsi="黑体" w:hint="eastAsia"/>
          <w:sz w:val="32"/>
          <w:szCs w:val="32"/>
        </w:rPr>
        <w:t>6）、《食品安全国家标准 食品中致病菌限量》（GB 29921</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2013）、</w:t>
      </w:r>
      <w:r w:rsidRPr="00E755F0">
        <w:rPr>
          <w:rFonts w:ascii="仿宋_GB2312" w:eastAsia="仿宋_GB2312" w:hAnsi="黑体" w:hint="eastAsia"/>
          <w:sz w:val="32"/>
          <w:szCs w:val="32"/>
        </w:rPr>
        <w:t>《动物性食品中兽药最高残留限量》（农业部</w:t>
      </w:r>
      <w:proofErr w:type="gramStart"/>
      <w:r w:rsidRPr="00E755F0">
        <w:rPr>
          <w:rFonts w:ascii="仿宋_GB2312" w:eastAsia="仿宋_GB2312" w:hAnsi="黑体" w:hint="eastAsia"/>
          <w:sz w:val="32"/>
          <w:szCs w:val="32"/>
        </w:rPr>
        <w:t>公告第</w:t>
      </w:r>
      <w:proofErr w:type="gramEnd"/>
      <w:r w:rsidRPr="00E755F0">
        <w:rPr>
          <w:rFonts w:ascii="仿宋_GB2312" w:eastAsia="仿宋_GB2312" w:hAnsi="黑体" w:hint="eastAsia"/>
          <w:sz w:val="32"/>
          <w:szCs w:val="32"/>
        </w:rPr>
        <w:t xml:space="preserve"> 235 号）、</w:t>
      </w:r>
      <w:r>
        <w:rPr>
          <w:rFonts w:ascii="仿宋_GB2312" w:eastAsia="仿宋_GB2312" w:hAnsi="黑体" w:hint="eastAsia"/>
          <w:sz w:val="32"/>
          <w:szCs w:val="32"/>
        </w:rPr>
        <w:t>《</w:t>
      </w:r>
      <w:r w:rsidRPr="004F630D">
        <w:rPr>
          <w:rFonts w:ascii="仿宋_GB2312" w:eastAsia="仿宋_GB2312" w:hAnsi="黑体"/>
          <w:sz w:val="32"/>
          <w:szCs w:val="32"/>
        </w:rPr>
        <w:t>关于三聚氰胺在食品中的限量值的公告</w:t>
      </w:r>
      <w:r>
        <w:rPr>
          <w:rFonts w:ascii="仿宋_GB2312" w:eastAsia="仿宋_GB2312" w:hAnsi="黑体" w:hint="eastAsia"/>
          <w:sz w:val="32"/>
          <w:szCs w:val="32"/>
        </w:rPr>
        <w:t>》（</w:t>
      </w:r>
      <w:r w:rsidRPr="004F630D">
        <w:rPr>
          <w:rFonts w:ascii="仿宋_GB2312" w:eastAsia="仿宋_GB2312" w:hAnsi="黑体"/>
          <w:sz w:val="32"/>
          <w:szCs w:val="32"/>
        </w:rPr>
        <w:t>卫生部、工业和信息化部、农业部、工商总局、质检总局公告2011年第10号</w:t>
      </w:r>
      <w:r>
        <w:rPr>
          <w:rFonts w:ascii="仿宋_GB2312" w:eastAsia="仿宋_GB2312" w:hAnsi="黑体" w:hint="eastAsia"/>
          <w:sz w:val="32"/>
          <w:szCs w:val="32"/>
        </w:rPr>
        <w:t>）、</w:t>
      </w:r>
      <w:r w:rsidRPr="00744804">
        <w:rPr>
          <w:rFonts w:ascii="仿宋_GB2312" w:eastAsia="仿宋_GB2312" w:hAnsi="黑体" w:hint="eastAsia"/>
          <w:sz w:val="32"/>
          <w:szCs w:val="32"/>
        </w:rPr>
        <w:t>关于</w:t>
      </w:r>
      <w:r w:rsidRPr="00744804">
        <w:rPr>
          <w:rFonts w:ascii="仿宋_GB2312" w:eastAsia="仿宋_GB2312" w:hAnsi="黑体"/>
          <w:sz w:val="32"/>
          <w:szCs w:val="32"/>
        </w:rPr>
        <w:t>印发《食品中可能违法添加的非食用物质和易滥用的食品添加剂名单（第四批）》的通知</w:t>
      </w:r>
      <w:r>
        <w:rPr>
          <w:rFonts w:ascii="仿宋_GB2312" w:eastAsia="仿宋_GB2312" w:hAnsi="黑体" w:hint="eastAsia"/>
          <w:sz w:val="32"/>
          <w:szCs w:val="32"/>
        </w:rPr>
        <w:t>（</w:t>
      </w:r>
      <w:r w:rsidRPr="00744804">
        <w:rPr>
          <w:rFonts w:ascii="仿宋_GB2312" w:eastAsia="仿宋_GB2312" w:hAnsi="黑体"/>
          <w:sz w:val="32"/>
          <w:szCs w:val="32"/>
        </w:rPr>
        <w:t>整顿办函〔2010</w:t>
      </w:r>
      <w:r w:rsidRPr="00744804">
        <w:rPr>
          <w:rFonts w:ascii="仿宋_GB2312" w:eastAsia="仿宋_GB2312" w:hAnsi="黑体" w:hint="eastAsia"/>
          <w:sz w:val="32"/>
          <w:szCs w:val="32"/>
        </w:rPr>
        <w:t>〕</w:t>
      </w:r>
      <w:r w:rsidRPr="00744804">
        <w:rPr>
          <w:rFonts w:ascii="仿宋_GB2312" w:eastAsia="仿宋_GB2312" w:hAnsi="黑体"/>
          <w:sz w:val="32"/>
          <w:szCs w:val="32"/>
        </w:rPr>
        <w:t>50</w:t>
      </w:r>
      <w:r w:rsidRPr="00744804">
        <w:rPr>
          <w:rFonts w:ascii="仿宋_GB2312" w:eastAsia="仿宋_GB2312" w:hAnsi="黑体" w:hint="eastAsia"/>
          <w:sz w:val="32"/>
          <w:szCs w:val="32"/>
        </w:rPr>
        <w:t>号</w:t>
      </w:r>
      <w:r>
        <w:rPr>
          <w:rFonts w:ascii="仿宋_GB2312" w:eastAsia="仿宋_GB2312" w:hAnsi="黑体"/>
          <w:sz w:val="32"/>
          <w:szCs w:val="32"/>
        </w:rPr>
        <w:t>）</w:t>
      </w:r>
      <w:r>
        <w:rPr>
          <w:rFonts w:ascii="仿宋_GB2312" w:eastAsia="仿宋_GB2312" w:hAnsi="黑体" w:hint="eastAsia"/>
          <w:sz w:val="32"/>
          <w:szCs w:val="32"/>
        </w:rPr>
        <w:t>、经备案现行有效的企业标准及产品明示质量要求。</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732766" w:rsidRPr="00744804" w:rsidRDefault="00732766" w:rsidP="00732766">
      <w:pPr>
        <w:spacing w:line="600" w:lineRule="exact"/>
        <w:ind w:firstLineChars="200" w:firstLine="640"/>
        <w:rPr>
          <w:rFonts w:ascii="仿宋_GB2312" w:eastAsia="仿宋_GB2312" w:hAnsi="黑体"/>
          <w:sz w:val="32"/>
          <w:szCs w:val="32"/>
        </w:rPr>
      </w:pPr>
      <w:r w:rsidRPr="00744804">
        <w:rPr>
          <w:rFonts w:ascii="仿宋_GB2312" w:eastAsia="仿宋_GB2312" w:hAnsi="黑体" w:hint="eastAsia"/>
          <w:sz w:val="32"/>
          <w:szCs w:val="32"/>
        </w:rPr>
        <w:t>1. 灭菌乳的检验项目包括脂肪（适用于全脂</w:t>
      </w:r>
      <w:r>
        <w:rPr>
          <w:rFonts w:ascii="仿宋_GB2312" w:eastAsia="仿宋_GB2312" w:hAnsi="黑体" w:hint="eastAsia"/>
          <w:sz w:val="32"/>
          <w:szCs w:val="32"/>
        </w:rPr>
        <w:t>产品</w:t>
      </w:r>
      <w:r w:rsidRPr="00744804">
        <w:rPr>
          <w:rFonts w:ascii="仿宋_GB2312" w:eastAsia="仿宋_GB2312" w:hAnsi="黑体" w:hint="eastAsia"/>
          <w:sz w:val="32"/>
          <w:szCs w:val="32"/>
        </w:rPr>
        <w:t>）、蛋白质、非脂乳固体、酸度、铅（以</w:t>
      </w:r>
      <w:proofErr w:type="spellStart"/>
      <w:r w:rsidRPr="00744804">
        <w:rPr>
          <w:rFonts w:ascii="仿宋_GB2312" w:eastAsia="仿宋_GB2312" w:hAnsi="黑体" w:hint="eastAsia"/>
          <w:sz w:val="32"/>
          <w:szCs w:val="32"/>
        </w:rPr>
        <w:t>Pb</w:t>
      </w:r>
      <w:proofErr w:type="spellEnd"/>
      <w:r w:rsidRPr="00744804">
        <w:rPr>
          <w:rFonts w:ascii="仿宋_GB2312" w:eastAsia="仿宋_GB2312" w:hAnsi="黑体" w:hint="eastAsia"/>
          <w:sz w:val="32"/>
          <w:szCs w:val="32"/>
        </w:rPr>
        <w:t>计）、总砷（以As计）、总汞（以Hg计）、铬（以Cr计）、黄曲霉毒素M1、商业无菌、三聚氰胺、</w:t>
      </w:r>
      <w:r>
        <w:rPr>
          <w:rFonts w:ascii="仿宋_GB2312" w:eastAsia="仿宋_GB2312" w:hAnsi="黑体" w:hint="eastAsia"/>
          <w:sz w:val="32"/>
          <w:szCs w:val="32"/>
        </w:rPr>
        <w:lastRenderedPageBreak/>
        <w:t>地塞米松（限牛乳产品）</w:t>
      </w:r>
      <w:r w:rsidRPr="00744804">
        <w:rPr>
          <w:rFonts w:ascii="仿宋_GB2312" w:eastAsia="仿宋_GB2312" w:hAnsi="黑体" w:hint="eastAsia"/>
          <w:sz w:val="32"/>
          <w:szCs w:val="32"/>
        </w:rPr>
        <w:t>。</w:t>
      </w:r>
    </w:p>
    <w:p w:rsidR="00732766" w:rsidRPr="00744804" w:rsidRDefault="00732766" w:rsidP="00732766">
      <w:pPr>
        <w:spacing w:line="600" w:lineRule="exact"/>
        <w:ind w:firstLineChars="200" w:firstLine="640"/>
        <w:rPr>
          <w:rFonts w:ascii="仿宋_GB2312" w:eastAsia="仿宋_GB2312" w:hAnsi="黑体"/>
          <w:sz w:val="32"/>
          <w:szCs w:val="32"/>
        </w:rPr>
      </w:pPr>
      <w:r w:rsidRPr="00744804">
        <w:rPr>
          <w:rFonts w:ascii="仿宋_GB2312" w:eastAsia="仿宋_GB2312" w:hAnsi="黑体" w:hint="eastAsia"/>
          <w:sz w:val="32"/>
          <w:szCs w:val="32"/>
        </w:rPr>
        <w:t>2. 巴氏杀菌乳的检验项目包括蛋白质、酸度、铅（以</w:t>
      </w:r>
      <w:proofErr w:type="spellStart"/>
      <w:r w:rsidRPr="00744804">
        <w:rPr>
          <w:rFonts w:ascii="仿宋_GB2312" w:eastAsia="仿宋_GB2312" w:hAnsi="黑体" w:hint="eastAsia"/>
          <w:sz w:val="32"/>
          <w:szCs w:val="32"/>
        </w:rPr>
        <w:t>Pb</w:t>
      </w:r>
      <w:proofErr w:type="spellEnd"/>
      <w:r w:rsidRPr="00744804">
        <w:rPr>
          <w:rFonts w:ascii="仿宋_GB2312" w:eastAsia="仿宋_GB2312" w:hAnsi="黑体" w:hint="eastAsia"/>
          <w:sz w:val="32"/>
          <w:szCs w:val="32"/>
        </w:rPr>
        <w:t>计）、总砷（以As计）、总汞（以Hg计）、铬（以Cr计）、黄曲霉毒素M1、菌落总数、大肠菌群、金黄色葡萄球菌、沙门氏菌、三聚氰胺、</w:t>
      </w:r>
      <w:r>
        <w:rPr>
          <w:rFonts w:ascii="仿宋_GB2312" w:eastAsia="仿宋_GB2312" w:hAnsi="黑体" w:hint="eastAsia"/>
          <w:sz w:val="32"/>
          <w:szCs w:val="32"/>
        </w:rPr>
        <w:t>地塞米松（限牛乳产品）</w:t>
      </w:r>
      <w:r w:rsidRPr="00744804">
        <w:rPr>
          <w:rFonts w:ascii="仿宋_GB2312" w:eastAsia="仿宋_GB2312" w:hAnsi="黑体" w:hint="eastAsia"/>
          <w:sz w:val="32"/>
          <w:szCs w:val="32"/>
        </w:rPr>
        <w:t>。</w:t>
      </w:r>
    </w:p>
    <w:p w:rsidR="00732766" w:rsidRDefault="00E7077D" w:rsidP="00732766">
      <w:pPr>
        <w:pStyle w:val="Default"/>
        <w:ind w:firstLine="640"/>
        <w:jc w:val="both"/>
        <w:rPr>
          <w:rFonts w:eastAsia="仿宋_GB2312" w:hAnsi="黑体" w:cstheme="minorBidi"/>
          <w:color w:val="auto"/>
          <w:kern w:val="2"/>
          <w:sz w:val="32"/>
          <w:szCs w:val="32"/>
        </w:rPr>
      </w:pPr>
      <w:r>
        <w:rPr>
          <w:rFonts w:eastAsia="仿宋_GB2312" w:hAnsi="黑体" w:cstheme="minorBidi" w:hint="eastAsia"/>
          <w:color w:val="auto"/>
          <w:kern w:val="2"/>
          <w:sz w:val="32"/>
          <w:szCs w:val="32"/>
        </w:rPr>
        <w:t>3.</w:t>
      </w:r>
      <w:r w:rsidR="00732766" w:rsidRPr="00744804">
        <w:rPr>
          <w:rFonts w:eastAsia="仿宋_GB2312" w:hAnsi="黑体" w:cstheme="minorBidi" w:hint="eastAsia"/>
          <w:color w:val="auto"/>
          <w:kern w:val="2"/>
          <w:sz w:val="32"/>
          <w:szCs w:val="32"/>
        </w:rPr>
        <w:t xml:space="preserve"> 发酵乳的检验项目包括脂肪（适用于全脂产品）、蛋白质、非脂乳固体（不适用于风味发酵乳）、酸度、</w:t>
      </w:r>
      <w:r w:rsidR="00732766" w:rsidRPr="00744804">
        <w:rPr>
          <w:rFonts w:eastAsia="仿宋_GB2312" w:hAnsi="黑体" w:cstheme="minorBidi" w:hint="eastAsia"/>
          <w:sz w:val="32"/>
          <w:szCs w:val="32"/>
        </w:rPr>
        <w:t>铅</w:t>
      </w:r>
      <w:r w:rsidR="00732766" w:rsidRPr="00744804">
        <w:rPr>
          <w:rFonts w:eastAsia="仿宋_GB2312" w:hAnsi="黑体" w:hint="eastAsia"/>
          <w:sz w:val="32"/>
          <w:szCs w:val="32"/>
        </w:rPr>
        <w:t>（以</w:t>
      </w:r>
      <w:proofErr w:type="spellStart"/>
      <w:r w:rsidR="00732766" w:rsidRPr="00744804">
        <w:rPr>
          <w:rFonts w:eastAsia="仿宋_GB2312" w:hAnsi="黑体" w:hint="eastAsia"/>
          <w:sz w:val="32"/>
          <w:szCs w:val="32"/>
        </w:rPr>
        <w:t>Pb</w:t>
      </w:r>
      <w:proofErr w:type="spellEnd"/>
      <w:r w:rsidR="00732766" w:rsidRPr="00744804">
        <w:rPr>
          <w:rFonts w:eastAsia="仿宋_GB2312" w:hAnsi="黑体" w:hint="eastAsia"/>
          <w:sz w:val="32"/>
          <w:szCs w:val="32"/>
        </w:rPr>
        <w:t>计）、</w:t>
      </w:r>
      <w:r w:rsidR="00732766" w:rsidRPr="00744804">
        <w:rPr>
          <w:rFonts w:eastAsia="仿宋_GB2312" w:hAnsi="黑体" w:cstheme="minorBidi" w:hint="eastAsia"/>
          <w:sz w:val="32"/>
          <w:szCs w:val="32"/>
        </w:rPr>
        <w:t>总砷</w:t>
      </w:r>
      <w:r w:rsidR="00732766" w:rsidRPr="00744804">
        <w:rPr>
          <w:rFonts w:eastAsia="仿宋_GB2312" w:hAnsi="黑体" w:hint="eastAsia"/>
          <w:sz w:val="32"/>
          <w:szCs w:val="32"/>
        </w:rPr>
        <w:t>（以As计）、总汞（以Hg计）、铬（以Cr计）</w:t>
      </w:r>
      <w:r w:rsidR="00732766" w:rsidRPr="00744804">
        <w:rPr>
          <w:rFonts w:eastAsia="仿宋_GB2312" w:hAnsi="黑体" w:cstheme="minorBidi" w:hint="eastAsia"/>
          <w:color w:val="auto"/>
          <w:kern w:val="2"/>
          <w:sz w:val="32"/>
          <w:szCs w:val="32"/>
        </w:rPr>
        <w:t>、黄曲霉毒素M1、大肠菌群、金黄色葡萄球菌、沙门氏菌、酵母、霉菌、乳酸菌数（不适用于发酵后经热处理的发酵乳）、三聚氰胺、山梨酸</w:t>
      </w:r>
      <w:r w:rsidR="00732766">
        <w:rPr>
          <w:rFonts w:eastAsia="仿宋_GB2312" w:hAnsi="黑体" w:cstheme="minorBidi" w:hint="eastAsia"/>
          <w:color w:val="auto"/>
          <w:kern w:val="2"/>
          <w:sz w:val="32"/>
          <w:szCs w:val="32"/>
        </w:rPr>
        <w:t>。</w:t>
      </w:r>
    </w:p>
    <w:p w:rsidR="00732766" w:rsidRDefault="00732766" w:rsidP="00732766">
      <w:pPr>
        <w:pStyle w:val="a3"/>
        <w:numPr>
          <w:ilvl w:val="0"/>
          <w:numId w:val="6"/>
        </w:numPr>
        <w:spacing w:line="600" w:lineRule="exact"/>
        <w:ind w:firstLineChars="0"/>
        <w:outlineLvl w:val="0"/>
        <w:rPr>
          <w:rFonts w:ascii="黑体" w:eastAsia="黑体" w:hAnsi="黑体"/>
          <w:sz w:val="32"/>
          <w:szCs w:val="32"/>
        </w:rPr>
      </w:pPr>
      <w:r>
        <w:rPr>
          <w:rFonts w:ascii="黑体" w:eastAsia="黑体" w:hAnsi="黑体" w:hint="eastAsia"/>
          <w:sz w:val="32"/>
          <w:szCs w:val="32"/>
        </w:rPr>
        <w:t>饮料</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（一）抽检依据</w:t>
      </w:r>
    </w:p>
    <w:p w:rsidR="00732766" w:rsidRPr="00201AE8" w:rsidRDefault="00732766" w:rsidP="00732766">
      <w:pPr>
        <w:spacing w:line="600" w:lineRule="exact"/>
        <w:ind w:firstLineChars="200" w:firstLine="640"/>
        <w:rPr>
          <w:rFonts w:ascii="仿宋_GB2312" w:eastAsia="仿宋_GB2312" w:hAnsi="黑体"/>
          <w:sz w:val="32"/>
          <w:szCs w:val="32"/>
        </w:rPr>
      </w:pPr>
      <w:r w:rsidRPr="00440C20">
        <w:rPr>
          <w:rFonts w:ascii="仿宋_GB2312" w:eastAsia="仿宋_GB2312" w:hAnsi="黑体" w:hint="eastAsia"/>
          <w:sz w:val="32"/>
          <w:szCs w:val="32"/>
        </w:rPr>
        <w:t>抽检依据《食品安全国家标准 食品添加剂使用标准》（GB 2760—2014）、《食品安全国家标准 食品中真菌毒素限量》（GB 2761-2017）、《食品安全国家标准 食品中污染物限量》（GB 2762—2017）、《食品安全国家标准 食品中致病菌限量》（GB 29921</w:t>
      </w:r>
      <w:r w:rsidRPr="00440C20">
        <w:rPr>
          <w:rFonts w:ascii="仿宋_GB2312" w:eastAsia="仿宋_GB2312" w:hAnsi="微软雅黑" w:hint="eastAsia"/>
          <w:sz w:val="32"/>
          <w:szCs w:val="32"/>
        </w:rPr>
        <w:t>—</w:t>
      </w:r>
      <w:r w:rsidRPr="00440C20">
        <w:rPr>
          <w:rFonts w:ascii="仿宋_GB2312" w:eastAsia="仿宋_GB2312" w:hAnsi="黑体" w:hint="eastAsia"/>
          <w:sz w:val="32"/>
          <w:szCs w:val="32"/>
        </w:rPr>
        <w:t>2013）、《关于三聚氰胺在食品中的限量值的公告》（卫生部、工业和信息化部、农业部、工商总局、质检总局公告 2011 年第 10 号）、经备案现行有效的企业标准及产品明示质量要求。</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732766" w:rsidRPr="00235B5B" w:rsidRDefault="00732766" w:rsidP="00235B5B">
      <w:pPr>
        <w:pStyle w:val="Default"/>
        <w:ind w:firstLine="640"/>
        <w:jc w:val="both"/>
        <w:rPr>
          <w:rFonts w:eastAsia="仿宋_GB2312"/>
          <w:color w:val="auto"/>
          <w:sz w:val="32"/>
          <w:szCs w:val="32"/>
        </w:rPr>
      </w:pPr>
      <w:r>
        <w:rPr>
          <w:rFonts w:eastAsia="仿宋_GB2312" w:hint="eastAsia"/>
          <w:sz w:val="32"/>
          <w:szCs w:val="32"/>
        </w:rPr>
        <w:t>1.</w:t>
      </w:r>
      <w:r w:rsidR="00E7077D" w:rsidRPr="00E7077D">
        <w:rPr>
          <w:rFonts w:hint="eastAsia"/>
        </w:rPr>
        <w:t xml:space="preserve"> </w:t>
      </w:r>
      <w:r w:rsidR="00E7077D" w:rsidRPr="00E7077D">
        <w:rPr>
          <w:rFonts w:eastAsia="仿宋_GB2312" w:hAnsi="Calibri" w:cs="Times New Roman" w:hint="eastAsia"/>
          <w:sz w:val="32"/>
          <w:szCs w:val="32"/>
        </w:rPr>
        <w:t>饮用纯净水的检验项目包括浑浊度、耗氧量、铅（以</w:t>
      </w:r>
      <w:proofErr w:type="spellStart"/>
      <w:r w:rsidR="00E7077D" w:rsidRPr="00E7077D">
        <w:rPr>
          <w:rFonts w:eastAsia="仿宋_GB2312" w:hAnsi="Calibri" w:cs="Times New Roman" w:hint="eastAsia"/>
          <w:sz w:val="32"/>
          <w:szCs w:val="32"/>
        </w:rPr>
        <w:t>Pb</w:t>
      </w:r>
      <w:proofErr w:type="spellEnd"/>
      <w:r w:rsidR="00E7077D" w:rsidRPr="00E7077D">
        <w:rPr>
          <w:rFonts w:eastAsia="仿宋_GB2312" w:hAnsi="Calibri" w:cs="Times New Roman" w:hint="eastAsia"/>
          <w:sz w:val="32"/>
          <w:szCs w:val="32"/>
        </w:rPr>
        <w:lastRenderedPageBreak/>
        <w:t>计）、总砷（以As计）、镉（以Cd计）、亚硝</w:t>
      </w:r>
      <w:r w:rsidR="00E7077D">
        <w:rPr>
          <w:rFonts w:eastAsia="仿宋_GB2312" w:hAnsi="Calibri" w:cs="Times New Roman" w:hint="eastAsia"/>
          <w:sz w:val="32"/>
          <w:szCs w:val="32"/>
        </w:rPr>
        <w:t>酸盐、余氯、三氯甲烷、四氯化碳、溴酸盐、大肠菌群、铜绿假单胞菌</w:t>
      </w:r>
      <w:r w:rsidRPr="006B6C4B">
        <w:rPr>
          <w:rFonts w:eastAsia="仿宋_GB2312" w:hint="eastAsia"/>
          <w:color w:val="auto"/>
          <w:sz w:val="32"/>
          <w:szCs w:val="32"/>
        </w:rPr>
        <w:t>。</w:t>
      </w:r>
    </w:p>
    <w:p w:rsidR="00732766" w:rsidRPr="009C6FCA" w:rsidRDefault="00235B5B" w:rsidP="00732766">
      <w:pPr>
        <w:pStyle w:val="Default"/>
        <w:ind w:firstLine="640"/>
        <w:jc w:val="both"/>
        <w:rPr>
          <w:rFonts w:ascii="Times New Roman" w:eastAsiaTheme="minorEastAsia" w:hAnsi="Times New Roman" w:cs="Times New Roman"/>
        </w:rPr>
      </w:pPr>
      <w:r>
        <w:rPr>
          <w:rFonts w:eastAsia="仿宋_GB2312" w:hint="eastAsia"/>
          <w:sz w:val="32"/>
          <w:szCs w:val="32"/>
        </w:rPr>
        <w:t>2</w:t>
      </w:r>
      <w:r w:rsidR="00732766">
        <w:rPr>
          <w:rFonts w:eastAsia="仿宋_GB2312" w:hint="eastAsia"/>
          <w:sz w:val="32"/>
          <w:szCs w:val="32"/>
        </w:rPr>
        <w:t>.</w:t>
      </w:r>
      <w:r w:rsidR="00732766" w:rsidRPr="00DE2C9D">
        <w:rPr>
          <w:rFonts w:eastAsia="仿宋_GB2312" w:hAnsi="Calibri" w:cs="Times New Roman" w:hint="eastAsia"/>
          <w:sz w:val="32"/>
          <w:szCs w:val="32"/>
        </w:rPr>
        <w:t xml:space="preserve"> </w:t>
      </w:r>
      <w:r w:rsidR="00732766">
        <w:rPr>
          <w:rFonts w:eastAsia="仿宋_GB2312" w:hAnsi="Calibri" w:cs="Times New Roman" w:hint="eastAsia"/>
          <w:sz w:val="32"/>
          <w:szCs w:val="32"/>
        </w:rPr>
        <w:t>其他饮用水的检验项目</w:t>
      </w:r>
      <w:r w:rsidR="00732766">
        <w:rPr>
          <w:rFonts w:eastAsia="仿宋_GB2312" w:hint="eastAsia"/>
          <w:sz w:val="32"/>
          <w:szCs w:val="32"/>
        </w:rPr>
        <w:t>包括</w:t>
      </w:r>
      <w:r w:rsidR="00732766">
        <w:rPr>
          <w:rFonts w:eastAsia="仿宋_GB2312" w:hAnsi="Calibri" w:cs="Times New Roman" w:hint="eastAsia"/>
          <w:sz w:val="32"/>
          <w:szCs w:val="32"/>
        </w:rPr>
        <w:t>浑浊度</w:t>
      </w:r>
      <w:r w:rsidR="00732766" w:rsidRPr="005A48D9">
        <w:rPr>
          <w:rFonts w:eastAsia="仿宋_GB2312" w:hint="eastAsia"/>
          <w:sz w:val="32"/>
          <w:szCs w:val="32"/>
        </w:rPr>
        <w:t>、</w:t>
      </w:r>
      <w:r w:rsidR="00732766">
        <w:rPr>
          <w:rFonts w:eastAsia="仿宋_GB2312" w:hint="eastAsia"/>
          <w:sz w:val="32"/>
          <w:szCs w:val="32"/>
        </w:rPr>
        <w:t>耗氧量、</w:t>
      </w:r>
      <w:r w:rsidR="00732766" w:rsidRPr="005A48D9">
        <w:rPr>
          <w:rFonts w:eastAsia="仿宋_GB2312" w:hint="eastAsia"/>
          <w:sz w:val="32"/>
          <w:szCs w:val="32"/>
        </w:rPr>
        <w:t>铅（以</w:t>
      </w:r>
      <w:proofErr w:type="spellStart"/>
      <w:r w:rsidR="00732766" w:rsidRPr="005A48D9">
        <w:rPr>
          <w:rFonts w:eastAsia="仿宋_GB2312" w:hint="eastAsia"/>
          <w:sz w:val="32"/>
          <w:szCs w:val="32"/>
        </w:rPr>
        <w:t>Pb</w:t>
      </w:r>
      <w:proofErr w:type="spellEnd"/>
      <w:r w:rsidR="00732766" w:rsidRPr="005A48D9">
        <w:rPr>
          <w:rFonts w:eastAsia="仿宋_GB2312" w:hint="eastAsia"/>
          <w:sz w:val="32"/>
          <w:szCs w:val="32"/>
        </w:rPr>
        <w:t>计）</w:t>
      </w:r>
      <w:r w:rsidR="00732766">
        <w:rPr>
          <w:rFonts w:eastAsia="仿宋_GB2312" w:hint="eastAsia"/>
          <w:sz w:val="32"/>
          <w:szCs w:val="32"/>
        </w:rPr>
        <w:t>、</w:t>
      </w:r>
      <w:r w:rsidR="00732766" w:rsidRPr="005A48D9">
        <w:rPr>
          <w:rFonts w:eastAsia="仿宋_GB2312" w:hint="eastAsia"/>
          <w:sz w:val="32"/>
          <w:szCs w:val="32"/>
        </w:rPr>
        <w:t>总砷（以As计）、镉（以Cd计）、</w:t>
      </w:r>
      <w:r w:rsidR="00732766">
        <w:rPr>
          <w:rFonts w:eastAsia="仿宋_GB2312" w:hint="eastAsia"/>
          <w:sz w:val="32"/>
          <w:szCs w:val="32"/>
        </w:rPr>
        <w:t>亚硝酸盐、余氯、三氯甲烷、四氯化碳、溴酸盐、大肠菌群、铜绿假单胞菌、挥发性酚。</w:t>
      </w:r>
    </w:p>
    <w:p w:rsidR="00732766" w:rsidRDefault="00235B5B"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732766">
        <w:rPr>
          <w:rFonts w:ascii="仿宋_GB2312" w:eastAsia="仿宋_GB2312" w:hint="eastAsia"/>
          <w:sz w:val="32"/>
          <w:szCs w:val="32"/>
        </w:rPr>
        <w:t>.</w:t>
      </w:r>
      <w:r w:rsidR="00732766" w:rsidRPr="00966A32">
        <w:rPr>
          <w:rFonts w:ascii="仿宋_GB2312" w:eastAsia="仿宋_GB2312" w:hAnsi="微软雅黑" w:cs="Times New Roman" w:hint="eastAsia"/>
          <w:color w:val="000000"/>
          <w:kern w:val="0"/>
          <w:szCs w:val="21"/>
        </w:rPr>
        <w:t xml:space="preserve"> </w:t>
      </w:r>
      <w:r w:rsidR="00732766" w:rsidRPr="00966A32">
        <w:rPr>
          <w:rFonts w:ascii="仿宋_GB2312" w:eastAsia="仿宋_GB2312" w:hAnsi="Calibri" w:cs="Times New Roman" w:hint="eastAsia"/>
          <w:sz w:val="32"/>
          <w:szCs w:val="32"/>
        </w:rPr>
        <w:t>果</w:t>
      </w:r>
      <w:r w:rsidR="00732766">
        <w:rPr>
          <w:rFonts w:ascii="仿宋_GB2312" w:eastAsia="仿宋_GB2312" w:hAnsi="Calibri" w:cs="Times New Roman" w:hint="eastAsia"/>
          <w:sz w:val="32"/>
          <w:szCs w:val="32"/>
        </w:rPr>
        <w:t>、</w:t>
      </w:r>
      <w:r w:rsidR="00732766" w:rsidRPr="00966A32">
        <w:rPr>
          <w:rFonts w:ascii="仿宋_GB2312" w:eastAsia="仿宋_GB2312" w:hAnsi="Calibri" w:cs="Times New Roman" w:hint="eastAsia"/>
          <w:sz w:val="32"/>
          <w:szCs w:val="32"/>
        </w:rPr>
        <w:t>蔬汁饮料</w:t>
      </w:r>
      <w:r w:rsidR="00732766">
        <w:rPr>
          <w:rFonts w:ascii="仿宋_GB2312" w:eastAsia="仿宋_GB2312" w:hint="eastAsia"/>
          <w:sz w:val="32"/>
          <w:szCs w:val="32"/>
        </w:rPr>
        <w:t>的检验项目包括</w:t>
      </w:r>
      <w:r w:rsidR="00732766" w:rsidRPr="00BE0FE3">
        <w:rPr>
          <w:rFonts w:ascii="仿宋_GB2312" w:eastAsia="仿宋_GB2312" w:hAnsi="Calibri" w:cs="Times New Roman" w:hint="eastAsia"/>
          <w:sz w:val="32"/>
          <w:szCs w:val="32"/>
        </w:rPr>
        <w:t>铅（以</w:t>
      </w:r>
      <w:proofErr w:type="spellStart"/>
      <w:r w:rsidR="00732766" w:rsidRPr="00BE0FE3">
        <w:rPr>
          <w:rFonts w:ascii="仿宋_GB2312" w:eastAsia="仿宋_GB2312" w:hAnsi="Calibri" w:cs="Times New Roman" w:hint="eastAsia"/>
          <w:sz w:val="32"/>
          <w:szCs w:val="32"/>
        </w:rPr>
        <w:t>Pb</w:t>
      </w:r>
      <w:proofErr w:type="spellEnd"/>
      <w:r w:rsidR="00732766" w:rsidRPr="00BE0FE3">
        <w:rPr>
          <w:rFonts w:ascii="仿宋_GB2312" w:eastAsia="仿宋_GB2312" w:hAnsi="Calibri" w:cs="Times New Roman" w:hint="eastAsia"/>
          <w:sz w:val="32"/>
          <w:szCs w:val="32"/>
        </w:rPr>
        <w:t>计）</w:t>
      </w:r>
      <w:r w:rsidR="00732766">
        <w:rPr>
          <w:rFonts w:ascii="仿宋_GB2312" w:eastAsia="仿宋_GB2312" w:hAnsi="Calibri" w:cs="Times New Roman" w:hint="eastAsia"/>
          <w:sz w:val="32"/>
          <w:szCs w:val="32"/>
        </w:rPr>
        <w:t>、</w:t>
      </w:r>
      <w:r w:rsidR="00732766" w:rsidRPr="00966A32">
        <w:rPr>
          <w:rFonts w:ascii="仿宋_GB2312" w:eastAsia="仿宋_GB2312" w:hAnsi="Calibri" w:cs="Times New Roman" w:hint="eastAsia"/>
          <w:sz w:val="32"/>
          <w:szCs w:val="32"/>
        </w:rPr>
        <w:t>展青霉素</w:t>
      </w:r>
      <w:r w:rsidR="00732766">
        <w:rPr>
          <w:rFonts w:ascii="仿宋_GB2312" w:eastAsia="仿宋_GB2312" w:hAnsi="Calibri" w:cs="Times New Roman" w:hint="eastAsia"/>
          <w:sz w:val="32"/>
          <w:szCs w:val="32"/>
        </w:rPr>
        <w:t>（适用于以苹果、山楂为原料制成的产品）</w:t>
      </w:r>
      <w:r w:rsidR="00732766" w:rsidRPr="00966A32">
        <w:rPr>
          <w:rFonts w:ascii="仿宋_GB2312" w:eastAsia="仿宋_GB2312" w:hAnsi="Calibri" w:cs="Times New Roman" w:hint="eastAsia"/>
          <w:sz w:val="32"/>
          <w:szCs w:val="32"/>
        </w:rPr>
        <w:t>、苯甲酸</w:t>
      </w:r>
      <w:r w:rsidR="00732766">
        <w:rPr>
          <w:rFonts w:ascii="仿宋_GB2312" w:eastAsia="仿宋_GB2312" w:hAnsi="Calibri" w:cs="Times New Roman" w:hint="eastAsia"/>
          <w:sz w:val="32"/>
          <w:szCs w:val="32"/>
        </w:rPr>
        <w:t>、</w:t>
      </w:r>
      <w:r w:rsidR="00732766" w:rsidRPr="00966A32">
        <w:rPr>
          <w:rFonts w:ascii="仿宋_GB2312" w:eastAsia="仿宋_GB2312" w:hAnsi="Calibri" w:cs="Times New Roman" w:hint="eastAsia"/>
          <w:sz w:val="32"/>
          <w:szCs w:val="32"/>
        </w:rPr>
        <w:t>山梨酸、脱氢乙酸、纳他霉素、安赛蜜、糖精钠、甜蜜素、</w:t>
      </w:r>
      <w:r w:rsidR="00732766" w:rsidRPr="00FD0EDC">
        <w:rPr>
          <w:rFonts w:ascii="仿宋_GB2312" w:eastAsia="仿宋_GB2312" w:hint="eastAsia"/>
          <w:sz w:val="32"/>
          <w:szCs w:val="32"/>
        </w:rPr>
        <w:t>合成着色剂（柠檬黄、日落黄、胭脂红、苋菜红、诱惑红</w:t>
      </w:r>
      <w:r w:rsidR="00732766">
        <w:rPr>
          <w:rFonts w:ascii="仿宋_GB2312" w:eastAsia="仿宋_GB2312" w:hint="eastAsia"/>
          <w:sz w:val="32"/>
          <w:szCs w:val="32"/>
        </w:rPr>
        <w:t>、</w:t>
      </w:r>
      <w:r w:rsidR="00732766" w:rsidRPr="00FD0EDC">
        <w:rPr>
          <w:rFonts w:ascii="仿宋_GB2312" w:eastAsia="仿宋_GB2312" w:hint="eastAsia"/>
          <w:sz w:val="32"/>
          <w:szCs w:val="32"/>
        </w:rPr>
        <w:t>亮蓝</w:t>
      </w:r>
      <w:r w:rsidR="00732766">
        <w:rPr>
          <w:rFonts w:ascii="仿宋_GB2312" w:eastAsia="仿宋_GB2312" w:hint="eastAsia"/>
          <w:sz w:val="32"/>
          <w:szCs w:val="32"/>
        </w:rPr>
        <w:t>、酸性红、赤藓红、新红</w:t>
      </w:r>
      <w:r w:rsidR="00732766" w:rsidRPr="00FD0EDC">
        <w:rPr>
          <w:rFonts w:ascii="仿宋_GB2312" w:eastAsia="仿宋_GB2312" w:hint="eastAsia"/>
          <w:sz w:val="32"/>
          <w:szCs w:val="32"/>
        </w:rPr>
        <w:t>）（视产品具体色泽而定）</w:t>
      </w:r>
      <w:r w:rsidR="00732766" w:rsidRPr="00966A32">
        <w:rPr>
          <w:rFonts w:ascii="仿宋_GB2312" w:eastAsia="仿宋_GB2312" w:hAnsi="Calibri" w:cs="Times New Roman" w:hint="eastAsia"/>
          <w:sz w:val="32"/>
          <w:szCs w:val="32"/>
        </w:rPr>
        <w:t>、</w:t>
      </w:r>
      <w:r w:rsidR="00732766">
        <w:rPr>
          <w:rFonts w:eastAsia="仿宋_GB2312" w:hAnsi="Calibri" w:cs="Times New Roman" w:hint="eastAsia"/>
          <w:sz w:val="32"/>
          <w:szCs w:val="32"/>
        </w:rPr>
        <w:t>防腐剂混合使用时各自用量占其最大使用量比例之和、</w:t>
      </w:r>
      <w:r w:rsidR="00732766" w:rsidRPr="00966A32">
        <w:rPr>
          <w:rFonts w:ascii="仿宋_GB2312" w:eastAsia="仿宋_GB2312" w:hAnsi="Calibri" w:cs="Times New Roman" w:hint="eastAsia"/>
          <w:sz w:val="32"/>
          <w:szCs w:val="32"/>
        </w:rPr>
        <w:t>菌落总数、大肠菌群、霉菌、酵母、商业无菌</w:t>
      </w:r>
      <w:r w:rsidR="00732766">
        <w:rPr>
          <w:rFonts w:ascii="仿宋_GB2312" w:eastAsia="仿宋_GB2312" w:hint="eastAsia"/>
          <w:sz w:val="32"/>
          <w:szCs w:val="32"/>
        </w:rPr>
        <w:t>(适用于经商业无菌生产的产品)</w:t>
      </w:r>
      <w:r w:rsidR="00732766" w:rsidRPr="00966A32">
        <w:rPr>
          <w:rFonts w:ascii="仿宋_GB2312" w:eastAsia="仿宋_GB2312" w:hAnsi="Calibri" w:cs="Times New Roman" w:hint="eastAsia"/>
          <w:sz w:val="32"/>
          <w:szCs w:val="32"/>
        </w:rPr>
        <w:t>、沙门氏菌、金黄色葡萄球菌</w:t>
      </w:r>
      <w:r w:rsidR="00732766">
        <w:rPr>
          <w:rFonts w:ascii="仿宋_GB2312" w:eastAsia="仿宋_GB2312" w:hint="eastAsia"/>
          <w:sz w:val="32"/>
          <w:szCs w:val="32"/>
        </w:rPr>
        <w:t>。</w:t>
      </w:r>
    </w:p>
    <w:p w:rsidR="00732766" w:rsidRDefault="00235B5B"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sidR="00732766">
        <w:rPr>
          <w:rFonts w:ascii="仿宋_GB2312" w:eastAsia="仿宋_GB2312" w:hint="eastAsia"/>
          <w:sz w:val="32"/>
          <w:szCs w:val="32"/>
        </w:rPr>
        <w:t>.</w:t>
      </w:r>
      <w:r w:rsidR="00732766" w:rsidRPr="00966A32">
        <w:rPr>
          <w:rFonts w:ascii="仿宋_GB2312" w:eastAsia="仿宋_GB2312" w:hAnsi="微软雅黑" w:cs="Times New Roman" w:hint="eastAsia"/>
          <w:color w:val="000000"/>
          <w:kern w:val="0"/>
          <w:szCs w:val="21"/>
        </w:rPr>
        <w:t xml:space="preserve"> </w:t>
      </w:r>
      <w:r w:rsidR="00732766">
        <w:rPr>
          <w:rFonts w:ascii="仿宋_GB2312" w:eastAsia="仿宋_GB2312" w:hAnsi="Calibri" w:cs="Times New Roman" w:hint="eastAsia"/>
          <w:sz w:val="32"/>
          <w:szCs w:val="32"/>
        </w:rPr>
        <w:t>蛋白</w:t>
      </w:r>
      <w:r w:rsidR="00732766" w:rsidRPr="00966A32">
        <w:rPr>
          <w:rFonts w:ascii="仿宋_GB2312" w:eastAsia="仿宋_GB2312" w:hAnsi="Calibri" w:cs="Times New Roman" w:hint="eastAsia"/>
          <w:sz w:val="32"/>
          <w:szCs w:val="32"/>
        </w:rPr>
        <w:t>饮料</w:t>
      </w:r>
      <w:r w:rsidR="00732766">
        <w:rPr>
          <w:rFonts w:ascii="仿宋_GB2312" w:eastAsia="仿宋_GB2312" w:hint="eastAsia"/>
          <w:sz w:val="32"/>
          <w:szCs w:val="32"/>
        </w:rPr>
        <w:t>的检验项目包括</w:t>
      </w:r>
      <w:r w:rsidR="00732766" w:rsidRPr="00C32C9A">
        <w:rPr>
          <w:rFonts w:ascii="仿宋_GB2312" w:eastAsia="仿宋_GB2312" w:hAnsi="Calibri" w:cs="Times New Roman" w:hint="eastAsia"/>
          <w:sz w:val="32"/>
          <w:szCs w:val="32"/>
        </w:rPr>
        <w:t>蛋白质、</w:t>
      </w:r>
      <w:r w:rsidR="00732766" w:rsidRPr="00BE0FE3">
        <w:rPr>
          <w:rFonts w:ascii="仿宋_GB2312" w:eastAsia="仿宋_GB2312" w:hint="eastAsia"/>
          <w:sz w:val="32"/>
          <w:szCs w:val="32"/>
        </w:rPr>
        <w:t>铅（以</w:t>
      </w:r>
      <w:proofErr w:type="spellStart"/>
      <w:r w:rsidR="00732766" w:rsidRPr="00BE0FE3">
        <w:rPr>
          <w:rFonts w:ascii="仿宋_GB2312" w:eastAsia="仿宋_GB2312" w:hint="eastAsia"/>
          <w:sz w:val="32"/>
          <w:szCs w:val="32"/>
        </w:rPr>
        <w:t>Pb</w:t>
      </w:r>
      <w:proofErr w:type="spellEnd"/>
      <w:r w:rsidR="00732766" w:rsidRPr="00BE0FE3">
        <w:rPr>
          <w:rFonts w:ascii="仿宋_GB2312" w:eastAsia="仿宋_GB2312" w:hint="eastAsia"/>
          <w:sz w:val="32"/>
          <w:szCs w:val="32"/>
        </w:rPr>
        <w:t>计）</w:t>
      </w:r>
      <w:r w:rsidR="00732766" w:rsidRPr="00C32C9A">
        <w:rPr>
          <w:rFonts w:ascii="仿宋_GB2312" w:eastAsia="仿宋_GB2312" w:hint="eastAsia"/>
          <w:sz w:val="32"/>
          <w:szCs w:val="32"/>
        </w:rPr>
        <w:t>、</w:t>
      </w:r>
      <w:r w:rsidR="00732766" w:rsidRPr="00C32C9A">
        <w:rPr>
          <w:rFonts w:ascii="仿宋_GB2312" w:eastAsia="仿宋_GB2312" w:hAnsi="Calibri" w:cs="Times New Roman" w:hint="eastAsia"/>
          <w:sz w:val="32"/>
          <w:szCs w:val="32"/>
        </w:rPr>
        <w:t>氰化物</w:t>
      </w:r>
      <w:r w:rsidR="00732766">
        <w:rPr>
          <w:rFonts w:ascii="仿宋_GB2312" w:eastAsia="仿宋_GB2312" w:hAnsi="Calibri" w:cs="Times New Roman" w:hint="eastAsia"/>
          <w:sz w:val="32"/>
          <w:szCs w:val="32"/>
        </w:rPr>
        <w:t>（限以杏仁等为</w:t>
      </w:r>
      <w:r w:rsidR="00732766" w:rsidRPr="00BE0FE3">
        <w:rPr>
          <w:rFonts w:ascii="仿宋_GB2312" w:eastAsia="仿宋_GB2312" w:hint="eastAsia"/>
          <w:sz w:val="32"/>
          <w:szCs w:val="32"/>
        </w:rPr>
        <w:t>原料的饮料）、</w:t>
      </w:r>
      <w:r w:rsidR="00732766" w:rsidRPr="00C32C9A">
        <w:rPr>
          <w:rFonts w:ascii="仿宋_GB2312" w:eastAsia="仿宋_GB2312" w:hint="eastAsia"/>
          <w:sz w:val="32"/>
          <w:szCs w:val="32"/>
        </w:rPr>
        <w:t>三聚氰胺</w:t>
      </w:r>
      <w:r w:rsidR="00732766">
        <w:rPr>
          <w:rFonts w:ascii="仿宋_GB2312" w:eastAsia="仿宋_GB2312" w:hint="eastAsia"/>
          <w:sz w:val="32"/>
          <w:szCs w:val="32"/>
        </w:rPr>
        <w:t>（限含乳饮料）、</w:t>
      </w:r>
      <w:r w:rsidR="00732766" w:rsidRPr="00C32C9A">
        <w:rPr>
          <w:rFonts w:ascii="仿宋_GB2312" w:eastAsia="仿宋_GB2312" w:hint="eastAsia"/>
          <w:sz w:val="32"/>
          <w:szCs w:val="32"/>
        </w:rPr>
        <w:t>苯甲酸、山梨酸、脱氢乙酸、糖精钠、甜蜜素、安赛蜜、菌落总数</w:t>
      </w:r>
      <w:r w:rsidR="00732766">
        <w:rPr>
          <w:rFonts w:ascii="仿宋_GB2312" w:eastAsia="仿宋_GB2312" w:hint="eastAsia"/>
          <w:sz w:val="32"/>
          <w:szCs w:val="32"/>
        </w:rPr>
        <w:t>[活菌（</w:t>
      </w:r>
      <w:r w:rsidR="00732766">
        <w:rPr>
          <w:rFonts w:ascii="仿宋_GB2312" w:eastAsia="仿宋_GB2312"/>
          <w:sz w:val="32"/>
          <w:szCs w:val="32"/>
        </w:rPr>
        <w:t>未杀菌</w:t>
      </w:r>
      <w:r w:rsidR="00732766">
        <w:rPr>
          <w:rFonts w:ascii="仿宋_GB2312" w:eastAsia="仿宋_GB2312" w:hint="eastAsia"/>
          <w:sz w:val="32"/>
          <w:szCs w:val="32"/>
        </w:rPr>
        <w:t>）</w:t>
      </w:r>
      <w:r w:rsidR="00732766">
        <w:rPr>
          <w:rFonts w:ascii="仿宋_GB2312" w:eastAsia="仿宋_GB2312"/>
          <w:sz w:val="32"/>
          <w:szCs w:val="32"/>
        </w:rPr>
        <w:t>型蛋白饮料</w:t>
      </w:r>
      <w:r w:rsidR="00732766">
        <w:rPr>
          <w:rFonts w:ascii="仿宋_GB2312" w:eastAsia="仿宋_GB2312" w:hint="eastAsia"/>
          <w:sz w:val="32"/>
          <w:szCs w:val="32"/>
        </w:rPr>
        <w:t>不检]</w:t>
      </w:r>
      <w:r w:rsidR="00732766" w:rsidRPr="00C32C9A">
        <w:rPr>
          <w:rFonts w:ascii="仿宋_GB2312" w:eastAsia="仿宋_GB2312" w:hint="eastAsia"/>
          <w:sz w:val="32"/>
          <w:szCs w:val="32"/>
        </w:rPr>
        <w:t>、大肠菌群、霉菌、酵母、金黄色葡萄球菌、沙门氏菌、商业无菌</w:t>
      </w:r>
      <w:r w:rsidR="00732766">
        <w:rPr>
          <w:rFonts w:ascii="仿宋_GB2312" w:eastAsia="仿宋_GB2312" w:hint="eastAsia"/>
          <w:sz w:val="32"/>
          <w:szCs w:val="32"/>
        </w:rPr>
        <w:t>(适用于经商业无菌生产的产品)</w:t>
      </w:r>
      <w:r w:rsidR="00732766" w:rsidRPr="004157DD">
        <w:rPr>
          <w:rFonts w:ascii="仿宋_GB2312" w:eastAsia="仿宋_GB2312" w:hAnsi="Calibri" w:cs="Times New Roman" w:hint="eastAsia"/>
          <w:sz w:val="32"/>
          <w:szCs w:val="32"/>
        </w:rPr>
        <w:t xml:space="preserve"> </w:t>
      </w:r>
      <w:r w:rsidR="00732766" w:rsidRPr="00966A32">
        <w:rPr>
          <w:rFonts w:ascii="仿宋_GB2312" w:eastAsia="仿宋_GB2312" w:hAnsi="Calibri" w:cs="Times New Roman" w:hint="eastAsia"/>
          <w:sz w:val="32"/>
          <w:szCs w:val="32"/>
        </w:rPr>
        <w:t>、</w:t>
      </w:r>
      <w:r w:rsidR="00732766">
        <w:rPr>
          <w:rFonts w:eastAsia="仿宋_GB2312" w:hAnsi="Calibri" w:cs="Times New Roman" w:hint="eastAsia"/>
          <w:sz w:val="32"/>
          <w:szCs w:val="32"/>
        </w:rPr>
        <w:t>防腐剂混合使用时各自用量占其最大使用量比例之和</w:t>
      </w:r>
      <w:r w:rsidR="00732766">
        <w:rPr>
          <w:rFonts w:ascii="仿宋_GB2312" w:eastAsia="仿宋_GB2312" w:hint="eastAsia"/>
          <w:sz w:val="32"/>
          <w:szCs w:val="32"/>
        </w:rPr>
        <w:t>。</w:t>
      </w:r>
    </w:p>
    <w:p w:rsidR="00732766" w:rsidRPr="009079FB" w:rsidRDefault="00235B5B" w:rsidP="00732766">
      <w:pPr>
        <w:pStyle w:val="Default"/>
        <w:ind w:firstLine="640"/>
        <w:jc w:val="both"/>
        <w:rPr>
          <w:rFonts w:ascii="宋体" w:eastAsiaTheme="minorEastAsia" w:hAnsi="宋体" w:cs="宋体"/>
          <w:color w:val="auto"/>
          <w:sz w:val="21"/>
          <w:szCs w:val="21"/>
        </w:rPr>
      </w:pPr>
      <w:r>
        <w:rPr>
          <w:rFonts w:eastAsia="仿宋_GB2312" w:hAnsiTheme="minorHAnsi" w:cstheme="minorBidi" w:hint="eastAsia"/>
          <w:color w:val="auto"/>
          <w:kern w:val="2"/>
          <w:sz w:val="32"/>
          <w:szCs w:val="32"/>
        </w:rPr>
        <w:t>5</w:t>
      </w:r>
      <w:r w:rsidR="00732766" w:rsidRPr="00FC5E51">
        <w:rPr>
          <w:rFonts w:eastAsia="仿宋_GB2312" w:hAnsiTheme="minorHAnsi" w:cstheme="minorBidi" w:hint="eastAsia"/>
          <w:color w:val="auto"/>
          <w:kern w:val="2"/>
          <w:sz w:val="32"/>
          <w:szCs w:val="32"/>
        </w:rPr>
        <w:t xml:space="preserve">. </w:t>
      </w:r>
      <w:r w:rsidR="00B01E1B">
        <w:rPr>
          <w:rFonts w:eastAsia="仿宋_GB2312" w:hAnsi="Calibri" w:cs="Times New Roman" w:hint="eastAsia"/>
          <w:sz w:val="32"/>
          <w:szCs w:val="32"/>
        </w:rPr>
        <w:t>碳酸</w:t>
      </w:r>
      <w:r w:rsidR="00B01E1B" w:rsidRPr="00966A32">
        <w:rPr>
          <w:rFonts w:eastAsia="仿宋_GB2312" w:hAnsi="Calibri" w:cs="Times New Roman" w:hint="eastAsia"/>
          <w:sz w:val="32"/>
          <w:szCs w:val="32"/>
        </w:rPr>
        <w:t>饮料</w:t>
      </w:r>
      <w:r w:rsidR="00B01E1B">
        <w:rPr>
          <w:rFonts w:eastAsia="仿宋_GB2312" w:hint="eastAsia"/>
          <w:sz w:val="32"/>
          <w:szCs w:val="32"/>
        </w:rPr>
        <w:t>的检验项目包括</w:t>
      </w:r>
      <w:r w:rsidR="00B01E1B" w:rsidRPr="00735087">
        <w:rPr>
          <w:rFonts w:eastAsia="仿宋_GB2312" w:hAnsi="Calibri" w:cs="Times New Roman" w:hint="eastAsia"/>
          <w:sz w:val="32"/>
          <w:szCs w:val="32"/>
        </w:rPr>
        <w:t>菌落总数、大肠菌群、霉菌、酵母、甜蜜素、山梨酸、安赛蜜、苯甲酸、糖精钠、咖啡因（仅</w:t>
      </w:r>
      <w:r w:rsidR="00B01E1B" w:rsidRPr="00735087">
        <w:rPr>
          <w:rFonts w:eastAsia="仿宋_GB2312" w:hAnsi="Calibri" w:cs="Times New Roman" w:hint="eastAsia"/>
          <w:sz w:val="32"/>
          <w:szCs w:val="32"/>
        </w:rPr>
        <w:lastRenderedPageBreak/>
        <w:t>可乐型碳酸饮料检测）、铅（以</w:t>
      </w:r>
      <w:proofErr w:type="spellStart"/>
      <w:r w:rsidR="00B01E1B" w:rsidRPr="00735087">
        <w:rPr>
          <w:rFonts w:eastAsia="仿宋_GB2312" w:hAnsi="Calibri" w:cs="Times New Roman" w:hint="eastAsia"/>
          <w:sz w:val="32"/>
          <w:szCs w:val="32"/>
        </w:rPr>
        <w:t>Pb</w:t>
      </w:r>
      <w:proofErr w:type="spellEnd"/>
      <w:r w:rsidR="00B01E1B" w:rsidRPr="00735087">
        <w:rPr>
          <w:rFonts w:eastAsia="仿宋_GB2312" w:hAnsi="Calibri" w:cs="Times New Roman" w:hint="eastAsia"/>
          <w:sz w:val="32"/>
          <w:szCs w:val="32"/>
        </w:rPr>
        <w:t>计）、二氧化碳气容量、防腐剂混合使用时各自用量占其最大使用量比例之</w:t>
      </w:r>
      <w:proofErr w:type="gramStart"/>
      <w:r w:rsidR="00B01E1B" w:rsidRPr="00735087">
        <w:rPr>
          <w:rFonts w:eastAsia="仿宋_GB2312" w:hAnsi="Calibri" w:cs="Times New Roman" w:hint="eastAsia"/>
          <w:sz w:val="32"/>
          <w:szCs w:val="32"/>
        </w:rPr>
        <w:t>和</w:t>
      </w:r>
      <w:proofErr w:type="gramEnd"/>
      <w:r w:rsidR="00B01E1B" w:rsidRPr="00735087">
        <w:rPr>
          <w:rFonts w:eastAsia="仿宋_GB2312" w:hint="eastAsia"/>
          <w:sz w:val="32"/>
          <w:szCs w:val="32"/>
        </w:rPr>
        <w:t>。</w:t>
      </w:r>
    </w:p>
    <w:p w:rsidR="00732766" w:rsidRDefault="00235B5B"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00732766">
        <w:rPr>
          <w:rFonts w:ascii="仿宋_GB2312" w:eastAsia="仿宋_GB2312" w:hint="eastAsia"/>
          <w:sz w:val="32"/>
          <w:szCs w:val="32"/>
        </w:rPr>
        <w:t>.</w:t>
      </w:r>
      <w:r w:rsidR="00732766" w:rsidRPr="00966A32">
        <w:rPr>
          <w:rFonts w:ascii="仿宋_GB2312" w:eastAsia="仿宋_GB2312" w:hAnsi="微软雅黑" w:cs="Times New Roman" w:hint="eastAsia"/>
          <w:color w:val="000000"/>
          <w:kern w:val="0"/>
          <w:szCs w:val="21"/>
        </w:rPr>
        <w:t xml:space="preserve"> </w:t>
      </w:r>
      <w:r w:rsidR="00732766" w:rsidRPr="00440C20">
        <w:rPr>
          <w:rFonts w:ascii="仿宋_GB2312" w:eastAsia="仿宋_GB2312" w:hint="eastAsia"/>
          <w:sz w:val="32"/>
          <w:szCs w:val="32"/>
        </w:rPr>
        <w:t>其他</w:t>
      </w:r>
      <w:r w:rsidR="00732766" w:rsidRPr="00440C20">
        <w:rPr>
          <w:rFonts w:ascii="仿宋_GB2312" w:eastAsia="仿宋_GB2312" w:hAnsi="Calibri" w:cs="Times New Roman" w:hint="eastAsia"/>
          <w:sz w:val="32"/>
          <w:szCs w:val="32"/>
        </w:rPr>
        <w:t>饮料</w:t>
      </w:r>
      <w:r w:rsidR="00732766" w:rsidRPr="00440C20">
        <w:rPr>
          <w:rFonts w:ascii="仿宋_GB2312" w:eastAsia="仿宋_GB2312" w:hint="eastAsia"/>
          <w:sz w:val="32"/>
          <w:szCs w:val="32"/>
        </w:rPr>
        <w:t>的检验项目包括</w:t>
      </w:r>
      <w:r w:rsidR="00732766" w:rsidRPr="00440C20">
        <w:rPr>
          <w:rFonts w:ascii="仿宋_GB2312" w:eastAsia="仿宋_GB2312" w:hAnsi="Calibri" w:cs="Times New Roman" w:hint="eastAsia"/>
          <w:sz w:val="32"/>
          <w:szCs w:val="32"/>
        </w:rPr>
        <w:t>铅（以</w:t>
      </w:r>
      <w:proofErr w:type="spellStart"/>
      <w:r w:rsidR="00732766" w:rsidRPr="00440C20">
        <w:rPr>
          <w:rFonts w:ascii="仿宋_GB2312" w:eastAsia="仿宋_GB2312" w:hAnsi="Calibri" w:cs="Times New Roman" w:hint="eastAsia"/>
          <w:sz w:val="32"/>
          <w:szCs w:val="32"/>
        </w:rPr>
        <w:t>Pb</w:t>
      </w:r>
      <w:proofErr w:type="spellEnd"/>
      <w:r w:rsidR="00732766" w:rsidRPr="00440C20">
        <w:rPr>
          <w:rFonts w:ascii="仿宋_GB2312" w:eastAsia="仿宋_GB2312" w:hAnsi="Calibri" w:cs="Times New Roman" w:hint="eastAsia"/>
          <w:sz w:val="32"/>
          <w:szCs w:val="32"/>
        </w:rPr>
        <w:t>计）、苯甲酸、山梨酸、脱氢乙酸、糖精钠、甜蜜素、安赛蜜、</w:t>
      </w:r>
      <w:r w:rsidR="00732766" w:rsidRPr="00440C20">
        <w:rPr>
          <w:rFonts w:ascii="仿宋_GB2312" w:eastAsia="仿宋_GB2312" w:hint="eastAsia"/>
          <w:sz w:val="32"/>
          <w:szCs w:val="32"/>
        </w:rPr>
        <w:t>合成着色剂（柠檬黄、日落黄、胭脂红、苋菜红、亮蓝、诱惑红、</w:t>
      </w:r>
      <w:proofErr w:type="gramStart"/>
      <w:r w:rsidR="00732766" w:rsidRPr="00440C20">
        <w:rPr>
          <w:rFonts w:ascii="仿宋_GB2312" w:eastAsia="仿宋_GB2312" w:hint="eastAsia"/>
          <w:sz w:val="32"/>
          <w:szCs w:val="32"/>
        </w:rPr>
        <w:t>赤</w:t>
      </w:r>
      <w:proofErr w:type="gramEnd"/>
      <w:r w:rsidR="00732766" w:rsidRPr="00440C20">
        <w:rPr>
          <w:rFonts w:ascii="仿宋_GB2312" w:eastAsia="仿宋_GB2312" w:hint="eastAsia"/>
          <w:sz w:val="32"/>
          <w:szCs w:val="32"/>
        </w:rPr>
        <w:t>藓红、新红）（视产</w:t>
      </w:r>
      <w:r w:rsidR="00732766" w:rsidRPr="00CC5992">
        <w:rPr>
          <w:rFonts w:ascii="仿宋_GB2312" w:eastAsia="仿宋_GB2312" w:hint="eastAsia"/>
          <w:sz w:val="32"/>
          <w:szCs w:val="32"/>
        </w:rPr>
        <w:t>品具体色泽而定）</w:t>
      </w:r>
      <w:r w:rsidR="00732766" w:rsidRPr="00CC5992">
        <w:rPr>
          <w:rFonts w:ascii="仿宋_GB2312" w:eastAsia="仿宋_GB2312" w:hAnsi="Calibri" w:cs="Times New Roman" w:hint="eastAsia"/>
          <w:sz w:val="32"/>
          <w:szCs w:val="32"/>
        </w:rPr>
        <w:t>、菌落总数、大肠菌群、霉菌、酵母、沙门氏菌、金黄色葡萄球菌、商业无菌</w:t>
      </w:r>
      <w:r w:rsidR="00732766" w:rsidRPr="00CC5992">
        <w:rPr>
          <w:rFonts w:ascii="仿宋_GB2312" w:eastAsia="仿宋_GB2312" w:hint="eastAsia"/>
          <w:sz w:val="32"/>
          <w:szCs w:val="32"/>
        </w:rPr>
        <w:t>(适用于经商业无菌生产的产品)</w:t>
      </w:r>
      <w:r w:rsidR="00732766" w:rsidRPr="00CC5992">
        <w:rPr>
          <w:rFonts w:ascii="仿宋_GB2312" w:eastAsia="仿宋_GB2312" w:hAnsi="Calibri" w:cs="Times New Roman" w:hint="eastAsia"/>
          <w:sz w:val="32"/>
          <w:szCs w:val="32"/>
        </w:rPr>
        <w:t>、</w:t>
      </w:r>
      <w:r w:rsidR="00732766" w:rsidRPr="00CC5992">
        <w:rPr>
          <w:rFonts w:eastAsia="仿宋_GB2312" w:hAnsi="Calibri" w:cs="Times New Roman" w:hint="eastAsia"/>
          <w:sz w:val="32"/>
          <w:szCs w:val="32"/>
        </w:rPr>
        <w:t>防腐剂混合使用时各自用量占其最大使用量比例之</w:t>
      </w:r>
      <w:proofErr w:type="gramStart"/>
      <w:r w:rsidR="00732766" w:rsidRPr="00CC5992">
        <w:rPr>
          <w:rFonts w:eastAsia="仿宋_GB2312" w:hAnsi="Calibri" w:cs="Times New Roman" w:hint="eastAsia"/>
          <w:sz w:val="32"/>
          <w:szCs w:val="32"/>
        </w:rPr>
        <w:t>和</w:t>
      </w:r>
      <w:proofErr w:type="gramEnd"/>
      <w:r w:rsidR="00732766" w:rsidRPr="00CC5992">
        <w:rPr>
          <w:rFonts w:ascii="仿宋_GB2312" w:eastAsia="仿宋_GB2312" w:hint="eastAsia"/>
          <w:sz w:val="32"/>
          <w:szCs w:val="32"/>
        </w:rPr>
        <w:t>。</w:t>
      </w:r>
    </w:p>
    <w:p w:rsidR="00732766" w:rsidRPr="00353BD8" w:rsidRDefault="00732766" w:rsidP="00732766">
      <w:pPr>
        <w:pStyle w:val="a3"/>
        <w:numPr>
          <w:ilvl w:val="0"/>
          <w:numId w:val="6"/>
        </w:numPr>
        <w:spacing w:line="600" w:lineRule="exact"/>
        <w:ind w:firstLineChars="0"/>
        <w:outlineLvl w:val="0"/>
        <w:rPr>
          <w:rFonts w:ascii="黑体" w:eastAsia="黑体" w:hAnsi="黑体"/>
          <w:sz w:val="32"/>
          <w:szCs w:val="32"/>
        </w:rPr>
      </w:pPr>
      <w:r w:rsidRPr="00353BD8">
        <w:rPr>
          <w:rFonts w:ascii="黑体" w:eastAsia="黑体" w:hAnsi="黑体" w:hint="eastAsia"/>
          <w:sz w:val="32"/>
          <w:szCs w:val="32"/>
        </w:rPr>
        <w:t>方便食品</w:t>
      </w:r>
    </w:p>
    <w:p w:rsidR="00732766" w:rsidRPr="00353BD8" w:rsidRDefault="00732766" w:rsidP="00732766">
      <w:pPr>
        <w:spacing w:line="600" w:lineRule="exact"/>
        <w:ind w:firstLineChars="200" w:firstLine="640"/>
        <w:rPr>
          <w:rFonts w:ascii="楷体_GB2312" w:eastAsia="楷体_GB2312" w:hAnsi="黑体"/>
          <w:sz w:val="32"/>
          <w:szCs w:val="32"/>
        </w:rPr>
      </w:pPr>
      <w:r w:rsidRPr="00353BD8">
        <w:rPr>
          <w:rFonts w:ascii="楷体_GB2312" w:eastAsia="楷体_GB2312" w:hAnsi="黑体" w:hint="eastAsia"/>
          <w:sz w:val="32"/>
          <w:szCs w:val="32"/>
        </w:rPr>
        <w:t>（一）抽检依据</w:t>
      </w:r>
    </w:p>
    <w:p w:rsidR="00732766" w:rsidRDefault="00732766" w:rsidP="00732766">
      <w:pPr>
        <w:spacing w:line="600" w:lineRule="exact"/>
        <w:ind w:firstLineChars="200" w:firstLine="640"/>
        <w:rPr>
          <w:rFonts w:ascii="仿宋_GB2312" w:eastAsia="仿宋_GB2312" w:hAnsi="黑体"/>
          <w:sz w:val="32"/>
          <w:szCs w:val="32"/>
        </w:rPr>
      </w:pPr>
      <w:r>
        <w:rPr>
          <w:rFonts w:ascii="仿宋_GB2312" w:eastAsia="仿宋_GB2312" w:hAnsi="黑体" w:hint="eastAsia"/>
          <w:sz w:val="32"/>
          <w:szCs w:val="32"/>
        </w:rPr>
        <w:t>抽检依据《食品安全国家标准 食品添加剂使用标准》（GB 2760</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2014）、《</w:t>
      </w:r>
      <w:r w:rsidRPr="004F630D">
        <w:rPr>
          <w:rFonts w:ascii="仿宋_GB2312" w:eastAsia="仿宋_GB2312" w:hAnsi="黑体" w:hint="eastAsia"/>
          <w:sz w:val="32"/>
          <w:szCs w:val="32"/>
        </w:rPr>
        <w:t>食品安全国家标准 食品中真菌毒素限量</w:t>
      </w:r>
      <w:r>
        <w:rPr>
          <w:rFonts w:ascii="仿宋_GB2312" w:eastAsia="仿宋_GB2312" w:hAnsi="黑体" w:hint="eastAsia"/>
          <w:sz w:val="32"/>
          <w:szCs w:val="32"/>
        </w:rPr>
        <w:t>》（</w:t>
      </w:r>
      <w:r w:rsidRPr="004F630D">
        <w:rPr>
          <w:rFonts w:ascii="仿宋_GB2312" w:eastAsia="仿宋_GB2312" w:hAnsi="黑体" w:hint="eastAsia"/>
          <w:sz w:val="32"/>
          <w:szCs w:val="32"/>
        </w:rPr>
        <w:t>GB 2761-201</w:t>
      </w:r>
      <w:r>
        <w:rPr>
          <w:rFonts w:ascii="仿宋_GB2312" w:eastAsia="仿宋_GB2312" w:hAnsi="黑体" w:hint="eastAsia"/>
          <w:sz w:val="32"/>
          <w:szCs w:val="32"/>
        </w:rPr>
        <w:t>7）、《食品安全国家标准 食品中污染物限量》（GB 2762—2017）、《食品安全国家标准 方便面》（</w:t>
      </w:r>
      <w:r w:rsidRPr="00D11A04">
        <w:rPr>
          <w:rFonts w:ascii="仿宋_GB2312" w:eastAsia="仿宋_GB2312" w:hAnsi="黑体"/>
          <w:sz w:val="32"/>
          <w:szCs w:val="32"/>
        </w:rPr>
        <w:t>GB 17400-2015</w:t>
      </w:r>
      <w:r>
        <w:rPr>
          <w:rFonts w:ascii="仿宋_GB2312" w:eastAsia="仿宋_GB2312" w:hAnsi="黑体" w:hint="eastAsia"/>
          <w:sz w:val="32"/>
          <w:szCs w:val="32"/>
        </w:rPr>
        <w:t>）、《食品安全国家标准 食品中致病菌限量》（GB 29921</w:t>
      </w:r>
      <w:r w:rsidRPr="00D55E4D">
        <w:rPr>
          <w:rFonts w:ascii="仿宋_GB2312" w:eastAsia="仿宋_GB2312" w:hAnsi="微软雅黑" w:hint="eastAsia"/>
          <w:color w:val="000000"/>
          <w:sz w:val="32"/>
          <w:szCs w:val="32"/>
        </w:rPr>
        <w:t>—</w:t>
      </w:r>
      <w:r>
        <w:rPr>
          <w:rFonts w:ascii="仿宋_GB2312" w:eastAsia="仿宋_GB2312" w:hAnsi="黑体" w:hint="eastAsia"/>
          <w:sz w:val="32"/>
          <w:szCs w:val="32"/>
        </w:rPr>
        <w:t>2013）、</w:t>
      </w:r>
      <w:r>
        <w:rPr>
          <w:rFonts w:ascii="仿宋_GB2312" w:eastAsia="仿宋_GB2312" w:hAnsi="仿宋" w:hint="eastAsia"/>
          <w:sz w:val="32"/>
          <w:szCs w:val="32"/>
        </w:rPr>
        <w:t>全国打击违法添加非食用物质和滥用食品添加剂专项整治领到小组关于印发《食品中可能违法添加的非食用物质名单（第二批）》的通知（食品整治办[2009]5号</w:t>
      </w:r>
      <w:r>
        <w:rPr>
          <w:rFonts w:ascii="仿宋_GB2312" w:eastAsia="仿宋_GB2312" w:hAnsi="仿宋"/>
          <w:sz w:val="32"/>
          <w:szCs w:val="32"/>
        </w:rPr>
        <w:t>）</w:t>
      </w:r>
      <w:r>
        <w:rPr>
          <w:rFonts w:ascii="仿宋_GB2312" w:eastAsia="仿宋_GB2312" w:hAnsi="仿宋" w:hint="eastAsia"/>
          <w:sz w:val="32"/>
          <w:szCs w:val="32"/>
        </w:rPr>
        <w:t>、</w:t>
      </w:r>
      <w:r w:rsidRPr="004F41B8">
        <w:rPr>
          <w:rFonts w:ascii="仿宋_GB2312" w:eastAsia="仿宋_GB2312" w:hAnsi="仿宋" w:hint="eastAsia"/>
          <w:sz w:val="32"/>
          <w:szCs w:val="32"/>
        </w:rPr>
        <w:t>全国食品安全整顿工作办公室关于印发《食品中可能违法添加的非食用物质和易滥用的食品添加剂品种名单（第五批）》的通知</w:t>
      </w:r>
      <w:r>
        <w:rPr>
          <w:rFonts w:ascii="仿宋_GB2312" w:eastAsia="仿宋_GB2312" w:hAnsi="仿宋" w:hint="eastAsia"/>
          <w:sz w:val="32"/>
          <w:szCs w:val="32"/>
        </w:rPr>
        <w:t>(</w:t>
      </w:r>
      <w:r w:rsidRPr="004F41B8">
        <w:rPr>
          <w:rFonts w:ascii="仿宋_GB2312" w:eastAsia="仿宋_GB2312" w:hAnsi="仿宋" w:hint="eastAsia"/>
          <w:sz w:val="32"/>
          <w:szCs w:val="32"/>
        </w:rPr>
        <w:t>整顿办函〔2011〕1号</w:t>
      </w:r>
      <w:r>
        <w:rPr>
          <w:rFonts w:ascii="仿宋_GB2312" w:eastAsia="仿宋_GB2312" w:hAnsi="仿宋" w:hint="eastAsia"/>
          <w:sz w:val="32"/>
          <w:szCs w:val="32"/>
        </w:rPr>
        <w:t>)、</w:t>
      </w:r>
      <w:r>
        <w:rPr>
          <w:rFonts w:ascii="仿宋_GB2312" w:eastAsia="仿宋_GB2312" w:hAnsi="黑体" w:hint="eastAsia"/>
          <w:sz w:val="32"/>
          <w:szCs w:val="32"/>
        </w:rPr>
        <w:t>经备案现行有效的企业标准及产品明示质量要求。</w:t>
      </w:r>
    </w:p>
    <w:p w:rsidR="00732766" w:rsidRDefault="00732766" w:rsidP="00732766">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lastRenderedPageBreak/>
        <w:t>（二）检验项目</w:t>
      </w:r>
    </w:p>
    <w:p w:rsidR="00732766" w:rsidRDefault="00732766" w:rsidP="00732766">
      <w:pPr>
        <w:pStyle w:val="Default"/>
        <w:ind w:firstLine="640"/>
        <w:jc w:val="both"/>
        <w:rPr>
          <w:rFonts w:eastAsia="仿宋_GB2312" w:hAnsi="Calibri" w:cs="Times New Roman"/>
          <w:sz w:val="32"/>
          <w:szCs w:val="32"/>
        </w:rPr>
      </w:pPr>
      <w:r>
        <w:rPr>
          <w:rFonts w:eastAsia="仿宋_GB2312" w:hint="eastAsia"/>
          <w:sz w:val="32"/>
          <w:szCs w:val="32"/>
        </w:rPr>
        <w:t>1.</w:t>
      </w:r>
      <w:r>
        <w:rPr>
          <w:rFonts w:eastAsia="仿宋_GB2312" w:hAnsi="Calibri" w:cs="Times New Roman" w:hint="eastAsia"/>
          <w:sz w:val="32"/>
          <w:szCs w:val="32"/>
        </w:rPr>
        <w:t>调味面制品的检验项目包括</w:t>
      </w:r>
      <w:r w:rsidRPr="00B31002">
        <w:rPr>
          <w:rFonts w:eastAsia="仿宋_GB2312" w:hAnsi="Calibri" w:cs="Times New Roman" w:hint="eastAsia"/>
          <w:sz w:val="32"/>
          <w:szCs w:val="32"/>
        </w:rPr>
        <w:t>酸价</w:t>
      </w:r>
      <w:r>
        <w:rPr>
          <w:rFonts w:eastAsia="仿宋_GB2312" w:hAnsi="Calibri" w:cs="Times New Roman" w:hint="eastAsia"/>
          <w:sz w:val="32"/>
          <w:szCs w:val="32"/>
        </w:rPr>
        <w:t>（以脂肪计）</w:t>
      </w:r>
      <w:r w:rsidRPr="00994750">
        <w:rPr>
          <w:rFonts w:eastAsia="仿宋_GB2312" w:hint="eastAsia"/>
          <w:sz w:val="32"/>
          <w:szCs w:val="32"/>
        </w:rPr>
        <w:t>（</w:t>
      </w:r>
      <w:r>
        <w:rPr>
          <w:rFonts w:eastAsia="仿宋_GB2312" w:hint="eastAsia"/>
          <w:sz w:val="32"/>
          <w:szCs w:val="32"/>
        </w:rPr>
        <w:t>仅</w:t>
      </w:r>
      <w:r w:rsidRPr="00994750">
        <w:rPr>
          <w:rFonts w:eastAsia="仿宋_GB2312"/>
          <w:sz w:val="32"/>
          <w:szCs w:val="32"/>
        </w:rPr>
        <w:t>油炸面面饼检测</w:t>
      </w:r>
      <w:r w:rsidRPr="00994750">
        <w:rPr>
          <w:rFonts w:eastAsia="仿宋_GB2312" w:hint="eastAsia"/>
          <w:sz w:val="32"/>
          <w:szCs w:val="32"/>
        </w:rPr>
        <w:t>）</w:t>
      </w:r>
      <w:r w:rsidRPr="00B31002">
        <w:rPr>
          <w:rFonts w:eastAsia="仿宋_GB2312" w:hAnsi="Calibri" w:cs="Times New Roman" w:hint="eastAsia"/>
          <w:sz w:val="32"/>
          <w:szCs w:val="32"/>
        </w:rPr>
        <w:t>、过氧化值</w:t>
      </w:r>
      <w:r>
        <w:rPr>
          <w:rFonts w:eastAsia="仿宋_GB2312" w:hAnsi="Calibri" w:cs="Times New Roman" w:hint="eastAsia"/>
          <w:sz w:val="32"/>
          <w:szCs w:val="32"/>
        </w:rPr>
        <w:t>（以脂肪计）</w:t>
      </w:r>
      <w:r w:rsidRPr="00994750">
        <w:rPr>
          <w:rFonts w:eastAsia="仿宋_GB2312" w:hint="eastAsia"/>
          <w:sz w:val="32"/>
          <w:szCs w:val="32"/>
        </w:rPr>
        <w:t>（</w:t>
      </w:r>
      <w:r>
        <w:rPr>
          <w:rFonts w:eastAsia="仿宋_GB2312" w:hint="eastAsia"/>
          <w:sz w:val="32"/>
          <w:szCs w:val="32"/>
        </w:rPr>
        <w:t>仅</w:t>
      </w:r>
      <w:r w:rsidRPr="00994750">
        <w:rPr>
          <w:rFonts w:eastAsia="仿宋_GB2312"/>
          <w:sz w:val="32"/>
          <w:szCs w:val="32"/>
        </w:rPr>
        <w:t>油炸面面饼检测</w:t>
      </w:r>
      <w:r w:rsidRPr="00994750">
        <w:rPr>
          <w:rFonts w:eastAsia="仿宋_GB2312" w:hint="eastAsia"/>
          <w:sz w:val="32"/>
          <w:szCs w:val="32"/>
        </w:rPr>
        <w:t>）</w:t>
      </w:r>
      <w:r w:rsidRPr="00B31002">
        <w:rPr>
          <w:rFonts w:eastAsia="仿宋_GB2312" w:hAnsi="Calibri" w:cs="Times New Roman" w:hint="eastAsia"/>
          <w:sz w:val="32"/>
          <w:szCs w:val="32"/>
        </w:rPr>
        <w:t>、铅</w:t>
      </w:r>
      <w:r w:rsidRPr="005A48D9">
        <w:rPr>
          <w:rFonts w:eastAsia="仿宋_GB2312" w:hint="eastAsia"/>
          <w:sz w:val="32"/>
          <w:szCs w:val="32"/>
        </w:rPr>
        <w:t>（以</w:t>
      </w:r>
      <w:proofErr w:type="spellStart"/>
      <w:r w:rsidRPr="005A48D9">
        <w:rPr>
          <w:rFonts w:eastAsia="仿宋_GB2312" w:hint="eastAsia"/>
          <w:sz w:val="32"/>
          <w:szCs w:val="32"/>
        </w:rPr>
        <w:t>Pb</w:t>
      </w:r>
      <w:proofErr w:type="spellEnd"/>
      <w:r w:rsidRPr="005A48D9">
        <w:rPr>
          <w:rFonts w:eastAsia="仿宋_GB2312" w:hint="eastAsia"/>
          <w:sz w:val="32"/>
          <w:szCs w:val="32"/>
        </w:rPr>
        <w:t>计）</w:t>
      </w:r>
      <w:r w:rsidRPr="00B31002">
        <w:rPr>
          <w:rFonts w:eastAsia="仿宋_GB2312" w:hAnsi="Calibri" w:cs="Times New Roman" w:hint="eastAsia"/>
          <w:sz w:val="32"/>
          <w:szCs w:val="32"/>
        </w:rPr>
        <w:t>、</w:t>
      </w:r>
      <w:r>
        <w:rPr>
          <w:rFonts w:eastAsia="仿宋_GB2312" w:hAnsi="Calibri" w:cs="Times New Roman" w:hint="eastAsia"/>
          <w:sz w:val="32"/>
          <w:szCs w:val="32"/>
        </w:rPr>
        <w:t>苯甲酸</w:t>
      </w:r>
      <w:r w:rsidRPr="00994750">
        <w:rPr>
          <w:rFonts w:eastAsia="仿宋_GB2312" w:hint="eastAsia"/>
          <w:sz w:val="32"/>
          <w:szCs w:val="32"/>
        </w:rPr>
        <w:t>（</w:t>
      </w:r>
      <w:r>
        <w:rPr>
          <w:rFonts w:eastAsia="仿宋_GB2312" w:hint="eastAsia"/>
          <w:sz w:val="32"/>
          <w:szCs w:val="32"/>
        </w:rPr>
        <w:t>仅调味酱包</w:t>
      </w:r>
      <w:r w:rsidRPr="00994750">
        <w:rPr>
          <w:rFonts w:eastAsia="仿宋_GB2312"/>
          <w:sz w:val="32"/>
          <w:szCs w:val="32"/>
        </w:rPr>
        <w:t>检测</w:t>
      </w:r>
      <w:r w:rsidRPr="00994750">
        <w:rPr>
          <w:rFonts w:eastAsia="仿宋_GB2312" w:hint="eastAsia"/>
          <w:sz w:val="32"/>
          <w:szCs w:val="32"/>
        </w:rPr>
        <w:t>）</w:t>
      </w:r>
      <w:r>
        <w:rPr>
          <w:rFonts w:eastAsia="仿宋_GB2312" w:hAnsi="Calibri" w:cs="Times New Roman" w:hint="eastAsia"/>
          <w:sz w:val="32"/>
          <w:szCs w:val="32"/>
        </w:rPr>
        <w:t>、山梨酸</w:t>
      </w:r>
      <w:r w:rsidRPr="00994750">
        <w:rPr>
          <w:rFonts w:eastAsia="仿宋_GB2312" w:hint="eastAsia"/>
          <w:sz w:val="32"/>
          <w:szCs w:val="32"/>
        </w:rPr>
        <w:t>（</w:t>
      </w:r>
      <w:r>
        <w:rPr>
          <w:rFonts w:eastAsia="仿宋_GB2312" w:hint="eastAsia"/>
          <w:sz w:val="32"/>
          <w:szCs w:val="32"/>
        </w:rPr>
        <w:t>仅调味酱包</w:t>
      </w:r>
      <w:r w:rsidRPr="00994750">
        <w:rPr>
          <w:rFonts w:eastAsia="仿宋_GB2312"/>
          <w:sz w:val="32"/>
          <w:szCs w:val="32"/>
        </w:rPr>
        <w:t>检测</w:t>
      </w:r>
      <w:r w:rsidRPr="00994750">
        <w:rPr>
          <w:rFonts w:eastAsia="仿宋_GB2312" w:hint="eastAsia"/>
          <w:sz w:val="32"/>
          <w:szCs w:val="32"/>
        </w:rPr>
        <w:t>）</w:t>
      </w:r>
      <w:r>
        <w:rPr>
          <w:rFonts w:eastAsia="仿宋_GB2312" w:hint="eastAsia"/>
          <w:sz w:val="32"/>
          <w:szCs w:val="32"/>
        </w:rPr>
        <w:t>、糖精钠（以糖精计）、脱氢乙酸、富马酸二甲酯、</w:t>
      </w:r>
      <w:r w:rsidRPr="00077502">
        <w:rPr>
          <w:rFonts w:eastAsia="仿宋_GB2312" w:hAnsi="Calibri" w:cs="Times New Roman" w:hint="eastAsia"/>
          <w:color w:val="auto"/>
          <w:sz w:val="32"/>
          <w:szCs w:val="32"/>
        </w:rPr>
        <w:t>苏丹红</w:t>
      </w:r>
      <w:r w:rsidRPr="00077502">
        <w:rPr>
          <w:rFonts w:eastAsia="仿宋_GB2312" w:hAnsi="Calibri" w:cs="Times New Roman"/>
          <w:color w:val="auto"/>
          <w:sz w:val="32"/>
          <w:szCs w:val="32"/>
        </w:rPr>
        <w:t>I</w:t>
      </w:r>
      <w:r w:rsidRPr="00077502">
        <w:rPr>
          <w:rFonts w:eastAsia="仿宋_GB2312" w:hAnsi="Calibri" w:cs="Times New Roman" w:hint="eastAsia"/>
          <w:color w:val="auto"/>
          <w:sz w:val="32"/>
          <w:szCs w:val="32"/>
        </w:rPr>
        <w:t>、苏丹红</w:t>
      </w:r>
      <w:r w:rsidRPr="00077502">
        <w:rPr>
          <w:rFonts w:eastAsia="仿宋_GB2312" w:hAnsi="Calibri" w:cs="Times New Roman"/>
          <w:color w:val="auto"/>
          <w:sz w:val="32"/>
          <w:szCs w:val="32"/>
        </w:rPr>
        <w:t>II</w:t>
      </w:r>
      <w:r w:rsidRPr="00077502">
        <w:rPr>
          <w:rFonts w:eastAsia="仿宋_GB2312" w:hAnsi="Calibri" w:cs="Times New Roman" w:hint="eastAsia"/>
          <w:color w:val="auto"/>
          <w:sz w:val="32"/>
          <w:szCs w:val="32"/>
        </w:rPr>
        <w:t>、苏丹红</w:t>
      </w:r>
      <w:r w:rsidRPr="00077502">
        <w:rPr>
          <w:rFonts w:eastAsia="仿宋_GB2312" w:hAnsi="Calibri" w:cs="Times New Roman"/>
          <w:color w:val="auto"/>
          <w:sz w:val="32"/>
          <w:szCs w:val="32"/>
        </w:rPr>
        <w:t>III</w:t>
      </w:r>
      <w:r w:rsidRPr="00077502">
        <w:rPr>
          <w:rFonts w:eastAsia="仿宋_GB2312" w:hAnsi="Calibri" w:cs="Times New Roman" w:hint="eastAsia"/>
          <w:color w:val="auto"/>
          <w:sz w:val="32"/>
          <w:szCs w:val="32"/>
        </w:rPr>
        <w:t>、苏丹红</w:t>
      </w:r>
      <w:r w:rsidRPr="00077502">
        <w:rPr>
          <w:rFonts w:eastAsia="仿宋_GB2312" w:hAnsi="Calibri" w:cs="Times New Roman"/>
          <w:color w:val="auto"/>
          <w:sz w:val="32"/>
          <w:szCs w:val="32"/>
        </w:rPr>
        <w:t xml:space="preserve">IV </w:t>
      </w:r>
      <w:r w:rsidRPr="00077502">
        <w:rPr>
          <w:rFonts w:eastAsia="仿宋_GB2312" w:hAnsi="Calibri" w:cs="Times New Roman" w:hint="eastAsia"/>
          <w:color w:val="auto"/>
          <w:sz w:val="32"/>
          <w:szCs w:val="32"/>
        </w:rPr>
        <w:t>、</w:t>
      </w:r>
      <w:r>
        <w:rPr>
          <w:rFonts w:eastAsia="仿宋_GB2312" w:hAnsi="Calibri" w:cs="Times New Roman" w:hint="eastAsia"/>
          <w:sz w:val="32"/>
          <w:szCs w:val="32"/>
        </w:rPr>
        <w:t>菌落总数、大肠菌群、沙门氏菌、金黄色葡萄球菌、霉菌。</w:t>
      </w:r>
    </w:p>
    <w:p w:rsidR="00732766" w:rsidRPr="00A87FF7" w:rsidRDefault="00FE0105" w:rsidP="00732766">
      <w:pPr>
        <w:pStyle w:val="Default"/>
        <w:ind w:firstLine="640"/>
        <w:jc w:val="both"/>
        <w:rPr>
          <w:rFonts w:ascii="MS Mincho" w:eastAsia="MS Mincho" w:hAnsiTheme="minorHAnsi" w:cs="MS Mincho"/>
          <w:sz w:val="21"/>
          <w:szCs w:val="21"/>
        </w:rPr>
      </w:pPr>
      <w:r>
        <w:rPr>
          <w:rFonts w:eastAsia="仿宋_GB2312" w:hAnsi="Calibri" w:cs="Times New Roman" w:hint="eastAsia"/>
          <w:sz w:val="32"/>
          <w:szCs w:val="32"/>
        </w:rPr>
        <w:t>2</w:t>
      </w:r>
      <w:r w:rsidR="00732766">
        <w:rPr>
          <w:rFonts w:eastAsia="仿宋_GB2312" w:hAnsi="Calibri" w:cs="Times New Roman" w:hint="eastAsia"/>
          <w:sz w:val="32"/>
          <w:szCs w:val="32"/>
        </w:rPr>
        <w:t>.其他方便食品</w:t>
      </w:r>
      <w:r w:rsidR="00732766">
        <w:rPr>
          <w:rFonts w:eastAsia="仿宋_GB2312" w:hint="eastAsia"/>
          <w:sz w:val="32"/>
          <w:szCs w:val="32"/>
        </w:rPr>
        <w:t>的检验项目包括</w:t>
      </w:r>
      <w:r w:rsidR="00732766" w:rsidRPr="00B31002">
        <w:rPr>
          <w:rFonts w:eastAsia="仿宋_GB2312" w:hAnsi="Calibri" w:cs="Times New Roman" w:hint="eastAsia"/>
          <w:sz w:val="32"/>
          <w:szCs w:val="32"/>
        </w:rPr>
        <w:t>铅</w:t>
      </w:r>
      <w:r w:rsidR="00732766" w:rsidRPr="005A48D9">
        <w:rPr>
          <w:rFonts w:eastAsia="仿宋_GB2312" w:hint="eastAsia"/>
          <w:sz w:val="32"/>
          <w:szCs w:val="32"/>
        </w:rPr>
        <w:t>（以</w:t>
      </w:r>
      <w:proofErr w:type="spellStart"/>
      <w:r w:rsidR="00732766" w:rsidRPr="005A48D9">
        <w:rPr>
          <w:rFonts w:eastAsia="仿宋_GB2312" w:hint="eastAsia"/>
          <w:sz w:val="32"/>
          <w:szCs w:val="32"/>
        </w:rPr>
        <w:t>Pb</w:t>
      </w:r>
      <w:proofErr w:type="spellEnd"/>
      <w:r w:rsidR="00732766" w:rsidRPr="005A48D9">
        <w:rPr>
          <w:rFonts w:eastAsia="仿宋_GB2312" w:hint="eastAsia"/>
          <w:sz w:val="32"/>
          <w:szCs w:val="32"/>
        </w:rPr>
        <w:t>计）</w:t>
      </w:r>
      <w:r w:rsidR="00732766" w:rsidRPr="00B31002">
        <w:rPr>
          <w:rFonts w:eastAsia="仿宋_GB2312" w:hAnsi="Calibri" w:cs="Times New Roman" w:hint="eastAsia"/>
          <w:sz w:val="32"/>
          <w:szCs w:val="32"/>
        </w:rPr>
        <w:t>、</w:t>
      </w:r>
      <w:r w:rsidR="00732766" w:rsidRPr="00744804">
        <w:rPr>
          <w:rFonts w:eastAsia="仿宋_GB2312" w:hAnsi="黑体" w:cstheme="minorBidi" w:hint="eastAsia"/>
          <w:color w:val="auto"/>
          <w:kern w:val="2"/>
          <w:sz w:val="32"/>
          <w:szCs w:val="32"/>
        </w:rPr>
        <w:t>黄曲霉毒素</w:t>
      </w:r>
      <w:r w:rsidR="00732766">
        <w:rPr>
          <w:rFonts w:eastAsia="仿宋_GB2312" w:hAnsi="黑体" w:cstheme="minorBidi" w:hint="eastAsia"/>
          <w:color w:val="auto"/>
          <w:kern w:val="2"/>
          <w:sz w:val="32"/>
          <w:szCs w:val="32"/>
        </w:rPr>
        <w:t>B</w:t>
      </w:r>
      <w:r w:rsidR="00732766" w:rsidRPr="00744804">
        <w:rPr>
          <w:rFonts w:eastAsia="仿宋_GB2312" w:hAnsi="黑体" w:cstheme="minorBidi" w:hint="eastAsia"/>
          <w:color w:val="auto"/>
          <w:kern w:val="2"/>
          <w:sz w:val="32"/>
          <w:szCs w:val="32"/>
        </w:rPr>
        <w:t>1</w:t>
      </w:r>
      <w:r w:rsidR="00732766">
        <w:rPr>
          <w:rFonts w:eastAsia="仿宋_GB2312" w:hAnsi="黑体" w:cstheme="minorBidi" w:hint="eastAsia"/>
          <w:color w:val="auto"/>
          <w:kern w:val="2"/>
          <w:sz w:val="32"/>
          <w:szCs w:val="32"/>
        </w:rPr>
        <w:t>（</w:t>
      </w:r>
      <w:r w:rsidR="00732766">
        <w:rPr>
          <w:rFonts w:eastAsia="仿宋_GB2312" w:hAnsi="Calibri" w:cs="Times New Roman" w:hint="eastAsia"/>
          <w:sz w:val="32"/>
          <w:szCs w:val="32"/>
        </w:rPr>
        <w:t>仅</w:t>
      </w:r>
      <w:r w:rsidR="00732766" w:rsidRPr="00A87FF7">
        <w:rPr>
          <w:rFonts w:eastAsia="仿宋_GB2312" w:hAnsi="Calibri" w:cs="Times New Roman"/>
          <w:sz w:val="32"/>
          <w:szCs w:val="32"/>
        </w:rPr>
        <w:t>玉米制品、花生制品</w:t>
      </w:r>
      <w:r w:rsidR="00732766">
        <w:rPr>
          <w:rFonts w:eastAsia="仿宋_GB2312" w:hAnsi="Calibri" w:cs="Times New Roman" w:hint="eastAsia"/>
          <w:sz w:val="32"/>
          <w:szCs w:val="32"/>
        </w:rPr>
        <w:t>、以谷物为主的冲调谷物制品</w:t>
      </w:r>
      <w:r w:rsidR="00732766" w:rsidRPr="00A87FF7">
        <w:rPr>
          <w:rFonts w:eastAsia="仿宋_GB2312" w:hAnsi="Calibri" w:cs="Times New Roman"/>
          <w:sz w:val="32"/>
          <w:szCs w:val="32"/>
        </w:rPr>
        <w:t>检测</w:t>
      </w:r>
      <w:r w:rsidR="00732766" w:rsidRPr="00A87FF7">
        <w:rPr>
          <w:rFonts w:eastAsia="仿宋_GB2312" w:hAnsi="Calibri" w:cs="Times New Roman" w:hint="eastAsia"/>
          <w:sz w:val="32"/>
          <w:szCs w:val="32"/>
        </w:rPr>
        <w:t>）</w:t>
      </w:r>
      <w:r w:rsidR="00732766">
        <w:rPr>
          <w:rFonts w:eastAsia="仿宋_GB2312" w:hAnsi="黑体" w:cstheme="minorBidi" w:hint="eastAsia"/>
          <w:color w:val="auto"/>
          <w:kern w:val="2"/>
          <w:sz w:val="32"/>
          <w:szCs w:val="32"/>
        </w:rPr>
        <w:t>、</w:t>
      </w:r>
      <w:r w:rsidR="00732766">
        <w:rPr>
          <w:rFonts w:eastAsia="仿宋_GB2312" w:hAnsi="Calibri" w:cs="Times New Roman" w:hint="eastAsia"/>
          <w:sz w:val="32"/>
          <w:szCs w:val="32"/>
        </w:rPr>
        <w:t>苯</w:t>
      </w:r>
      <w:r w:rsidR="00732766" w:rsidRPr="00A87FF7">
        <w:rPr>
          <w:rFonts w:eastAsia="仿宋_GB2312" w:hint="eastAsia"/>
          <w:sz w:val="32"/>
          <w:szCs w:val="32"/>
        </w:rPr>
        <w:t>甲酸</w:t>
      </w:r>
      <w:r w:rsidR="00732766">
        <w:rPr>
          <w:rFonts w:eastAsia="仿宋_GB2312" w:hAnsi="Calibri" w:cs="Times New Roman" w:hint="eastAsia"/>
          <w:sz w:val="32"/>
          <w:szCs w:val="32"/>
        </w:rPr>
        <w:t>、山梨酸</w:t>
      </w:r>
      <w:r w:rsidR="00732766">
        <w:rPr>
          <w:rFonts w:eastAsia="仿宋_GB2312" w:hint="eastAsia"/>
          <w:sz w:val="32"/>
          <w:szCs w:val="32"/>
        </w:rPr>
        <w:t>、</w:t>
      </w:r>
      <w:r w:rsidR="00732766" w:rsidRPr="00A87FF7">
        <w:rPr>
          <w:rFonts w:eastAsia="仿宋_GB2312" w:hAnsi="Calibri" w:cs="Times New Roman" w:hint="eastAsia"/>
          <w:sz w:val="32"/>
          <w:szCs w:val="32"/>
        </w:rPr>
        <w:t>糖精钠</w:t>
      </w:r>
      <w:r w:rsidR="00732766">
        <w:rPr>
          <w:rFonts w:eastAsia="仿宋_GB2312" w:hAnsi="Calibri" w:cs="Times New Roman" w:hint="eastAsia"/>
          <w:sz w:val="32"/>
          <w:szCs w:val="32"/>
        </w:rPr>
        <w:t>（</w:t>
      </w:r>
      <w:r w:rsidR="00732766" w:rsidRPr="00436B97">
        <w:rPr>
          <w:rFonts w:eastAsia="仿宋_GB2312" w:hAnsi="Calibri" w:cs="Times New Roman"/>
          <w:sz w:val="32"/>
          <w:szCs w:val="32"/>
        </w:rPr>
        <w:t>配料中含甜味剂或食糖等，或者呈甜味的食品检测</w:t>
      </w:r>
      <w:r w:rsidR="00732766">
        <w:rPr>
          <w:rFonts w:eastAsia="仿宋_GB2312" w:hAnsi="Calibri" w:cs="Times New Roman" w:hint="eastAsia"/>
          <w:sz w:val="32"/>
          <w:szCs w:val="32"/>
        </w:rPr>
        <w:t>）</w:t>
      </w:r>
      <w:r w:rsidR="00732766" w:rsidRPr="00A87FF7">
        <w:rPr>
          <w:rFonts w:eastAsia="仿宋_GB2312" w:hAnsi="Calibri" w:cs="Times New Roman" w:hint="eastAsia"/>
          <w:sz w:val="32"/>
          <w:szCs w:val="32"/>
        </w:rPr>
        <w:t>、</w:t>
      </w:r>
      <w:r w:rsidR="00732766">
        <w:rPr>
          <w:rFonts w:eastAsia="仿宋_GB2312" w:hAnsi="Calibri" w:cs="Times New Roman" w:hint="eastAsia"/>
          <w:sz w:val="32"/>
          <w:szCs w:val="32"/>
        </w:rPr>
        <w:t>菌落总数、大肠菌群、沙门氏菌、金黄色葡萄球菌、霉菌（</w:t>
      </w:r>
      <w:r w:rsidR="00732766" w:rsidRPr="00A87FF7">
        <w:rPr>
          <w:rFonts w:eastAsia="仿宋_GB2312" w:hAnsi="Calibri" w:cs="Times New Roman" w:hint="eastAsia"/>
          <w:sz w:val="32"/>
          <w:szCs w:val="32"/>
        </w:rPr>
        <w:t>适用于麦片类及其他冲调类产品</w:t>
      </w:r>
      <w:r w:rsidR="00732766">
        <w:rPr>
          <w:rFonts w:eastAsia="仿宋_GB2312" w:hAnsi="Calibri" w:cs="Times New Roman" w:hint="eastAsia"/>
          <w:sz w:val="32"/>
          <w:szCs w:val="32"/>
        </w:rPr>
        <w:t>）、商业无菌（</w:t>
      </w:r>
      <w:proofErr w:type="gramStart"/>
      <w:r w:rsidR="00732766" w:rsidRPr="00436B97">
        <w:rPr>
          <w:rFonts w:eastAsia="仿宋_GB2312" w:hAnsi="Calibri" w:cs="Times New Roman"/>
          <w:sz w:val="32"/>
          <w:szCs w:val="32"/>
        </w:rPr>
        <w:t>限采用</w:t>
      </w:r>
      <w:proofErr w:type="gramEnd"/>
      <w:r w:rsidR="00732766" w:rsidRPr="00436B97">
        <w:rPr>
          <w:rFonts w:eastAsia="仿宋_GB2312" w:hAnsi="Calibri" w:cs="Times New Roman"/>
          <w:sz w:val="32"/>
          <w:szCs w:val="32"/>
        </w:rPr>
        <w:t>罐头工艺生产的方便食品</w:t>
      </w:r>
      <w:r w:rsidR="00732766">
        <w:rPr>
          <w:rFonts w:eastAsia="仿宋_GB2312" w:hAnsi="Calibri" w:cs="Times New Roman" w:hint="eastAsia"/>
          <w:sz w:val="32"/>
          <w:szCs w:val="32"/>
        </w:rPr>
        <w:t>）、</w:t>
      </w:r>
      <w:r w:rsidR="00732766" w:rsidRPr="00B31002">
        <w:rPr>
          <w:rFonts w:eastAsia="仿宋_GB2312" w:hAnsi="Calibri" w:cs="Times New Roman" w:hint="eastAsia"/>
          <w:sz w:val="32"/>
          <w:szCs w:val="32"/>
        </w:rPr>
        <w:t>酸价</w:t>
      </w:r>
      <w:r w:rsidR="00732766">
        <w:rPr>
          <w:rFonts w:eastAsia="仿宋_GB2312" w:hAnsi="Calibri" w:cs="Times New Roman" w:hint="eastAsia"/>
          <w:sz w:val="32"/>
          <w:szCs w:val="32"/>
        </w:rPr>
        <w:t>（以脂肪计）</w:t>
      </w:r>
      <w:r w:rsidR="00732766" w:rsidRPr="00994750">
        <w:rPr>
          <w:rFonts w:eastAsia="仿宋_GB2312" w:hint="eastAsia"/>
          <w:sz w:val="32"/>
          <w:szCs w:val="32"/>
        </w:rPr>
        <w:t>（</w:t>
      </w:r>
      <w:r w:rsidR="00732766" w:rsidRPr="00A87FF7">
        <w:rPr>
          <w:rFonts w:eastAsia="仿宋_GB2312" w:hAnsi="Calibri" w:cs="Times New Roman" w:hint="eastAsia"/>
          <w:sz w:val="32"/>
          <w:szCs w:val="32"/>
        </w:rPr>
        <w:t>适用于含油脂、坚果仁类、肉类产品检测</w:t>
      </w:r>
      <w:r w:rsidR="00732766" w:rsidRPr="00994750">
        <w:rPr>
          <w:rFonts w:eastAsia="仿宋_GB2312" w:hint="eastAsia"/>
          <w:sz w:val="32"/>
          <w:szCs w:val="32"/>
        </w:rPr>
        <w:t>）</w:t>
      </w:r>
      <w:r w:rsidR="00732766" w:rsidRPr="00B31002">
        <w:rPr>
          <w:rFonts w:eastAsia="仿宋_GB2312" w:hAnsi="Calibri" w:cs="Times New Roman" w:hint="eastAsia"/>
          <w:sz w:val="32"/>
          <w:szCs w:val="32"/>
        </w:rPr>
        <w:t>、过氧化值</w:t>
      </w:r>
      <w:r w:rsidR="00732766">
        <w:rPr>
          <w:rFonts w:eastAsia="仿宋_GB2312" w:hAnsi="Calibri" w:cs="Times New Roman" w:hint="eastAsia"/>
          <w:sz w:val="32"/>
          <w:szCs w:val="32"/>
        </w:rPr>
        <w:t>（以脂肪计）</w:t>
      </w:r>
      <w:r w:rsidR="00732766" w:rsidRPr="00994750">
        <w:rPr>
          <w:rFonts w:eastAsia="仿宋_GB2312" w:hint="eastAsia"/>
          <w:sz w:val="32"/>
          <w:szCs w:val="32"/>
        </w:rPr>
        <w:t>（</w:t>
      </w:r>
      <w:r w:rsidR="00732766" w:rsidRPr="00A87FF7">
        <w:rPr>
          <w:rFonts w:eastAsia="仿宋_GB2312" w:hAnsi="Calibri" w:cs="Times New Roman" w:hint="eastAsia"/>
          <w:sz w:val="32"/>
          <w:szCs w:val="32"/>
        </w:rPr>
        <w:t>适用于含油脂、坚果仁类、肉类产品检测</w:t>
      </w:r>
      <w:r w:rsidR="00732766" w:rsidRPr="00994750">
        <w:rPr>
          <w:rFonts w:eastAsia="仿宋_GB2312" w:hint="eastAsia"/>
          <w:sz w:val="32"/>
          <w:szCs w:val="32"/>
        </w:rPr>
        <w:t>）</w:t>
      </w:r>
      <w:r w:rsidR="00732766">
        <w:rPr>
          <w:rFonts w:eastAsia="仿宋_GB2312" w:hAnsi="Calibri" w:cs="Times New Roman" w:hint="eastAsia"/>
          <w:sz w:val="32"/>
          <w:szCs w:val="32"/>
        </w:rPr>
        <w:t>。</w:t>
      </w:r>
    </w:p>
    <w:p w:rsidR="00732766" w:rsidRPr="001C019E" w:rsidRDefault="00732766" w:rsidP="00732766">
      <w:pPr>
        <w:pStyle w:val="a3"/>
        <w:numPr>
          <w:ilvl w:val="0"/>
          <w:numId w:val="6"/>
        </w:numPr>
        <w:spacing w:line="600" w:lineRule="exact"/>
        <w:ind w:firstLineChars="0"/>
        <w:outlineLvl w:val="0"/>
        <w:rPr>
          <w:rFonts w:ascii="黑体" w:eastAsia="黑体" w:hAnsi="黑体"/>
          <w:sz w:val="32"/>
          <w:szCs w:val="32"/>
        </w:rPr>
      </w:pPr>
      <w:r w:rsidRPr="001C019E">
        <w:rPr>
          <w:rFonts w:ascii="黑体" w:eastAsia="黑体" w:hAnsi="黑体" w:hint="eastAsia"/>
          <w:sz w:val="32"/>
          <w:szCs w:val="32"/>
        </w:rPr>
        <w:t>薯类及膨化食品</w:t>
      </w:r>
    </w:p>
    <w:p w:rsidR="00732766" w:rsidRPr="001C019E" w:rsidRDefault="00732766" w:rsidP="00732766">
      <w:pPr>
        <w:spacing w:line="600" w:lineRule="exact"/>
        <w:ind w:firstLineChars="200" w:firstLine="640"/>
        <w:rPr>
          <w:rFonts w:ascii="楷体_GB2312" w:eastAsia="楷体_GB2312" w:hAnsi="黑体"/>
          <w:sz w:val="32"/>
          <w:szCs w:val="32"/>
        </w:rPr>
      </w:pPr>
      <w:r w:rsidRPr="001C019E">
        <w:rPr>
          <w:rFonts w:ascii="楷体_GB2312" w:eastAsia="楷体_GB2312" w:hAnsi="黑体" w:hint="eastAsia"/>
          <w:sz w:val="32"/>
          <w:szCs w:val="32"/>
        </w:rPr>
        <w:t>（一）抽检依据</w:t>
      </w:r>
    </w:p>
    <w:p w:rsidR="00732766" w:rsidRPr="00CE5500" w:rsidRDefault="00732766" w:rsidP="00732766">
      <w:pPr>
        <w:spacing w:line="600" w:lineRule="exact"/>
        <w:ind w:firstLineChars="200" w:firstLine="640"/>
        <w:rPr>
          <w:rFonts w:ascii="仿宋_GB2312" w:eastAsia="仿宋_GB2312" w:hAnsi="黑体"/>
          <w:sz w:val="32"/>
          <w:szCs w:val="32"/>
        </w:rPr>
      </w:pPr>
      <w:r w:rsidRPr="00CE5500">
        <w:rPr>
          <w:rFonts w:ascii="仿宋_GB2312" w:eastAsia="仿宋_GB2312" w:hAnsi="黑体" w:hint="eastAsia"/>
          <w:sz w:val="32"/>
          <w:szCs w:val="32"/>
        </w:rPr>
        <w:t>抽检依据《食品安全国家标准 食品添加剂使用标准》（GB 2760</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2014）、《食品安全国家标准 食品中真菌毒素限量》（</w:t>
      </w:r>
      <w:r>
        <w:rPr>
          <w:rFonts w:ascii="仿宋_GB2312" w:eastAsia="仿宋_GB2312" w:hAnsi="黑体" w:hint="eastAsia"/>
          <w:sz w:val="32"/>
          <w:szCs w:val="32"/>
        </w:rPr>
        <w:t>GB 2761—2017</w:t>
      </w:r>
      <w:r w:rsidRPr="00CE5500">
        <w:rPr>
          <w:rFonts w:ascii="仿宋_GB2312" w:eastAsia="仿宋_GB2312" w:hAnsi="黑体" w:hint="eastAsia"/>
          <w:sz w:val="32"/>
          <w:szCs w:val="32"/>
        </w:rPr>
        <w:t>）、《食品安全国家标准 食品中污染物限量》（</w:t>
      </w:r>
      <w:r>
        <w:rPr>
          <w:rFonts w:ascii="仿宋_GB2312" w:eastAsia="仿宋_GB2312" w:hAnsi="黑体" w:hint="eastAsia"/>
          <w:sz w:val="32"/>
          <w:szCs w:val="32"/>
        </w:rPr>
        <w:t>GB 2762—2017</w:t>
      </w:r>
      <w:r w:rsidRPr="00CE5500">
        <w:rPr>
          <w:rFonts w:ascii="仿宋_GB2312" w:eastAsia="仿宋_GB2312" w:hAnsi="黑体" w:hint="eastAsia"/>
          <w:sz w:val="32"/>
          <w:szCs w:val="32"/>
        </w:rPr>
        <w:t>）、《食品安全国家标准 食品中致病菌限量》（GB 29921</w:t>
      </w:r>
      <w:r w:rsidRPr="00CE5500">
        <w:rPr>
          <w:rFonts w:ascii="仿宋_GB2312" w:eastAsia="仿宋_GB2312" w:hAnsi="微软雅黑" w:hint="eastAsia"/>
          <w:color w:val="000000"/>
          <w:sz w:val="32"/>
          <w:szCs w:val="32"/>
        </w:rPr>
        <w:lastRenderedPageBreak/>
        <w:t>—</w:t>
      </w:r>
      <w:r w:rsidRPr="00CE5500">
        <w:rPr>
          <w:rFonts w:ascii="仿宋_GB2312" w:eastAsia="仿宋_GB2312" w:hAnsi="黑体" w:hint="eastAsia"/>
          <w:sz w:val="32"/>
          <w:szCs w:val="32"/>
        </w:rPr>
        <w:t>2013）、经备案现行有效的企业标准及产品明示质量要求。</w:t>
      </w:r>
    </w:p>
    <w:p w:rsidR="00732766" w:rsidRPr="001C019E" w:rsidRDefault="00732766" w:rsidP="00732766">
      <w:pPr>
        <w:spacing w:line="600" w:lineRule="exact"/>
        <w:ind w:firstLineChars="200" w:firstLine="640"/>
        <w:rPr>
          <w:rFonts w:ascii="楷体_GB2312" w:eastAsia="楷体_GB2312" w:hAnsi="黑体"/>
          <w:sz w:val="32"/>
          <w:szCs w:val="32"/>
        </w:rPr>
      </w:pPr>
      <w:r w:rsidRPr="001C019E">
        <w:rPr>
          <w:rFonts w:ascii="楷体_GB2312" w:eastAsia="楷体_GB2312" w:hAnsi="黑体" w:hint="eastAsia"/>
          <w:sz w:val="32"/>
          <w:szCs w:val="32"/>
        </w:rPr>
        <w:t>（二）检验项目</w:t>
      </w:r>
    </w:p>
    <w:p w:rsidR="00732766" w:rsidRPr="00CE5500" w:rsidRDefault="00732766" w:rsidP="00732766">
      <w:pPr>
        <w:spacing w:line="600" w:lineRule="exact"/>
        <w:ind w:firstLineChars="200" w:firstLine="640"/>
        <w:rPr>
          <w:rFonts w:ascii="仿宋_GB2312" w:eastAsia="仿宋_GB2312"/>
          <w:sz w:val="32"/>
          <w:szCs w:val="32"/>
        </w:rPr>
      </w:pPr>
      <w:r w:rsidRPr="00CE5500">
        <w:rPr>
          <w:rFonts w:ascii="仿宋_GB2312" w:eastAsia="仿宋_GB2312" w:hint="eastAsia"/>
          <w:sz w:val="32"/>
          <w:szCs w:val="32"/>
        </w:rPr>
        <w:t>1.</w:t>
      </w:r>
      <w:r w:rsidRPr="008A40A8">
        <w:rPr>
          <w:rFonts w:ascii="仿宋_GB2312" w:eastAsia="仿宋_GB2312" w:hint="eastAsia"/>
          <w:sz w:val="32"/>
          <w:szCs w:val="32"/>
        </w:rPr>
        <w:t xml:space="preserve"> </w:t>
      </w:r>
      <w:r w:rsidRPr="00CE5500">
        <w:rPr>
          <w:rFonts w:ascii="仿宋_GB2312" w:eastAsia="仿宋_GB2312" w:hint="eastAsia"/>
          <w:sz w:val="32"/>
          <w:szCs w:val="32"/>
        </w:rPr>
        <w:t xml:space="preserve">膨化食品检验项目包括水分、酸价（以脂肪计）（含油型产品检测项目）、过氧化值（以脂肪计）（含油型产品检测项目）、糖精钠、苯甲酸、山梨酸、铅（以 </w:t>
      </w:r>
      <w:proofErr w:type="spellStart"/>
      <w:r w:rsidRPr="00CE5500">
        <w:rPr>
          <w:rFonts w:ascii="仿宋_GB2312" w:eastAsia="仿宋_GB2312" w:hint="eastAsia"/>
          <w:sz w:val="32"/>
          <w:szCs w:val="32"/>
        </w:rPr>
        <w:t>Pb</w:t>
      </w:r>
      <w:proofErr w:type="spellEnd"/>
      <w:r w:rsidRPr="00CE5500">
        <w:rPr>
          <w:rFonts w:ascii="仿宋_GB2312" w:eastAsia="仿宋_GB2312" w:hint="eastAsia"/>
          <w:sz w:val="32"/>
          <w:szCs w:val="32"/>
        </w:rPr>
        <w:t xml:space="preserve"> 计）、黄曲霉毒素 B 1</w:t>
      </w:r>
      <w:r>
        <w:rPr>
          <w:rFonts w:ascii="仿宋_GB2312" w:eastAsia="仿宋_GB2312" w:hint="eastAsia"/>
          <w:sz w:val="32"/>
          <w:szCs w:val="32"/>
        </w:rPr>
        <w:t>（以玉米为原料的产品检测项目）、菌落总数、大肠菌群、沙门氏菌（限预包装食品）、金黄色葡萄球菌（</w:t>
      </w:r>
      <w:r w:rsidRPr="00CE5500">
        <w:rPr>
          <w:rFonts w:ascii="仿宋_GB2312" w:eastAsia="仿宋_GB2312" w:hint="eastAsia"/>
          <w:sz w:val="32"/>
          <w:szCs w:val="32"/>
        </w:rPr>
        <w:t>限预包装食品）。</w:t>
      </w:r>
    </w:p>
    <w:p w:rsidR="00732766" w:rsidRPr="00CE5500" w:rsidRDefault="00732766" w:rsidP="00732766">
      <w:pPr>
        <w:spacing w:line="600" w:lineRule="exact"/>
        <w:ind w:firstLineChars="200" w:firstLine="640"/>
        <w:rPr>
          <w:rFonts w:ascii="仿宋_GB2312" w:eastAsia="仿宋_GB2312"/>
          <w:sz w:val="32"/>
          <w:szCs w:val="32"/>
        </w:rPr>
      </w:pPr>
      <w:r w:rsidRPr="00CE5500">
        <w:rPr>
          <w:rFonts w:ascii="仿宋_GB2312" w:eastAsia="仿宋_GB2312" w:hint="eastAsia"/>
          <w:sz w:val="32"/>
          <w:szCs w:val="32"/>
        </w:rPr>
        <w:t>2.</w:t>
      </w:r>
      <w:r w:rsidRPr="008A40A8">
        <w:rPr>
          <w:rFonts w:eastAsia="仿宋_GB2312" w:hint="eastAsia"/>
          <w:sz w:val="32"/>
          <w:szCs w:val="32"/>
        </w:rPr>
        <w:t xml:space="preserve"> </w:t>
      </w:r>
      <w:r w:rsidRPr="00CE5500">
        <w:rPr>
          <w:rFonts w:eastAsia="仿宋_GB2312" w:hint="eastAsia"/>
          <w:sz w:val="32"/>
          <w:szCs w:val="32"/>
        </w:rPr>
        <w:t>干制薯类（马铃薯片）检验项目包括酸价（以脂肪计）（含油型产品检测项目）、过氧化值（以脂肪计）（含油型产品检测项目）、糖精钠、苯甲酸、山梨酸、铅（以</w:t>
      </w:r>
      <w:r w:rsidRPr="00CE5500">
        <w:rPr>
          <w:rFonts w:eastAsia="仿宋_GB2312" w:hint="eastAsia"/>
          <w:sz w:val="32"/>
          <w:szCs w:val="32"/>
        </w:rPr>
        <w:t xml:space="preserve"> </w:t>
      </w:r>
      <w:proofErr w:type="spellStart"/>
      <w:r w:rsidRPr="00CE5500">
        <w:rPr>
          <w:rFonts w:eastAsia="仿宋_GB2312" w:hint="eastAsia"/>
          <w:sz w:val="32"/>
          <w:szCs w:val="32"/>
        </w:rPr>
        <w:t>Pb</w:t>
      </w:r>
      <w:proofErr w:type="spellEnd"/>
      <w:r w:rsidRPr="00CE5500">
        <w:rPr>
          <w:rFonts w:eastAsia="仿宋_GB2312" w:hint="eastAsia"/>
          <w:sz w:val="32"/>
          <w:szCs w:val="32"/>
        </w:rPr>
        <w:t xml:space="preserve"> </w:t>
      </w:r>
      <w:r w:rsidRPr="00CE5500">
        <w:rPr>
          <w:rFonts w:eastAsia="仿宋_GB2312" w:hint="eastAsia"/>
          <w:sz w:val="32"/>
          <w:szCs w:val="32"/>
        </w:rPr>
        <w:t>计）、菌落总数、大肠菌群、沙门氏菌（</w:t>
      </w:r>
      <w:r>
        <w:rPr>
          <w:rFonts w:eastAsia="仿宋_GB2312" w:hint="eastAsia"/>
          <w:sz w:val="32"/>
          <w:szCs w:val="32"/>
        </w:rPr>
        <w:t>限预包装食品）、金黄色葡萄球菌（</w:t>
      </w:r>
      <w:r w:rsidRPr="00CE5500">
        <w:rPr>
          <w:rFonts w:eastAsia="仿宋_GB2312" w:hint="eastAsia"/>
          <w:sz w:val="32"/>
          <w:szCs w:val="32"/>
        </w:rPr>
        <w:t>限预包装食品）。</w:t>
      </w:r>
    </w:p>
    <w:p w:rsidR="00732766" w:rsidRPr="00CE5500" w:rsidRDefault="00BA203E"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732766" w:rsidRPr="00CE5500">
        <w:rPr>
          <w:rFonts w:ascii="仿宋_GB2312" w:eastAsia="仿宋_GB2312" w:hint="eastAsia"/>
          <w:sz w:val="32"/>
          <w:szCs w:val="32"/>
        </w:rPr>
        <w:t>.</w:t>
      </w:r>
      <w:r w:rsidR="00E7077D" w:rsidRPr="00E7077D">
        <w:rPr>
          <w:rFonts w:hint="eastAsia"/>
        </w:rPr>
        <w:t xml:space="preserve"> </w:t>
      </w:r>
      <w:r w:rsidR="00E7077D" w:rsidRPr="00E7077D">
        <w:rPr>
          <w:rFonts w:ascii="仿宋_GB2312" w:eastAsia="仿宋_GB2312" w:hint="eastAsia"/>
          <w:sz w:val="32"/>
          <w:szCs w:val="32"/>
        </w:rPr>
        <w:t xml:space="preserve">其他类检验项目包括铅（以 </w:t>
      </w:r>
      <w:proofErr w:type="spellStart"/>
      <w:r w:rsidR="00E7077D" w:rsidRPr="00E7077D">
        <w:rPr>
          <w:rFonts w:ascii="仿宋_GB2312" w:eastAsia="仿宋_GB2312" w:hint="eastAsia"/>
          <w:sz w:val="32"/>
          <w:szCs w:val="32"/>
        </w:rPr>
        <w:t>Pb</w:t>
      </w:r>
      <w:proofErr w:type="spellEnd"/>
      <w:r w:rsidR="00E7077D" w:rsidRPr="00E7077D">
        <w:rPr>
          <w:rFonts w:ascii="仿宋_GB2312" w:eastAsia="仿宋_GB2312" w:hint="eastAsia"/>
          <w:sz w:val="32"/>
          <w:szCs w:val="32"/>
        </w:rPr>
        <w:t xml:space="preserve"> 计）、沙门氏菌（仅限熟制预包装食品）、金黄色葡萄球菌（仅限熟制预包装食品）。</w:t>
      </w:r>
    </w:p>
    <w:p w:rsidR="00732766" w:rsidRPr="006640FB" w:rsidRDefault="00732766" w:rsidP="00732766">
      <w:pPr>
        <w:pStyle w:val="a3"/>
        <w:numPr>
          <w:ilvl w:val="0"/>
          <w:numId w:val="6"/>
        </w:numPr>
        <w:spacing w:line="600" w:lineRule="exact"/>
        <w:ind w:firstLineChars="0"/>
        <w:outlineLvl w:val="0"/>
        <w:rPr>
          <w:rFonts w:ascii="黑体" w:eastAsia="黑体" w:hAnsi="黑体"/>
          <w:sz w:val="32"/>
          <w:szCs w:val="32"/>
        </w:rPr>
      </w:pPr>
      <w:r w:rsidRPr="006640FB">
        <w:rPr>
          <w:rFonts w:ascii="黑体" w:eastAsia="黑体" w:hAnsi="黑体" w:hint="eastAsia"/>
          <w:sz w:val="32"/>
          <w:szCs w:val="32"/>
        </w:rPr>
        <w:t>酒类</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Pr="00CE5500" w:rsidRDefault="00732766" w:rsidP="00732766">
      <w:pPr>
        <w:spacing w:line="600" w:lineRule="exact"/>
        <w:ind w:firstLineChars="200" w:firstLine="640"/>
        <w:rPr>
          <w:rFonts w:ascii="仿宋_GB2312" w:eastAsia="仿宋_GB2312" w:hAnsi="黑体"/>
          <w:sz w:val="32"/>
          <w:szCs w:val="32"/>
        </w:rPr>
      </w:pPr>
      <w:r w:rsidRPr="00FE1DF3">
        <w:rPr>
          <w:rFonts w:ascii="仿宋_GB2312" w:eastAsia="仿宋_GB2312" w:hAnsi="黑体" w:hint="eastAsia"/>
          <w:sz w:val="32"/>
          <w:szCs w:val="32"/>
        </w:rPr>
        <w:t>抽检依据《食品安全国家标准 食品添加剂使用标准》（GB 2760</w:t>
      </w:r>
      <w:r w:rsidRPr="00FE1DF3">
        <w:rPr>
          <w:rFonts w:ascii="仿宋_GB2312" w:eastAsia="仿宋_GB2312" w:hAnsi="微软雅黑" w:hint="eastAsia"/>
          <w:sz w:val="32"/>
          <w:szCs w:val="32"/>
        </w:rPr>
        <w:t>—</w:t>
      </w:r>
      <w:r w:rsidRPr="00FE1DF3">
        <w:rPr>
          <w:rFonts w:ascii="仿宋_GB2312" w:eastAsia="仿宋_GB2312" w:hAnsi="黑体" w:hint="eastAsia"/>
          <w:sz w:val="32"/>
          <w:szCs w:val="32"/>
        </w:rPr>
        <w:t>2014）、《食品安全国家标准 食品中真菌毒素限量》（GB 2761</w:t>
      </w:r>
      <w:r w:rsidRPr="00FE1DF3">
        <w:rPr>
          <w:rFonts w:ascii="仿宋_GB2312" w:eastAsia="仿宋_GB2312" w:hAnsi="微软雅黑" w:hint="eastAsia"/>
          <w:sz w:val="32"/>
          <w:szCs w:val="32"/>
        </w:rPr>
        <w:t>—</w:t>
      </w:r>
      <w:r w:rsidRPr="00FE1DF3">
        <w:rPr>
          <w:rFonts w:ascii="仿宋_GB2312" w:eastAsia="仿宋_GB2312" w:hAnsi="黑体" w:hint="eastAsia"/>
          <w:sz w:val="32"/>
          <w:szCs w:val="32"/>
        </w:rPr>
        <w:t>2017）、《食品安全国家标准 食品中污染物限量》（GB 2762</w:t>
      </w:r>
      <w:r w:rsidRPr="00FE1DF3">
        <w:rPr>
          <w:rFonts w:ascii="仿宋_GB2312" w:eastAsia="仿宋_GB2312" w:hAnsi="微软雅黑" w:hint="eastAsia"/>
          <w:sz w:val="32"/>
          <w:szCs w:val="32"/>
        </w:rPr>
        <w:t>—</w:t>
      </w:r>
      <w:r w:rsidRPr="00FE1DF3">
        <w:rPr>
          <w:rFonts w:ascii="仿宋_GB2312" w:eastAsia="仿宋_GB2312" w:hAnsi="黑体" w:hint="eastAsia"/>
          <w:sz w:val="32"/>
          <w:szCs w:val="32"/>
        </w:rPr>
        <w:t>2017）、《食品安全国家标准 蒸馏酒及其配制酒》（GB 2757</w:t>
      </w:r>
      <w:r w:rsidRPr="00FE1DF3">
        <w:rPr>
          <w:rFonts w:ascii="仿宋_GB2312" w:eastAsia="仿宋_GB2312" w:hAnsi="微软雅黑" w:hint="eastAsia"/>
          <w:sz w:val="32"/>
          <w:szCs w:val="32"/>
        </w:rPr>
        <w:t>—</w:t>
      </w:r>
      <w:r w:rsidRPr="00FE1DF3">
        <w:rPr>
          <w:rFonts w:ascii="仿宋_GB2312" w:eastAsia="仿宋_GB2312" w:hAnsi="黑体" w:hint="eastAsia"/>
          <w:sz w:val="32"/>
          <w:szCs w:val="32"/>
        </w:rPr>
        <w:t>2012）、《食品安全国家标准 发酵酒及其配制酒》（GB 2758</w:t>
      </w:r>
      <w:r w:rsidRPr="00FE1DF3">
        <w:rPr>
          <w:rFonts w:ascii="仿宋_GB2312" w:eastAsia="仿宋_GB2312" w:hAnsi="微软雅黑" w:hint="eastAsia"/>
          <w:sz w:val="32"/>
          <w:szCs w:val="32"/>
        </w:rPr>
        <w:t>—</w:t>
      </w:r>
      <w:r w:rsidRPr="00FE1DF3">
        <w:rPr>
          <w:rFonts w:ascii="仿宋_GB2312" w:eastAsia="仿宋_GB2312" w:hAnsi="黑体" w:hint="eastAsia"/>
          <w:sz w:val="32"/>
          <w:szCs w:val="32"/>
        </w:rPr>
        <w:lastRenderedPageBreak/>
        <w:t>2012）、经备案现行有效的企业标准及产品明示质量要求。</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732766" w:rsidRPr="00CE5500" w:rsidRDefault="00732766" w:rsidP="00732766">
      <w:pPr>
        <w:spacing w:line="600" w:lineRule="exact"/>
        <w:ind w:firstLineChars="200" w:firstLine="640"/>
        <w:rPr>
          <w:rFonts w:ascii="仿宋_GB2312" w:eastAsia="仿宋_GB2312"/>
          <w:sz w:val="32"/>
          <w:szCs w:val="32"/>
        </w:rPr>
      </w:pPr>
      <w:r w:rsidRPr="00CE5500">
        <w:rPr>
          <w:rFonts w:ascii="仿宋_GB2312" w:eastAsia="仿宋_GB2312" w:hint="eastAsia"/>
          <w:sz w:val="32"/>
          <w:szCs w:val="32"/>
        </w:rPr>
        <w:t>1.</w:t>
      </w:r>
      <w:r w:rsidRPr="00D75316">
        <w:rPr>
          <w:rFonts w:ascii="仿宋_GB2312" w:eastAsia="仿宋_GB2312" w:hint="eastAsia"/>
          <w:sz w:val="32"/>
          <w:szCs w:val="32"/>
        </w:rPr>
        <w:t xml:space="preserve"> </w:t>
      </w:r>
      <w:r w:rsidRPr="00FE1DF3">
        <w:rPr>
          <w:rFonts w:ascii="仿宋_GB2312" w:eastAsia="仿宋_GB2312" w:hint="eastAsia"/>
          <w:sz w:val="32"/>
          <w:szCs w:val="32"/>
        </w:rPr>
        <w:t xml:space="preserve">白酒检验项目包括酒精度、甲醇、氰化物（以 HCN 计）、铅（以 </w:t>
      </w:r>
      <w:proofErr w:type="spellStart"/>
      <w:r w:rsidRPr="00FE1DF3">
        <w:rPr>
          <w:rFonts w:ascii="仿宋_GB2312" w:eastAsia="仿宋_GB2312" w:hint="eastAsia"/>
          <w:sz w:val="32"/>
          <w:szCs w:val="32"/>
        </w:rPr>
        <w:t>Pb</w:t>
      </w:r>
      <w:proofErr w:type="spellEnd"/>
      <w:r w:rsidRPr="00FE1DF3">
        <w:rPr>
          <w:rFonts w:ascii="仿宋_GB2312" w:eastAsia="仿宋_GB2312" w:hint="eastAsia"/>
          <w:sz w:val="32"/>
          <w:szCs w:val="32"/>
        </w:rPr>
        <w:t xml:space="preserve"> 计）</w:t>
      </w:r>
      <w:r>
        <w:rPr>
          <w:rFonts w:ascii="仿宋_GB2312" w:eastAsia="仿宋_GB2312" w:hint="eastAsia"/>
          <w:sz w:val="32"/>
          <w:szCs w:val="32"/>
        </w:rPr>
        <w:t>（</w:t>
      </w:r>
      <w:r w:rsidRPr="00D75316">
        <w:rPr>
          <w:rFonts w:ascii="仿宋_GB2312" w:eastAsia="仿宋_GB2312"/>
          <w:sz w:val="32"/>
          <w:szCs w:val="32"/>
        </w:rPr>
        <w:t>生产日期在2013年2月1日之前的产品依据GB 2757</w:t>
      </w:r>
      <w:r w:rsidRPr="00D75316">
        <w:rPr>
          <w:rFonts w:ascii="仿宋_GB2312" w:eastAsia="仿宋_GB2312" w:hint="eastAsia"/>
          <w:sz w:val="32"/>
          <w:szCs w:val="32"/>
        </w:rPr>
        <w:t>-1981</w:t>
      </w:r>
      <w:r w:rsidRPr="00D75316">
        <w:rPr>
          <w:rFonts w:ascii="仿宋_GB2312" w:eastAsia="仿宋_GB2312"/>
          <w:sz w:val="32"/>
          <w:szCs w:val="32"/>
        </w:rPr>
        <w:t>判定，生产日期在2013年6月1日（含）之后2017</w:t>
      </w:r>
      <w:r w:rsidRPr="00D75316">
        <w:rPr>
          <w:rFonts w:ascii="仿宋_GB2312" w:eastAsia="仿宋_GB2312" w:hint="eastAsia"/>
          <w:sz w:val="32"/>
          <w:szCs w:val="32"/>
        </w:rPr>
        <w:t>年</w:t>
      </w:r>
      <w:r w:rsidRPr="00D75316">
        <w:rPr>
          <w:rFonts w:ascii="仿宋_GB2312" w:eastAsia="仿宋_GB2312"/>
          <w:sz w:val="32"/>
          <w:szCs w:val="32"/>
        </w:rPr>
        <w:t>9</w:t>
      </w:r>
      <w:r w:rsidRPr="00D75316">
        <w:rPr>
          <w:rFonts w:ascii="仿宋_GB2312" w:eastAsia="仿宋_GB2312" w:hint="eastAsia"/>
          <w:sz w:val="32"/>
          <w:szCs w:val="32"/>
        </w:rPr>
        <w:t>月</w:t>
      </w:r>
      <w:r w:rsidRPr="00D75316">
        <w:rPr>
          <w:rFonts w:ascii="仿宋_GB2312" w:eastAsia="仿宋_GB2312"/>
          <w:sz w:val="32"/>
          <w:szCs w:val="32"/>
        </w:rPr>
        <w:t>17</w:t>
      </w:r>
      <w:r w:rsidRPr="00D75316">
        <w:rPr>
          <w:rFonts w:ascii="仿宋_GB2312" w:eastAsia="仿宋_GB2312" w:hint="eastAsia"/>
          <w:sz w:val="32"/>
          <w:szCs w:val="32"/>
        </w:rPr>
        <w:t>日之前的产品依据</w:t>
      </w:r>
      <w:r w:rsidRPr="00D75316">
        <w:rPr>
          <w:rFonts w:ascii="仿宋_GB2312" w:eastAsia="仿宋_GB2312"/>
          <w:sz w:val="32"/>
          <w:szCs w:val="32"/>
        </w:rPr>
        <w:t>GB 2762-2012</w:t>
      </w:r>
      <w:r w:rsidRPr="00D75316">
        <w:rPr>
          <w:rFonts w:ascii="仿宋_GB2312" w:eastAsia="仿宋_GB2312" w:hint="eastAsia"/>
          <w:sz w:val="32"/>
          <w:szCs w:val="32"/>
        </w:rPr>
        <w:t>判定，生产日期在</w:t>
      </w:r>
      <w:r w:rsidRPr="00D75316">
        <w:rPr>
          <w:rFonts w:ascii="仿宋_GB2312" w:eastAsia="仿宋_GB2312"/>
          <w:sz w:val="32"/>
          <w:szCs w:val="32"/>
        </w:rPr>
        <w:t>2017</w:t>
      </w:r>
      <w:r w:rsidRPr="00D75316">
        <w:rPr>
          <w:rFonts w:ascii="仿宋_GB2312" w:eastAsia="仿宋_GB2312" w:hint="eastAsia"/>
          <w:sz w:val="32"/>
          <w:szCs w:val="32"/>
        </w:rPr>
        <w:t>年</w:t>
      </w:r>
      <w:r w:rsidRPr="00D75316">
        <w:rPr>
          <w:rFonts w:ascii="仿宋_GB2312" w:eastAsia="仿宋_GB2312"/>
          <w:sz w:val="32"/>
          <w:szCs w:val="32"/>
        </w:rPr>
        <w:t>9</w:t>
      </w:r>
      <w:r w:rsidRPr="00D75316">
        <w:rPr>
          <w:rFonts w:ascii="仿宋_GB2312" w:eastAsia="仿宋_GB2312" w:hint="eastAsia"/>
          <w:sz w:val="32"/>
          <w:szCs w:val="32"/>
        </w:rPr>
        <w:t>月</w:t>
      </w:r>
      <w:r w:rsidRPr="00D75316">
        <w:rPr>
          <w:rFonts w:ascii="仿宋_GB2312" w:eastAsia="仿宋_GB2312"/>
          <w:sz w:val="32"/>
          <w:szCs w:val="32"/>
        </w:rPr>
        <w:t>17</w:t>
      </w:r>
      <w:r w:rsidRPr="00D75316">
        <w:rPr>
          <w:rFonts w:ascii="仿宋_GB2312" w:eastAsia="仿宋_GB2312" w:hint="eastAsia"/>
          <w:sz w:val="32"/>
          <w:szCs w:val="32"/>
        </w:rPr>
        <w:t>日（含）之后的产品依据</w:t>
      </w:r>
      <w:r w:rsidRPr="00D75316">
        <w:rPr>
          <w:rFonts w:ascii="仿宋_GB2312" w:eastAsia="仿宋_GB2312"/>
          <w:sz w:val="32"/>
          <w:szCs w:val="32"/>
        </w:rPr>
        <w:t xml:space="preserve"> GB 2762-2017</w:t>
      </w:r>
      <w:r w:rsidRPr="00D75316">
        <w:rPr>
          <w:rFonts w:ascii="仿宋_GB2312" w:eastAsia="仿宋_GB2312" w:hint="eastAsia"/>
          <w:sz w:val="32"/>
          <w:szCs w:val="32"/>
        </w:rPr>
        <w:t>判定。</w:t>
      </w:r>
      <w:r>
        <w:rPr>
          <w:rFonts w:ascii="仿宋_GB2312" w:eastAsia="仿宋_GB2312" w:hint="eastAsia"/>
          <w:sz w:val="32"/>
          <w:szCs w:val="32"/>
        </w:rPr>
        <w:t>）</w:t>
      </w:r>
      <w:r w:rsidRPr="00FE1DF3">
        <w:rPr>
          <w:rFonts w:ascii="仿宋_GB2312" w:eastAsia="仿宋_GB2312" w:hint="eastAsia"/>
          <w:sz w:val="32"/>
          <w:szCs w:val="32"/>
        </w:rPr>
        <w:t>、糖精钠、甜蜜素、三氯蔗糖。</w:t>
      </w:r>
    </w:p>
    <w:p w:rsidR="00732766" w:rsidRPr="00CE5500" w:rsidRDefault="00806ADB"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732766" w:rsidRPr="00CE5500">
        <w:rPr>
          <w:rFonts w:ascii="仿宋_GB2312" w:eastAsia="仿宋_GB2312" w:hint="eastAsia"/>
          <w:sz w:val="32"/>
          <w:szCs w:val="32"/>
        </w:rPr>
        <w:t xml:space="preserve">.葡萄酒检验项目包括酒精度、甲醇、苯甲酸、山梨酸、糖精钠、甜蜜素、二氧化硫残留量、铅（以 </w:t>
      </w:r>
      <w:proofErr w:type="spellStart"/>
      <w:r w:rsidR="00732766" w:rsidRPr="00CE5500">
        <w:rPr>
          <w:rFonts w:ascii="仿宋_GB2312" w:eastAsia="仿宋_GB2312" w:hint="eastAsia"/>
          <w:sz w:val="32"/>
          <w:szCs w:val="32"/>
        </w:rPr>
        <w:t>Pb</w:t>
      </w:r>
      <w:proofErr w:type="spellEnd"/>
      <w:r w:rsidR="00732766" w:rsidRPr="00CE5500">
        <w:rPr>
          <w:rFonts w:ascii="仿宋_GB2312" w:eastAsia="仿宋_GB2312" w:hint="eastAsia"/>
          <w:sz w:val="32"/>
          <w:szCs w:val="32"/>
        </w:rPr>
        <w:t xml:space="preserve"> </w:t>
      </w:r>
      <w:r w:rsidR="00732766">
        <w:rPr>
          <w:rFonts w:ascii="仿宋_GB2312" w:eastAsia="仿宋_GB2312" w:hint="eastAsia"/>
          <w:sz w:val="32"/>
          <w:szCs w:val="32"/>
        </w:rPr>
        <w:t>计）（</w:t>
      </w:r>
      <w:r w:rsidR="00732766" w:rsidRPr="00FD12BF">
        <w:rPr>
          <w:rFonts w:ascii="仿宋_GB2312" w:eastAsia="仿宋_GB2312"/>
          <w:sz w:val="32"/>
          <w:szCs w:val="32"/>
        </w:rPr>
        <w:t>生产日期在2013年2月1日之前的产品依据GB 2758-2005判定，生产日期在2013年6月1日（含）之后2017</w:t>
      </w:r>
      <w:r w:rsidR="00732766" w:rsidRPr="00FD12BF">
        <w:rPr>
          <w:rFonts w:ascii="仿宋_GB2312" w:eastAsia="仿宋_GB2312" w:hint="eastAsia"/>
          <w:sz w:val="32"/>
          <w:szCs w:val="32"/>
        </w:rPr>
        <w:t>年</w:t>
      </w:r>
      <w:r w:rsidR="00732766" w:rsidRPr="00FD12BF">
        <w:rPr>
          <w:rFonts w:ascii="仿宋_GB2312" w:eastAsia="仿宋_GB2312"/>
          <w:sz w:val="32"/>
          <w:szCs w:val="32"/>
        </w:rPr>
        <w:t>9</w:t>
      </w:r>
      <w:r w:rsidR="00732766" w:rsidRPr="00FD12BF">
        <w:rPr>
          <w:rFonts w:ascii="仿宋_GB2312" w:eastAsia="仿宋_GB2312" w:hint="eastAsia"/>
          <w:sz w:val="32"/>
          <w:szCs w:val="32"/>
        </w:rPr>
        <w:t>月</w:t>
      </w:r>
      <w:r w:rsidR="00732766" w:rsidRPr="00FD12BF">
        <w:rPr>
          <w:rFonts w:ascii="仿宋_GB2312" w:eastAsia="仿宋_GB2312"/>
          <w:sz w:val="32"/>
          <w:szCs w:val="32"/>
        </w:rPr>
        <w:t>17</w:t>
      </w:r>
      <w:r w:rsidR="00732766" w:rsidRPr="00FD12BF">
        <w:rPr>
          <w:rFonts w:ascii="仿宋_GB2312" w:eastAsia="仿宋_GB2312" w:hint="eastAsia"/>
          <w:sz w:val="32"/>
          <w:szCs w:val="32"/>
        </w:rPr>
        <w:t>日之前的产品依据</w:t>
      </w:r>
      <w:r w:rsidR="00732766" w:rsidRPr="00FD12BF">
        <w:rPr>
          <w:rFonts w:ascii="仿宋_GB2312" w:eastAsia="仿宋_GB2312"/>
          <w:sz w:val="32"/>
          <w:szCs w:val="32"/>
        </w:rPr>
        <w:t>GB 2762-2012</w:t>
      </w:r>
      <w:r w:rsidR="00732766" w:rsidRPr="00FD12BF">
        <w:rPr>
          <w:rFonts w:ascii="仿宋_GB2312" w:eastAsia="仿宋_GB2312" w:hint="eastAsia"/>
          <w:sz w:val="32"/>
          <w:szCs w:val="32"/>
        </w:rPr>
        <w:t>判定，生产日期在</w:t>
      </w:r>
      <w:r w:rsidR="00732766" w:rsidRPr="00FD12BF">
        <w:rPr>
          <w:rFonts w:ascii="仿宋_GB2312" w:eastAsia="仿宋_GB2312"/>
          <w:sz w:val="32"/>
          <w:szCs w:val="32"/>
        </w:rPr>
        <w:t>2017</w:t>
      </w:r>
      <w:r w:rsidR="00732766" w:rsidRPr="00FD12BF">
        <w:rPr>
          <w:rFonts w:ascii="仿宋_GB2312" w:eastAsia="仿宋_GB2312" w:hint="eastAsia"/>
          <w:sz w:val="32"/>
          <w:szCs w:val="32"/>
        </w:rPr>
        <w:t>年</w:t>
      </w:r>
      <w:r w:rsidR="00732766" w:rsidRPr="00FD12BF">
        <w:rPr>
          <w:rFonts w:ascii="仿宋_GB2312" w:eastAsia="仿宋_GB2312"/>
          <w:sz w:val="32"/>
          <w:szCs w:val="32"/>
        </w:rPr>
        <w:t>9</w:t>
      </w:r>
      <w:r w:rsidR="00732766" w:rsidRPr="00FD12BF">
        <w:rPr>
          <w:rFonts w:ascii="仿宋_GB2312" w:eastAsia="仿宋_GB2312" w:hint="eastAsia"/>
          <w:sz w:val="32"/>
          <w:szCs w:val="32"/>
        </w:rPr>
        <w:t>月</w:t>
      </w:r>
      <w:r w:rsidR="00732766" w:rsidRPr="00FD12BF">
        <w:rPr>
          <w:rFonts w:ascii="仿宋_GB2312" w:eastAsia="仿宋_GB2312"/>
          <w:sz w:val="32"/>
          <w:szCs w:val="32"/>
        </w:rPr>
        <w:t>17</w:t>
      </w:r>
      <w:r w:rsidR="00732766" w:rsidRPr="00FD12BF">
        <w:rPr>
          <w:rFonts w:ascii="仿宋_GB2312" w:eastAsia="仿宋_GB2312" w:hint="eastAsia"/>
          <w:sz w:val="32"/>
          <w:szCs w:val="32"/>
        </w:rPr>
        <w:t>日（含）之后的产品依据</w:t>
      </w:r>
      <w:r w:rsidR="00732766" w:rsidRPr="00FD12BF">
        <w:rPr>
          <w:rFonts w:ascii="仿宋_GB2312" w:eastAsia="仿宋_GB2312"/>
          <w:sz w:val="32"/>
          <w:szCs w:val="32"/>
        </w:rPr>
        <w:t xml:space="preserve"> GB 2762-2017</w:t>
      </w:r>
      <w:r w:rsidR="00732766" w:rsidRPr="00FD12BF">
        <w:rPr>
          <w:rFonts w:ascii="仿宋_GB2312" w:eastAsia="仿宋_GB2312" w:hint="eastAsia"/>
          <w:sz w:val="32"/>
          <w:szCs w:val="32"/>
        </w:rPr>
        <w:t>判定</w:t>
      </w:r>
      <w:r w:rsidR="00732766">
        <w:rPr>
          <w:rFonts w:ascii="仿宋_GB2312" w:eastAsia="仿宋_GB2312" w:hint="eastAsia"/>
          <w:sz w:val="32"/>
          <w:szCs w:val="32"/>
        </w:rPr>
        <w:t>）</w:t>
      </w:r>
      <w:r w:rsidR="00732766" w:rsidRPr="00CE5500">
        <w:rPr>
          <w:rFonts w:ascii="仿宋_GB2312" w:eastAsia="仿宋_GB2312" w:hint="eastAsia"/>
          <w:sz w:val="32"/>
          <w:szCs w:val="32"/>
        </w:rPr>
        <w:t>、脱氢乙酸、纳他霉素</w:t>
      </w:r>
      <w:r w:rsidR="00732766">
        <w:rPr>
          <w:rFonts w:ascii="仿宋_GB2312" w:eastAsia="仿宋_GB2312" w:hint="eastAsia"/>
          <w:sz w:val="32"/>
          <w:szCs w:val="32"/>
        </w:rPr>
        <w:t>、三氯蔗糖、</w:t>
      </w:r>
      <w:proofErr w:type="gramStart"/>
      <w:r w:rsidR="00732766">
        <w:rPr>
          <w:rFonts w:ascii="仿宋_GB2312" w:eastAsia="仿宋_GB2312" w:hint="eastAsia"/>
          <w:sz w:val="32"/>
          <w:szCs w:val="32"/>
        </w:rPr>
        <w:t>赭</w:t>
      </w:r>
      <w:proofErr w:type="gramEnd"/>
      <w:r w:rsidR="00732766">
        <w:rPr>
          <w:rFonts w:ascii="仿宋_GB2312" w:eastAsia="仿宋_GB2312" w:hint="eastAsia"/>
          <w:sz w:val="32"/>
          <w:szCs w:val="32"/>
        </w:rPr>
        <w:t>曲霉毒素A</w:t>
      </w:r>
      <w:r w:rsidR="00732766" w:rsidRPr="00CE5500">
        <w:rPr>
          <w:rFonts w:ascii="仿宋_GB2312" w:eastAsia="仿宋_GB2312" w:hint="eastAsia"/>
          <w:sz w:val="32"/>
          <w:szCs w:val="32"/>
        </w:rPr>
        <w:t>。</w:t>
      </w:r>
    </w:p>
    <w:p w:rsidR="00732766" w:rsidRDefault="00806ADB" w:rsidP="00732766">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3</w:t>
      </w:r>
      <w:r w:rsidR="00732766" w:rsidRPr="00CE5500">
        <w:rPr>
          <w:rFonts w:ascii="仿宋_GB2312" w:eastAsia="仿宋_GB2312" w:hint="eastAsia"/>
          <w:sz w:val="32"/>
          <w:szCs w:val="32"/>
        </w:rPr>
        <w:t>.以蒸馏酒及食用酒精为酒基的配制酒检验项目包括酒精度、糖精钠、甜蜜素、合成着色剂（柠檬黄、日落黄、胭脂红、苋菜红、亮蓝、新红、</w:t>
      </w:r>
      <w:proofErr w:type="gramStart"/>
      <w:r w:rsidR="00732766" w:rsidRPr="00CE5500">
        <w:rPr>
          <w:rFonts w:ascii="仿宋_GB2312" w:eastAsia="仿宋_GB2312" w:hint="eastAsia"/>
          <w:sz w:val="32"/>
          <w:szCs w:val="32"/>
        </w:rPr>
        <w:t>赤</w:t>
      </w:r>
      <w:proofErr w:type="gramEnd"/>
      <w:r w:rsidR="00732766" w:rsidRPr="00CE5500">
        <w:rPr>
          <w:rFonts w:ascii="仿宋_GB2312" w:eastAsia="仿宋_GB2312" w:hint="eastAsia"/>
          <w:sz w:val="32"/>
          <w:szCs w:val="32"/>
        </w:rPr>
        <w:t xml:space="preserve">藓红）（视产品具体色泽而定）、甲醇、氰化物（以 HCN 计）、铅（以 </w:t>
      </w:r>
      <w:proofErr w:type="spellStart"/>
      <w:r w:rsidR="00732766" w:rsidRPr="00CE5500">
        <w:rPr>
          <w:rFonts w:ascii="仿宋_GB2312" w:eastAsia="仿宋_GB2312" w:hint="eastAsia"/>
          <w:sz w:val="32"/>
          <w:szCs w:val="32"/>
        </w:rPr>
        <w:t>Pb</w:t>
      </w:r>
      <w:proofErr w:type="spellEnd"/>
      <w:r w:rsidR="00732766" w:rsidRPr="00CE5500">
        <w:rPr>
          <w:rFonts w:ascii="仿宋_GB2312" w:eastAsia="仿宋_GB2312" w:hint="eastAsia"/>
          <w:sz w:val="32"/>
          <w:szCs w:val="32"/>
        </w:rPr>
        <w:t xml:space="preserve"> </w:t>
      </w:r>
      <w:r w:rsidR="00732766">
        <w:rPr>
          <w:rFonts w:ascii="仿宋_GB2312" w:eastAsia="仿宋_GB2312" w:hint="eastAsia"/>
          <w:sz w:val="32"/>
          <w:szCs w:val="32"/>
        </w:rPr>
        <w:t>计）（</w:t>
      </w:r>
      <w:r w:rsidR="00732766" w:rsidRPr="00931D5F">
        <w:rPr>
          <w:rFonts w:ascii="仿宋_GB2312" w:eastAsia="仿宋_GB2312"/>
          <w:sz w:val="32"/>
          <w:szCs w:val="32"/>
        </w:rPr>
        <w:t>生产日期在2013年2月1日之前的产品依据GB 2757-1981判定，生产日期在2013年6月1日（含）之后2017</w:t>
      </w:r>
      <w:r w:rsidR="00732766" w:rsidRPr="00931D5F">
        <w:rPr>
          <w:rFonts w:ascii="仿宋_GB2312" w:eastAsia="仿宋_GB2312" w:hint="eastAsia"/>
          <w:sz w:val="32"/>
          <w:szCs w:val="32"/>
        </w:rPr>
        <w:t>年</w:t>
      </w:r>
      <w:r w:rsidR="00732766" w:rsidRPr="00931D5F">
        <w:rPr>
          <w:rFonts w:ascii="仿宋_GB2312" w:eastAsia="仿宋_GB2312"/>
          <w:sz w:val="32"/>
          <w:szCs w:val="32"/>
        </w:rPr>
        <w:t>9</w:t>
      </w:r>
      <w:r w:rsidR="00732766" w:rsidRPr="00931D5F">
        <w:rPr>
          <w:rFonts w:ascii="仿宋_GB2312" w:eastAsia="仿宋_GB2312" w:hint="eastAsia"/>
          <w:sz w:val="32"/>
          <w:szCs w:val="32"/>
        </w:rPr>
        <w:t>月</w:t>
      </w:r>
      <w:r w:rsidR="00732766" w:rsidRPr="00931D5F">
        <w:rPr>
          <w:rFonts w:ascii="仿宋_GB2312" w:eastAsia="仿宋_GB2312"/>
          <w:sz w:val="32"/>
          <w:szCs w:val="32"/>
        </w:rPr>
        <w:t>17</w:t>
      </w:r>
      <w:r w:rsidR="00732766" w:rsidRPr="00931D5F">
        <w:rPr>
          <w:rFonts w:ascii="仿宋_GB2312" w:eastAsia="仿宋_GB2312" w:hint="eastAsia"/>
          <w:sz w:val="32"/>
          <w:szCs w:val="32"/>
        </w:rPr>
        <w:t>日之前的产品依据</w:t>
      </w:r>
      <w:r w:rsidR="00732766" w:rsidRPr="00931D5F">
        <w:rPr>
          <w:rFonts w:ascii="仿宋_GB2312" w:eastAsia="仿宋_GB2312"/>
          <w:sz w:val="32"/>
          <w:szCs w:val="32"/>
        </w:rPr>
        <w:t>GB 2762-2012</w:t>
      </w:r>
      <w:r w:rsidR="00732766" w:rsidRPr="00931D5F">
        <w:rPr>
          <w:rFonts w:ascii="仿宋_GB2312" w:eastAsia="仿宋_GB2312" w:hint="eastAsia"/>
          <w:sz w:val="32"/>
          <w:szCs w:val="32"/>
        </w:rPr>
        <w:lastRenderedPageBreak/>
        <w:t>判定，生产日期在</w:t>
      </w:r>
      <w:r w:rsidR="00732766" w:rsidRPr="00931D5F">
        <w:rPr>
          <w:rFonts w:ascii="仿宋_GB2312" w:eastAsia="仿宋_GB2312"/>
          <w:sz w:val="32"/>
          <w:szCs w:val="32"/>
        </w:rPr>
        <w:t>2017</w:t>
      </w:r>
      <w:r w:rsidR="00732766" w:rsidRPr="00931D5F">
        <w:rPr>
          <w:rFonts w:ascii="仿宋_GB2312" w:eastAsia="仿宋_GB2312" w:hint="eastAsia"/>
          <w:sz w:val="32"/>
          <w:szCs w:val="32"/>
        </w:rPr>
        <w:t>年</w:t>
      </w:r>
      <w:r w:rsidR="00732766" w:rsidRPr="00931D5F">
        <w:rPr>
          <w:rFonts w:ascii="仿宋_GB2312" w:eastAsia="仿宋_GB2312"/>
          <w:sz w:val="32"/>
          <w:szCs w:val="32"/>
        </w:rPr>
        <w:t>9</w:t>
      </w:r>
      <w:r w:rsidR="00732766" w:rsidRPr="00931D5F">
        <w:rPr>
          <w:rFonts w:ascii="仿宋_GB2312" w:eastAsia="仿宋_GB2312" w:hint="eastAsia"/>
          <w:sz w:val="32"/>
          <w:szCs w:val="32"/>
        </w:rPr>
        <w:t>月</w:t>
      </w:r>
      <w:r w:rsidR="00732766" w:rsidRPr="00931D5F">
        <w:rPr>
          <w:rFonts w:ascii="仿宋_GB2312" w:eastAsia="仿宋_GB2312"/>
          <w:sz w:val="32"/>
          <w:szCs w:val="32"/>
        </w:rPr>
        <w:t>17</w:t>
      </w:r>
      <w:r w:rsidR="00732766" w:rsidRPr="00931D5F">
        <w:rPr>
          <w:rFonts w:ascii="仿宋_GB2312" w:eastAsia="仿宋_GB2312" w:hint="eastAsia"/>
          <w:sz w:val="32"/>
          <w:szCs w:val="32"/>
        </w:rPr>
        <w:t>日（含）之后的产品依据</w:t>
      </w:r>
      <w:r w:rsidR="00732766" w:rsidRPr="00931D5F">
        <w:rPr>
          <w:rFonts w:ascii="仿宋_GB2312" w:eastAsia="仿宋_GB2312"/>
          <w:sz w:val="32"/>
          <w:szCs w:val="32"/>
        </w:rPr>
        <w:t xml:space="preserve"> GB 2762-2017</w:t>
      </w:r>
      <w:r w:rsidR="00732766" w:rsidRPr="00931D5F">
        <w:rPr>
          <w:rFonts w:ascii="仿宋_GB2312" w:eastAsia="仿宋_GB2312" w:hint="eastAsia"/>
          <w:sz w:val="32"/>
          <w:szCs w:val="32"/>
        </w:rPr>
        <w:t>判定</w:t>
      </w:r>
      <w:r w:rsidR="00732766">
        <w:rPr>
          <w:rFonts w:ascii="仿宋_GB2312" w:eastAsia="仿宋_GB2312" w:hint="eastAsia"/>
          <w:sz w:val="32"/>
          <w:szCs w:val="32"/>
        </w:rPr>
        <w:t>）</w:t>
      </w:r>
      <w:r w:rsidR="00732766" w:rsidRPr="00CE5500">
        <w:rPr>
          <w:rFonts w:ascii="仿宋_GB2312" w:eastAsia="仿宋_GB2312" w:hint="eastAsia"/>
          <w:sz w:val="32"/>
          <w:szCs w:val="32"/>
        </w:rPr>
        <w:t>、二氧化硫残留量。</w:t>
      </w:r>
    </w:p>
    <w:p w:rsidR="005F224A" w:rsidRDefault="005F224A" w:rsidP="00732766">
      <w:pPr>
        <w:spacing w:line="600" w:lineRule="exact"/>
        <w:ind w:firstLineChars="200" w:firstLine="640"/>
        <w:rPr>
          <w:rFonts w:ascii="仿宋_GB2312" w:eastAsia="仿宋_GB2312" w:hint="eastAsia"/>
          <w:sz w:val="32"/>
          <w:szCs w:val="32"/>
        </w:rPr>
      </w:pPr>
      <w:r>
        <w:rPr>
          <w:rFonts w:ascii="仿宋_GB2312" w:eastAsia="仿宋_GB2312" w:hint="eastAsia"/>
          <w:sz w:val="32"/>
          <w:szCs w:val="32"/>
        </w:rPr>
        <w:t>4.</w:t>
      </w:r>
      <w:r w:rsidRPr="005F224A">
        <w:rPr>
          <w:rFonts w:hint="eastAsia"/>
        </w:rPr>
        <w:t xml:space="preserve"> </w:t>
      </w:r>
      <w:r w:rsidRPr="005F224A">
        <w:rPr>
          <w:rFonts w:ascii="仿宋_GB2312" w:eastAsia="仿宋_GB2312" w:hint="eastAsia"/>
          <w:sz w:val="32"/>
          <w:szCs w:val="32"/>
        </w:rPr>
        <w:t xml:space="preserve">果酒（发酵型）检验项目包括酒精度、二氧化硫残留量、苯甲酸、山梨酸、糖精钠、铅（以 </w:t>
      </w:r>
      <w:proofErr w:type="spellStart"/>
      <w:r w:rsidRPr="005F224A">
        <w:rPr>
          <w:rFonts w:ascii="仿宋_GB2312" w:eastAsia="仿宋_GB2312" w:hint="eastAsia"/>
          <w:sz w:val="32"/>
          <w:szCs w:val="32"/>
        </w:rPr>
        <w:t>Pb</w:t>
      </w:r>
      <w:proofErr w:type="spellEnd"/>
      <w:r w:rsidRPr="005F224A">
        <w:rPr>
          <w:rFonts w:ascii="仿宋_GB2312" w:eastAsia="仿宋_GB2312" w:hint="eastAsia"/>
          <w:sz w:val="32"/>
          <w:szCs w:val="32"/>
        </w:rPr>
        <w:t xml:space="preserve"> 计）（生产日期在2013年2月1日之前的产品依据GB 2758-2005判定，生产日期在2013年6月1日（含）2017年9月17日之前的产品依据GB 2762-2012判定，生产日期在2017年9月17日（含）之后的产品依据 GB 2762-2017判定）、展青霉素（仅限于用苹果、山楂为原料制成的产品）、脱氢乙酸、纳他霉素、三氯蔗糖。</w:t>
      </w:r>
    </w:p>
    <w:p w:rsidR="005F224A" w:rsidRPr="00CE5500" w:rsidRDefault="005F224A" w:rsidP="00732766">
      <w:pPr>
        <w:spacing w:line="600" w:lineRule="exact"/>
        <w:ind w:firstLineChars="200" w:firstLine="640"/>
        <w:rPr>
          <w:rFonts w:ascii="仿宋_GB2312" w:eastAsia="仿宋_GB2312"/>
          <w:sz w:val="32"/>
          <w:szCs w:val="32"/>
        </w:rPr>
      </w:pPr>
      <w:r>
        <w:rPr>
          <w:rFonts w:ascii="仿宋_GB2312" w:eastAsia="仿宋_GB2312" w:hint="eastAsia"/>
          <w:sz w:val="32"/>
          <w:szCs w:val="32"/>
        </w:rPr>
        <w:t>5.</w:t>
      </w:r>
      <w:r w:rsidRPr="00CE5500">
        <w:rPr>
          <w:rFonts w:ascii="仿宋_GB2312" w:eastAsia="仿宋_GB2312" w:hint="eastAsia"/>
          <w:sz w:val="32"/>
          <w:szCs w:val="32"/>
        </w:rPr>
        <w:t xml:space="preserve">其他发酵酒检验项目包括酒精度、苯甲酸、山梨酸、糖精钠、铅（以 </w:t>
      </w:r>
      <w:proofErr w:type="spellStart"/>
      <w:r w:rsidRPr="00CE5500">
        <w:rPr>
          <w:rFonts w:ascii="仿宋_GB2312" w:eastAsia="仿宋_GB2312" w:hint="eastAsia"/>
          <w:sz w:val="32"/>
          <w:szCs w:val="32"/>
        </w:rPr>
        <w:t>Pb</w:t>
      </w:r>
      <w:proofErr w:type="spellEnd"/>
      <w:r w:rsidRPr="00CE5500">
        <w:rPr>
          <w:rFonts w:ascii="仿宋_GB2312" w:eastAsia="仿宋_GB2312" w:hint="eastAsia"/>
          <w:sz w:val="32"/>
          <w:szCs w:val="32"/>
        </w:rPr>
        <w:t xml:space="preserve"> </w:t>
      </w:r>
      <w:r>
        <w:rPr>
          <w:rFonts w:ascii="仿宋_GB2312" w:eastAsia="仿宋_GB2312" w:hint="eastAsia"/>
          <w:sz w:val="32"/>
          <w:szCs w:val="32"/>
        </w:rPr>
        <w:t>计）（</w:t>
      </w:r>
      <w:r w:rsidRPr="00FD12BF">
        <w:rPr>
          <w:rFonts w:ascii="仿宋_GB2312" w:eastAsia="仿宋_GB2312"/>
          <w:sz w:val="32"/>
          <w:szCs w:val="32"/>
        </w:rPr>
        <w:t>生产日期在2013年2月1日之前的产品依据GB 2758-2005判定，生产日期在2013年6月1日（含）之后2017</w:t>
      </w:r>
      <w:r w:rsidRPr="00FD12BF">
        <w:rPr>
          <w:rFonts w:ascii="仿宋_GB2312" w:eastAsia="仿宋_GB2312" w:hint="eastAsia"/>
          <w:sz w:val="32"/>
          <w:szCs w:val="32"/>
        </w:rPr>
        <w:t>年</w:t>
      </w:r>
      <w:r w:rsidRPr="00FD12BF">
        <w:rPr>
          <w:rFonts w:ascii="仿宋_GB2312" w:eastAsia="仿宋_GB2312"/>
          <w:sz w:val="32"/>
          <w:szCs w:val="32"/>
        </w:rPr>
        <w:t>9</w:t>
      </w:r>
      <w:r w:rsidRPr="00FD12BF">
        <w:rPr>
          <w:rFonts w:ascii="仿宋_GB2312" w:eastAsia="仿宋_GB2312" w:hint="eastAsia"/>
          <w:sz w:val="32"/>
          <w:szCs w:val="32"/>
        </w:rPr>
        <w:t>月</w:t>
      </w:r>
      <w:r w:rsidRPr="00FD12BF">
        <w:rPr>
          <w:rFonts w:ascii="仿宋_GB2312" w:eastAsia="仿宋_GB2312"/>
          <w:sz w:val="32"/>
          <w:szCs w:val="32"/>
        </w:rPr>
        <w:t>17</w:t>
      </w:r>
      <w:r w:rsidRPr="00FD12BF">
        <w:rPr>
          <w:rFonts w:ascii="仿宋_GB2312" w:eastAsia="仿宋_GB2312" w:hint="eastAsia"/>
          <w:sz w:val="32"/>
          <w:szCs w:val="32"/>
        </w:rPr>
        <w:t>日之前的产品依据</w:t>
      </w:r>
      <w:r w:rsidRPr="00FD12BF">
        <w:rPr>
          <w:rFonts w:ascii="仿宋_GB2312" w:eastAsia="仿宋_GB2312"/>
          <w:sz w:val="32"/>
          <w:szCs w:val="32"/>
        </w:rPr>
        <w:t>GB 2762-2012</w:t>
      </w:r>
      <w:r w:rsidRPr="00FD12BF">
        <w:rPr>
          <w:rFonts w:ascii="仿宋_GB2312" w:eastAsia="仿宋_GB2312" w:hint="eastAsia"/>
          <w:sz w:val="32"/>
          <w:szCs w:val="32"/>
        </w:rPr>
        <w:t>判定，生产日期在</w:t>
      </w:r>
      <w:r w:rsidRPr="00FD12BF">
        <w:rPr>
          <w:rFonts w:ascii="仿宋_GB2312" w:eastAsia="仿宋_GB2312"/>
          <w:sz w:val="32"/>
          <w:szCs w:val="32"/>
        </w:rPr>
        <w:t>2017</w:t>
      </w:r>
      <w:r w:rsidRPr="00FD12BF">
        <w:rPr>
          <w:rFonts w:ascii="仿宋_GB2312" w:eastAsia="仿宋_GB2312" w:hint="eastAsia"/>
          <w:sz w:val="32"/>
          <w:szCs w:val="32"/>
        </w:rPr>
        <w:t>年</w:t>
      </w:r>
      <w:r w:rsidRPr="00FD12BF">
        <w:rPr>
          <w:rFonts w:ascii="仿宋_GB2312" w:eastAsia="仿宋_GB2312"/>
          <w:sz w:val="32"/>
          <w:szCs w:val="32"/>
        </w:rPr>
        <w:t>9</w:t>
      </w:r>
      <w:r w:rsidRPr="00FD12BF">
        <w:rPr>
          <w:rFonts w:ascii="仿宋_GB2312" w:eastAsia="仿宋_GB2312" w:hint="eastAsia"/>
          <w:sz w:val="32"/>
          <w:szCs w:val="32"/>
        </w:rPr>
        <w:t>月</w:t>
      </w:r>
      <w:r w:rsidRPr="00FD12BF">
        <w:rPr>
          <w:rFonts w:ascii="仿宋_GB2312" w:eastAsia="仿宋_GB2312"/>
          <w:sz w:val="32"/>
          <w:szCs w:val="32"/>
        </w:rPr>
        <w:t>17</w:t>
      </w:r>
      <w:r w:rsidRPr="00FD12BF">
        <w:rPr>
          <w:rFonts w:ascii="仿宋_GB2312" w:eastAsia="仿宋_GB2312" w:hint="eastAsia"/>
          <w:sz w:val="32"/>
          <w:szCs w:val="32"/>
        </w:rPr>
        <w:t>日（含）之后的产品依据</w:t>
      </w:r>
      <w:r w:rsidRPr="00FD12BF">
        <w:rPr>
          <w:rFonts w:ascii="仿宋_GB2312" w:eastAsia="仿宋_GB2312"/>
          <w:sz w:val="32"/>
          <w:szCs w:val="32"/>
        </w:rPr>
        <w:t xml:space="preserve"> GB 2762-2017</w:t>
      </w:r>
      <w:r w:rsidRPr="00FD12BF">
        <w:rPr>
          <w:rFonts w:ascii="仿宋_GB2312" w:eastAsia="仿宋_GB2312" w:hint="eastAsia"/>
          <w:sz w:val="32"/>
          <w:szCs w:val="32"/>
        </w:rPr>
        <w:t>判定</w:t>
      </w:r>
      <w:r>
        <w:rPr>
          <w:rFonts w:ascii="仿宋_GB2312" w:eastAsia="仿宋_GB2312" w:hint="eastAsia"/>
          <w:sz w:val="32"/>
          <w:szCs w:val="32"/>
        </w:rPr>
        <w:t>）</w:t>
      </w:r>
      <w:r w:rsidRPr="00CE5500">
        <w:rPr>
          <w:rFonts w:ascii="仿宋_GB2312" w:eastAsia="仿宋_GB2312" w:hint="eastAsia"/>
          <w:sz w:val="32"/>
          <w:szCs w:val="32"/>
        </w:rPr>
        <w:t>、纳他霉素。</w:t>
      </w:r>
    </w:p>
    <w:p w:rsidR="00EC13A1" w:rsidRPr="00732766" w:rsidRDefault="005F224A" w:rsidP="00732766">
      <w:pPr>
        <w:spacing w:line="600" w:lineRule="exact"/>
        <w:ind w:firstLineChars="200" w:firstLine="640"/>
        <w:rPr>
          <w:rFonts w:ascii="仿宋_GB2312" w:eastAsia="仿宋_GB2312" w:hAnsi="仿宋"/>
          <w:sz w:val="32"/>
          <w:szCs w:val="32"/>
        </w:rPr>
      </w:pPr>
      <w:r>
        <w:rPr>
          <w:rFonts w:ascii="仿宋_GB2312" w:eastAsia="仿宋_GB2312" w:hint="eastAsia"/>
          <w:sz w:val="32"/>
          <w:szCs w:val="32"/>
        </w:rPr>
        <w:t>6</w:t>
      </w:r>
      <w:r w:rsidR="00732766" w:rsidRPr="00CE5500">
        <w:rPr>
          <w:rFonts w:ascii="仿宋_GB2312" w:eastAsia="仿宋_GB2312" w:hint="eastAsia"/>
          <w:sz w:val="32"/>
          <w:szCs w:val="32"/>
        </w:rPr>
        <w:t>.</w:t>
      </w:r>
      <w:r w:rsidR="00732766" w:rsidRPr="00CE5500">
        <w:rPr>
          <w:rFonts w:ascii="仿宋_GB2312" w:eastAsia="仿宋_GB2312" w:hint="eastAsia"/>
        </w:rPr>
        <w:t xml:space="preserve"> </w:t>
      </w:r>
      <w:r w:rsidR="00732766" w:rsidRPr="00CE5500">
        <w:rPr>
          <w:rFonts w:ascii="仿宋_GB2312" w:eastAsia="仿宋_GB2312" w:hint="eastAsia"/>
          <w:sz w:val="32"/>
          <w:szCs w:val="32"/>
        </w:rPr>
        <w:t xml:space="preserve">其他蒸馏酒检验项目包括糖精钠、甲醇、氰化物（以 HCN 计）、铅（以 </w:t>
      </w:r>
      <w:proofErr w:type="spellStart"/>
      <w:r w:rsidR="00732766" w:rsidRPr="00CE5500">
        <w:rPr>
          <w:rFonts w:ascii="仿宋_GB2312" w:eastAsia="仿宋_GB2312" w:hint="eastAsia"/>
          <w:sz w:val="32"/>
          <w:szCs w:val="32"/>
        </w:rPr>
        <w:t>Pb</w:t>
      </w:r>
      <w:proofErr w:type="spellEnd"/>
      <w:r w:rsidR="00732766" w:rsidRPr="00CE5500">
        <w:rPr>
          <w:rFonts w:ascii="仿宋_GB2312" w:eastAsia="仿宋_GB2312" w:hint="eastAsia"/>
          <w:sz w:val="32"/>
          <w:szCs w:val="32"/>
        </w:rPr>
        <w:t xml:space="preserve"> </w:t>
      </w:r>
      <w:r w:rsidR="00732766">
        <w:rPr>
          <w:rFonts w:ascii="仿宋_GB2312" w:eastAsia="仿宋_GB2312" w:hint="eastAsia"/>
          <w:sz w:val="32"/>
          <w:szCs w:val="32"/>
        </w:rPr>
        <w:t>计）（</w:t>
      </w:r>
      <w:r w:rsidR="00732766" w:rsidRPr="00931D5F">
        <w:rPr>
          <w:rFonts w:ascii="仿宋_GB2312" w:eastAsia="仿宋_GB2312"/>
          <w:sz w:val="32"/>
          <w:szCs w:val="32"/>
        </w:rPr>
        <w:t>生产日期在2013年2月1日之前的产品依据GB 2757-1981判定，生产日期在2013年6月1日（含）之后2017</w:t>
      </w:r>
      <w:r w:rsidR="00732766" w:rsidRPr="00931D5F">
        <w:rPr>
          <w:rFonts w:ascii="仿宋_GB2312" w:eastAsia="仿宋_GB2312" w:hint="eastAsia"/>
          <w:sz w:val="32"/>
          <w:szCs w:val="32"/>
        </w:rPr>
        <w:t>年</w:t>
      </w:r>
      <w:r w:rsidR="00732766" w:rsidRPr="00931D5F">
        <w:rPr>
          <w:rFonts w:ascii="仿宋_GB2312" w:eastAsia="仿宋_GB2312"/>
          <w:sz w:val="32"/>
          <w:szCs w:val="32"/>
        </w:rPr>
        <w:t>9</w:t>
      </w:r>
      <w:r w:rsidR="00732766" w:rsidRPr="00931D5F">
        <w:rPr>
          <w:rFonts w:ascii="仿宋_GB2312" w:eastAsia="仿宋_GB2312" w:hint="eastAsia"/>
          <w:sz w:val="32"/>
          <w:szCs w:val="32"/>
        </w:rPr>
        <w:t>月</w:t>
      </w:r>
      <w:r w:rsidR="00732766" w:rsidRPr="00931D5F">
        <w:rPr>
          <w:rFonts w:ascii="仿宋_GB2312" w:eastAsia="仿宋_GB2312"/>
          <w:sz w:val="32"/>
          <w:szCs w:val="32"/>
        </w:rPr>
        <w:t>17</w:t>
      </w:r>
      <w:r w:rsidR="00732766" w:rsidRPr="00931D5F">
        <w:rPr>
          <w:rFonts w:ascii="仿宋_GB2312" w:eastAsia="仿宋_GB2312" w:hint="eastAsia"/>
          <w:sz w:val="32"/>
          <w:szCs w:val="32"/>
        </w:rPr>
        <w:t>日之前的产品依据</w:t>
      </w:r>
      <w:r w:rsidR="00732766" w:rsidRPr="00931D5F">
        <w:rPr>
          <w:rFonts w:ascii="仿宋_GB2312" w:eastAsia="仿宋_GB2312"/>
          <w:sz w:val="32"/>
          <w:szCs w:val="32"/>
        </w:rPr>
        <w:t>GB 2762-2012</w:t>
      </w:r>
      <w:r w:rsidR="00732766" w:rsidRPr="00931D5F">
        <w:rPr>
          <w:rFonts w:ascii="仿宋_GB2312" w:eastAsia="仿宋_GB2312" w:hint="eastAsia"/>
          <w:sz w:val="32"/>
          <w:szCs w:val="32"/>
        </w:rPr>
        <w:t>判定，生产日期在</w:t>
      </w:r>
      <w:r w:rsidR="00732766" w:rsidRPr="00931D5F">
        <w:rPr>
          <w:rFonts w:ascii="仿宋_GB2312" w:eastAsia="仿宋_GB2312"/>
          <w:sz w:val="32"/>
          <w:szCs w:val="32"/>
        </w:rPr>
        <w:t>2017</w:t>
      </w:r>
      <w:r w:rsidR="00732766" w:rsidRPr="00931D5F">
        <w:rPr>
          <w:rFonts w:ascii="仿宋_GB2312" w:eastAsia="仿宋_GB2312" w:hint="eastAsia"/>
          <w:sz w:val="32"/>
          <w:szCs w:val="32"/>
        </w:rPr>
        <w:t>年</w:t>
      </w:r>
      <w:r w:rsidR="00732766" w:rsidRPr="00931D5F">
        <w:rPr>
          <w:rFonts w:ascii="仿宋_GB2312" w:eastAsia="仿宋_GB2312"/>
          <w:sz w:val="32"/>
          <w:szCs w:val="32"/>
        </w:rPr>
        <w:t>9</w:t>
      </w:r>
      <w:r w:rsidR="00732766" w:rsidRPr="00931D5F">
        <w:rPr>
          <w:rFonts w:ascii="仿宋_GB2312" w:eastAsia="仿宋_GB2312" w:hint="eastAsia"/>
          <w:sz w:val="32"/>
          <w:szCs w:val="32"/>
        </w:rPr>
        <w:t>月</w:t>
      </w:r>
      <w:r w:rsidR="00732766" w:rsidRPr="00931D5F">
        <w:rPr>
          <w:rFonts w:ascii="仿宋_GB2312" w:eastAsia="仿宋_GB2312"/>
          <w:sz w:val="32"/>
          <w:szCs w:val="32"/>
        </w:rPr>
        <w:t>17</w:t>
      </w:r>
      <w:r w:rsidR="00732766" w:rsidRPr="00931D5F">
        <w:rPr>
          <w:rFonts w:ascii="仿宋_GB2312" w:eastAsia="仿宋_GB2312" w:hint="eastAsia"/>
          <w:sz w:val="32"/>
          <w:szCs w:val="32"/>
        </w:rPr>
        <w:t>日（含）之后的产品依据</w:t>
      </w:r>
      <w:r w:rsidR="00732766" w:rsidRPr="00931D5F">
        <w:rPr>
          <w:rFonts w:ascii="仿宋_GB2312" w:eastAsia="仿宋_GB2312"/>
          <w:sz w:val="32"/>
          <w:szCs w:val="32"/>
        </w:rPr>
        <w:t xml:space="preserve"> GB 2762-2017</w:t>
      </w:r>
      <w:r w:rsidR="00732766" w:rsidRPr="00931D5F">
        <w:rPr>
          <w:rFonts w:ascii="仿宋_GB2312" w:eastAsia="仿宋_GB2312" w:hint="eastAsia"/>
          <w:sz w:val="32"/>
          <w:szCs w:val="32"/>
        </w:rPr>
        <w:t>判定</w:t>
      </w:r>
      <w:r w:rsidR="00732766">
        <w:rPr>
          <w:rFonts w:ascii="仿宋_GB2312" w:eastAsia="仿宋_GB2312" w:hint="eastAsia"/>
          <w:sz w:val="32"/>
          <w:szCs w:val="32"/>
        </w:rPr>
        <w:t>）</w:t>
      </w:r>
      <w:r w:rsidR="00732766" w:rsidRPr="00CE5500">
        <w:rPr>
          <w:rFonts w:ascii="仿宋_GB2312" w:eastAsia="仿宋_GB2312" w:hint="eastAsia"/>
          <w:sz w:val="32"/>
          <w:szCs w:val="32"/>
        </w:rPr>
        <w:t>、酒精度。</w:t>
      </w:r>
    </w:p>
    <w:p w:rsidR="00732766" w:rsidRPr="00212861" w:rsidRDefault="00732766" w:rsidP="00732766">
      <w:pPr>
        <w:pStyle w:val="a3"/>
        <w:numPr>
          <w:ilvl w:val="0"/>
          <w:numId w:val="6"/>
        </w:numPr>
        <w:spacing w:line="600" w:lineRule="exact"/>
        <w:ind w:firstLineChars="0"/>
        <w:outlineLvl w:val="0"/>
        <w:rPr>
          <w:rFonts w:ascii="黑体" w:eastAsia="黑体" w:hAnsi="黑体"/>
          <w:sz w:val="32"/>
          <w:szCs w:val="32"/>
        </w:rPr>
      </w:pPr>
      <w:r w:rsidRPr="00212861">
        <w:rPr>
          <w:rFonts w:ascii="黑体" w:eastAsia="黑体" w:hAnsi="黑体" w:hint="eastAsia"/>
          <w:sz w:val="32"/>
          <w:szCs w:val="32"/>
        </w:rPr>
        <w:lastRenderedPageBreak/>
        <w:t>水果制品</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Pr="00CE5500" w:rsidRDefault="00732766" w:rsidP="00732766">
      <w:pPr>
        <w:rPr>
          <w:rFonts w:ascii="仿宋_GB2312" w:eastAsia="仿宋_GB2312" w:hAnsi="黑体"/>
          <w:sz w:val="32"/>
          <w:szCs w:val="32"/>
        </w:rPr>
      </w:pPr>
      <w:r w:rsidRPr="00CE5500">
        <w:rPr>
          <w:rFonts w:ascii="仿宋_GB2312" w:eastAsia="仿宋_GB2312" w:hAnsi="黑体" w:hint="eastAsia"/>
          <w:sz w:val="32"/>
          <w:szCs w:val="32"/>
        </w:rPr>
        <w:t xml:space="preserve">    抽检依据《食品安全国家标准 食品添加剂使用标准》（GB 2760</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2014）、《食品安全国家标准 食品中真菌毒素限量》（</w:t>
      </w:r>
      <w:r>
        <w:rPr>
          <w:rFonts w:ascii="仿宋_GB2312" w:eastAsia="仿宋_GB2312" w:hAnsi="黑体" w:hint="eastAsia"/>
          <w:sz w:val="32"/>
          <w:szCs w:val="32"/>
        </w:rPr>
        <w:t>GB 2761—2017</w:t>
      </w:r>
      <w:r w:rsidRPr="00CE5500">
        <w:rPr>
          <w:rFonts w:ascii="仿宋_GB2312" w:eastAsia="仿宋_GB2312" w:hAnsi="黑体" w:hint="eastAsia"/>
          <w:sz w:val="32"/>
          <w:szCs w:val="32"/>
        </w:rPr>
        <w:t>）、《食品安全国家标准 食品中污染物限量》（</w:t>
      </w:r>
      <w:r>
        <w:rPr>
          <w:rFonts w:ascii="仿宋_GB2312" w:eastAsia="仿宋_GB2312" w:hAnsi="黑体" w:hint="eastAsia"/>
          <w:sz w:val="32"/>
          <w:szCs w:val="32"/>
        </w:rPr>
        <w:t>GB 2762—2017</w:t>
      </w:r>
      <w:r w:rsidRPr="00CE5500">
        <w:rPr>
          <w:rFonts w:ascii="仿宋_GB2312" w:eastAsia="仿宋_GB2312" w:hAnsi="黑体" w:hint="eastAsia"/>
          <w:sz w:val="32"/>
          <w:szCs w:val="32"/>
        </w:rPr>
        <w:t>）、《食品安全国家标准 食品</w:t>
      </w:r>
      <w:r>
        <w:rPr>
          <w:rFonts w:ascii="仿宋_GB2312" w:eastAsia="仿宋_GB2312" w:hAnsi="黑体" w:hint="eastAsia"/>
          <w:sz w:val="32"/>
          <w:szCs w:val="32"/>
        </w:rPr>
        <w:t>中农药最大残留限量</w:t>
      </w:r>
      <w:r w:rsidRPr="00CE5500">
        <w:rPr>
          <w:rFonts w:ascii="仿宋_GB2312" w:eastAsia="仿宋_GB2312" w:hAnsi="黑体" w:hint="eastAsia"/>
          <w:sz w:val="32"/>
          <w:szCs w:val="32"/>
        </w:rPr>
        <w:t>》（</w:t>
      </w:r>
      <w:r>
        <w:rPr>
          <w:rFonts w:ascii="仿宋_GB2312" w:eastAsia="仿宋_GB2312" w:hAnsi="黑体" w:hint="eastAsia"/>
          <w:sz w:val="32"/>
          <w:szCs w:val="32"/>
        </w:rPr>
        <w:t>GB 2763—2016</w:t>
      </w:r>
      <w:r w:rsidRPr="00CE5500">
        <w:rPr>
          <w:rFonts w:ascii="仿宋_GB2312" w:eastAsia="仿宋_GB2312" w:hAnsi="黑体" w:hint="eastAsia"/>
          <w:sz w:val="32"/>
          <w:szCs w:val="32"/>
        </w:rPr>
        <w:t>）</w:t>
      </w:r>
      <w:r>
        <w:rPr>
          <w:rFonts w:ascii="仿宋_GB2312" w:eastAsia="仿宋_GB2312" w:hAnsi="黑体" w:hint="eastAsia"/>
          <w:sz w:val="32"/>
          <w:szCs w:val="32"/>
        </w:rPr>
        <w:t>、</w:t>
      </w:r>
      <w:r w:rsidRPr="00CE5500">
        <w:rPr>
          <w:rFonts w:ascii="仿宋_GB2312" w:eastAsia="仿宋_GB2312" w:hAnsi="黑体" w:hint="eastAsia"/>
          <w:sz w:val="32"/>
          <w:szCs w:val="32"/>
        </w:rPr>
        <w:t>《食品安全国家标准 食品中致病菌限量》（GB29921</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2013）、经备案现行有效的企业标准及产品明示质量要求。</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324D73" w:rsidRPr="00CE5500" w:rsidRDefault="00324D73" w:rsidP="005F224A">
      <w:pPr>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1. </w:t>
      </w:r>
      <w:r w:rsidR="00732766" w:rsidRPr="00CE5500">
        <w:rPr>
          <w:rFonts w:ascii="仿宋_GB2312" w:eastAsia="仿宋_GB2312" w:hint="eastAsia"/>
          <w:sz w:val="32"/>
          <w:szCs w:val="32"/>
        </w:rPr>
        <w:t>蜜饯检验项目包括铅</w:t>
      </w:r>
      <w:r w:rsidR="00732766" w:rsidRPr="00CE5500">
        <w:rPr>
          <w:rFonts w:ascii="仿宋_GB2312" w:eastAsia="仿宋_GB2312" w:hAnsi="黑体" w:hint="eastAsia"/>
          <w:sz w:val="32"/>
          <w:szCs w:val="32"/>
        </w:rPr>
        <w:t xml:space="preserve">（以 </w:t>
      </w:r>
      <w:proofErr w:type="spellStart"/>
      <w:r w:rsidR="00732766" w:rsidRPr="00CE5500">
        <w:rPr>
          <w:rFonts w:ascii="仿宋_GB2312" w:eastAsia="仿宋_GB2312" w:hAnsi="黑体" w:hint="eastAsia"/>
          <w:sz w:val="32"/>
          <w:szCs w:val="32"/>
        </w:rPr>
        <w:t>Pb</w:t>
      </w:r>
      <w:proofErr w:type="spellEnd"/>
      <w:r w:rsidR="00732766" w:rsidRPr="00CE5500">
        <w:rPr>
          <w:rFonts w:ascii="仿宋_GB2312" w:eastAsia="仿宋_GB2312" w:hAnsi="黑体" w:hint="eastAsia"/>
          <w:sz w:val="32"/>
          <w:szCs w:val="32"/>
        </w:rPr>
        <w:t xml:space="preserve"> 计）</w:t>
      </w:r>
      <w:r w:rsidR="00732766" w:rsidRPr="00CE5500">
        <w:rPr>
          <w:rFonts w:ascii="仿宋_GB2312" w:eastAsia="仿宋_GB2312" w:hint="eastAsia"/>
          <w:sz w:val="32"/>
          <w:szCs w:val="32"/>
        </w:rPr>
        <w:t>、</w:t>
      </w:r>
      <w:r w:rsidR="00732766" w:rsidRPr="00CE5500">
        <w:rPr>
          <w:rFonts w:ascii="仿宋_GB2312" w:eastAsia="仿宋_GB2312" w:hAnsi="Verdana" w:cs="宋体" w:hint="eastAsia"/>
          <w:kern w:val="0"/>
          <w:sz w:val="32"/>
          <w:szCs w:val="32"/>
        </w:rPr>
        <w:t>苯甲酸</w:t>
      </w:r>
      <w:r w:rsidR="00732766" w:rsidRPr="00CE5500">
        <w:rPr>
          <w:rFonts w:ascii="仿宋_GB2312" w:eastAsia="仿宋_GB2312" w:hint="eastAsia"/>
          <w:sz w:val="32"/>
          <w:szCs w:val="32"/>
        </w:rPr>
        <w:t>、山梨酸、糖精钠、甜蜜素、二氧化硫残留量、合成着色剂（柠檬黄、苋菜红、胭脂红、日落黄、亮蓝、</w:t>
      </w:r>
      <w:proofErr w:type="gramStart"/>
      <w:r w:rsidR="00732766" w:rsidRPr="00CE5500">
        <w:rPr>
          <w:rFonts w:ascii="仿宋_GB2312" w:eastAsia="仿宋_GB2312" w:hint="eastAsia"/>
          <w:sz w:val="32"/>
          <w:szCs w:val="32"/>
        </w:rPr>
        <w:t>赤</w:t>
      </w:r>
      <w:proofErr w:type="gramEnd"/>
      <w:r w:rsidR="00732766" w:rsidRPr="00CE5500">
        <w:rPr>
          <w:rFonts w:ascii="仿宋_GB2312" w:eastAsia="仿宋_GB2312" w:hint="eastAsia"/>
          <w:sz w:val="32"/>
          <w:szCs w:val="32"/>
        </w:rPr>
        <w:t>藓红）（视产品具体色泽而定）、相同色泽着色剂各自用量占其最大使用量的比例之和、</w:t>
      </w:r>
      <w:r w:rsidR="00732766">
        <w:rPr>
          <w:rFonts w:ascii="仿宋_GB2312" w:eastAsia="仿宋_GB2312" w:hint="eastAsia"/>
          <w:sz w:val="32"/>
          <w:szCs w:val="32"/>
        </w:rPr>
        <w:t>防腐剂混合使用时各自用量占其最大使用量的比例之和、展青霉素[限苹果和山楂制品（果丹皮除外）]</w:t>
      </w:r>
      <w:r w:rsidR="00732766" w:rsidRPr="00CE5500">
        <w:rPr>
          <w:rFonts w:ascii="仿宋_GB2312" w:eastAsia="仿宋_GB2312" w:hint="eastAsia"/>
          <w:sz w:val="32"/>
          <w:szCs w:val="32"/>
        </w:rPr>
        <w:t>、菌落总数、大肠菌群、沙门氏菌（限即食的预包装食品）、金黄色葡萄球菌（限即食的预包装食品）、霉菌。</w:t>
      </w:r>
    </w:p>
    <w:p w:rsidR="00324D73" w:rsidRPr="00CE5500" w:rsidRDefault="005F224A" w:rsidP="00324D73">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324D73" w:rsidRPr="00CE5500">
        <w:rPr>
          <w:rFonts w:ascii="仿宋_GB2312" w:eastAsia="仿宋_GB2312" w:hint="eastAsia"/>
          <w:sz w:val="32"/>
          <w:szCs w:val="32"/>
        </w:rPr>
        <w:t>.果酱检验项目包括</w:t>
      </w:r>
      <w:r w:rsidR="00324D73">
        <w:rPr>
          <w:rFonts w:ascii="仿宋_GB2312" w:eastAsia="仿宋_GB2312" w:hint="eastAsia"/>
          <w:sz w:val="32"/>
          <w:szCs w:val="32"/>
        </w:rPr>
        <w:t>展青霉素（限苹果和山楂制品）、</w:t>
      </w:r>
      <w:r w:rsidR="00324D73" w:rsidRPr="00CE5500">
        <w:rPr>
          <w:rFonts w:ascii="仿宋_GB2312" w:eastAsia="仿宋_GB2312" w:hAnsi="Verdana" w:cs="宋体" w:hint="eastAsia"/>
          <w:kern w:val="0"/>
          <w:sz w:val="32"/>
          <w:szCs w:val="32"/>
        </w:rPr>
        <w:t>苯甲酸</w:t>
      </w:r>
      <w:r w:rsidR="00324D73" w:rsidRPr="00CE5500">
        <w:rPr>
          <w:rFonts w:ascii="仿宋_GB2312" w:eastAsia="仿宋_GB2312" w:hint="eastAsia"/>
          <w:sz w:val="32"/>
          <w:szCs w:val="32"/>
        </w:rPr>
        <w:t>、山梨酸、糖精钠、甜蜜素、二氧化硫残留量、</w:t>
      </w:r>
      <w:r w:rsidR="00324D73">
        <w:rPr>
          <w:rFonts w:ascii="仿宋_GB2312" w:eastAsia="仿宋_GB2312" w:hint="eastAsia"/>
          <w:sz w:val="32"/>
          <w:szCs w:val="32"/>
        </w:rPr>
        <w:t>防腐剂混合使用时各自用量占其最大使用量的比例之和、菌落总数、大肠菌群、沙门氏菌[</w:t>
      </w:r>
      <w:r w:rsidR="00324D73" w:rsidRPr="00CE5500">
        <w:rPr>
          <w:rFonts w:ascii="仿宋_GB2312" w:eastAsia="仿宋_GB2312" w:hint="eastAsia"/>
          <w:sz w:val="32"/>
          <w:szCs w:val="32"/>
        </w:rPr>
        <w:t>限即食的预包装食品（罐头工艺食品除外）</w:t>
      </w:r>
      <w:r w:rsidR="00324D73">
        <w:rPr>
          <w:rFonts w:ascii="仿宋_GB2312" w:eastAsia="仿宋_GB2312" w:hint="eastAsia"/>
          <w:sz w:val="32"/>
          <w:szCs w:val="32"/>
        </w:rPr>
        <w:t>]、金黄色</w:t>
      </w:r>
      <w:r w:rsidR="00324D73">
        <w:rPr>
          <w:rFonts w:ascii="仿宋_GB2312" w:eastAsia="仿宋_GB2312" w:hint="eastAsia"/>
          <w:sz w:val="32"/>
          <w:szCs w:val="32"/>
        </w:rPr>
        <w:lastRenderedPageBreak/>
        <w:t>葡萄球菌[限即食的预包装食品（罐头工艺食品除外)]、</w:t>
      </w:r>
      <w:r w:rsidR="00324D73" w:rsidRPr="00CE5500">
        <w:rPr>
          <w:rFonts w:ascii="仿宋_GB2312" w:eastAsia="仿宋_GB2312" w:hint="eastAsia"/>
          <w:sz w:val="32"/>
          <w:szCs w:val="32"/>
        </w:rPr>
        <w:t>霉菌、商业无菌（限罐头工艺食品）。</w:t>
      </w:r>
    </w:p>
    <w:p w:rsidR="00732766" w:rsidRPr="00800CE9" w:rsidRDefault="00732766" w:rsidP="00732766">
      <w:pPr>
        <w:pStyle w:val="a3"/>
        <w:numPr>
          <w:ilvl w:val="0"/>
          <w:numId w:val="6"/>
        </w:numPr>
        <w:spacing w:line="600" w:lineRule="exact"/>
        <w:ind w:firstLineChars="0"/>
        <w:outlineLvl w:val="0"/>
        <w:rPr>
          <w:rFonts w:ascii="黑体" w:eastAsia="黑体" w:hAnsi="黑体"/>
          <w:sz w:val="32"/>
          <w:szCs w:val="32"/>
        </w:rPr>
      </w:pPr>
      <w:r w:rsidRPr="00800CE9">
        <w:rPr>
          <w:rFonts w:ascii="黑体" w:eastAsia="黑体" w:hAnsi="黑体" w:hint="eastAsia"/>
          <w:sz w:val="32"/>
          <w:szCs w:val="32"/>
        </w:rPr>
        <w:t>炒货食品及坚果食品</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Default="00732766" w:rsidP="00732766">
      <w:pPr>
        <w:ind w:firstLineChars="200" w:firstLine="640"/>
        <w:rPr>
          <w:rFonts w:ascii="仿宋_GB2312" w:eastAsia="仿宋_GB2312" w:hAnsi="黑体"/>
          <w:sz w:val="32"/>
          <w:szCs w:val="32"/>
        </w:rPr>
      </w:pPr>
      <w:r w:rsidRPr="00CE5500">
        <w:rPr>
          <w:rFonts w:ascii="仿宋_GB2312" w:eastAsia="仿宋_GB2312" w:hAnsi="黑体" w:hint="eastAsia"/>
          <w:sz w:val="32"/>
          <w:szCs w:val="32"/>
        </w:rPr>
        <w:t>抽检依据《食品安全国家标准 食品添加剂使用标准》（GB 2760</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2014）、《食品安全国家标准 食品中真菌毒素限量》（GB 2761</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w:t>
      </w:r>
      <w:r>
        <w:rPr>
          <w:rFonts w:ascii="仿宋_GB2312" w:eastAsia="仿宋_GB2312" w:hAnsi="黑体" w:hint="eastAsia"/>
          <w:sz w:val="32"/>
          <w:szCs w:val="32"/>
        </w:rPr>
        <w:t>7</w:t>
      </w:r>
      <w:r w:rsidRPr="00CE5500">
        <w:rPr>
          <w:rFonts w:ascii="仿宋_GB2312" w:eastAsia="仿宋_GB2312" w:hAnsi="黑体" w:hint="eastAsia"/>
          <w:sz w:val="32"/>
          <w:szCs w:val="32"/>
        </w:rPr>
        <w:t>）、《食品安全国家标准 食品中污染物限量》（GB 2762</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w:t>
      </w:r>
      <w:r>
        <w:rPr>
          <w:rFonts w:ascii="仿宋_GB2312" w:eastAsia="仿宋_GB2312" w:hAnsi="黑体" w:hint="eastAsia"/>
          <w:sz w:val="32"/>
          <w:szCs w:val="32"/>
        </w:rPr>
        <w:t>7</w:t>
      </w:r>
      <w:r w:rsidRPr="00CE5500">
        <w:rPr>
          <w:rFonts w:ascii="仿宋_GB2312" w:eastAsia="仿宋_GB2312" w:hAnsi="黑体" w:hint="eastAsia"/>
          <w:sz w:val="32"/>
          <w:szCs w:val="32"/>
        </w:rPr>
        <w:t>）、《食品安全国家标准 坚果与籽类食品》（GB19300</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2014）、《食品安全国家标准 食品中致病菌限量》（GB29921</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2013）、经备案现行有效的企业标准及产品明示质量要求。</w:t>
      </w:r>
    </w:p>
    <w:p w:rsidR="00732766" w:rsidRPr="006640FB" w:rsidRDefault="00732766" w:rsidP="00732766">
      <w:pPr>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732766" w:rsidRPr="00CE5500" w:rsidRDefault="00732766" w:rsidP="00732766">
      <w:pPr>
        <w:spacing w:line="600" w:lineRule="exact"/>
        <w:ind w:firstLineChars="200" w:firstLine="640"/>
        <w:rPr>
          <w:rFonts w:ascii="仿宋_GB2312" w:eastAsia="仿宋_GB2312" w:hAnsi="黑体"/>
          <w:sz w:val="32"/>
          <w:szCs w:val="32"/>
        </w:rPr>
      </w:pPr>
      <w:r w:rsidRPr="00CE5500">
        <w:rPr>
          <w:rFonts w:ascii="仿宋_GB2312" w:eastAsia="仿宋_GB2312" w:hAnsi="黑体" w:hint="eastAsia"/>
          <w:sz w:val="32"/>
          <w:szCs w:val="32"/>
        </w:rPr>
        <w:t xml:space="preserve">炒货食品及坚果制品检验项目包括酸价（以脂肪计）（脂肪含量低的蚕豆、板栗类食品不作要求）、过氧化值（以脂肪计）（脂肪含量低的蚕豆、板栗类食品不作要求）、铅（以 </w:t>
      </w:r>
      <w:proofErr w:type="spellStart"/>
      <w:r w:rsidRPr="00CE5500">
        <w:rPr>
          <w:rFonts w:ascii="仿宋_GB2312" w:eastAsia="仿宋_GB2312" w:hAnsi="黑体" w:hint="eastAsia"/>
          <w:sz w:val="32"/>
          <w:szCs w:val="32"/>
        </w:rPr>
        <w:t>Pb</w:t>
      </w:r>
      <w:proofErr w:type="spellEnd"/>
      <w:r w:rsidRPr="00CE5500">
        <w:rPr>
          <w:rFonts w:ascii="仿宋_GB2312" w:eastAsia="仿宋_GB2312" w:hAnsi="黑体" w:hint="eastAsia"/>
          <w:sz w:val="32"/>
          <w:szCs w:val="32"/>
        </w:rPr>
        <w:t xml:space="preserve"> 计）、糖精钠</w:t>
      </w:r>
      <w:r>
        <w:rPr>
          <w:rFonts w:ascii="仿宋_GB2312" w:eastAsia="仿宋_GB2312" w:hAnsi="黑体" w:hint="eastAsia"/>
          <w:sz w:val="32"/>
          <w:szCs w:val="32"/>
        </w:rPr>
        <w:t>（</w:t>
      </w:r>
      <w:r w:rsidRPr="00EB7A04">
        <w:rPr>
          <w:rFonts w:ascii="仿宋_GB2312" w:eastAsia="仿宋_GB2312" w:hAnsi="黑体" w:hint="eastAsia"/>
          <w:sz w:val="32"/>
          <w:szCs w:val="32"/>
        </w:rPr>
        <w:t>有壳样品需带壳检测，其他样品直接检测</w:t>
      </w:r>
      <w:r>
        <w:rPr>
          <w:rFonts w:ascii="仿宋_GB2312" w:eastAsia="仿宋_GB2312" w:hAnsi="黑体" w:hint="eastAsia"/>
          <w:sz w:val="32"/>
          <w:szCs w:val="32"/>
        </w:rPr>
        <w:t>）</w:t>
      </w:r>
      <w:r w:rsidRPr="00CE5500">
        <w:rPr>
          <w:rFonts w:ascii="仿宋_GB2312" w:eastAsia="仿宋_GB2312" w:hAnsi="黑体" w:hint="eastAsia"/>
          <w:sz w:val="32"/>
          <w:szCs w:val="32"/>
        </w:rPr>
        <w:t>、甜蜜素</w:t>
      </w:r>
      <w:r>
        <w:rPr>
          <w:rFonts w:ascii="仿宋_GB2312" w:eastAsia="仿宋_GB2312" w:hAnsi="黑体" w:hint="eastAsia"/>
          <w:sz w:val="32"/>
          <w:szCs w:val="32"/>
        </w:rPr>
        <w:t>（</w:t>
      </w:r>
      <w:r w:rsidRPr="00EB7A04">
        <w:rPr>
          <w:rFonts w:ascii="仿宋_GB2312" w:eastAsia="仿宋_GB2312" w:hAnsi="黑体" w:hint="eastAsia"/>
          <w:sz w:val="32"/>
          <w:szCs w:val="32"/>
        </w:rPr>
        <w:t>有壳样品需带壳检测，其他样品直接检测</w:t>
      </w:r>
      <w:r>
        <w:rPr>
          <w:rFonts w:ascii="仿宋_GB2312" w:eastAsia="仿宋_GB2312" w:hAnsi="黑体" w:hint="eastAsia"/>
          <w:sz w:val="32"/>
          <w:szCs w:val="32"/>
        </w:rPr>
        <w:t>）</w:t>
      </w:r>
      <w:r w:rsidRPr="00CE5500">
        <w:rPr>
          <w:rFonts w:ascii="仿宋_GB2312" w:eastAsia="仿宋_GB2312" w:hAnsi="黑体" w:hint="eastAsia"/>
          <w:sz w:val="32"/>
          <w:szCs w:val="32"/>
        </w:rPr>
        <w:t>、三氯蔗糖</w:t>
      </w:r>
      <w:r>
        <w:rPr>
          <w:rFonts w:ascii="仿宋_GB2312" w:eastAsia="仿宋_GB2312" w:hAnsi="黑体" w:hint="eastAsia"/>
          <w:sz w:val="32"/>
          <w:szCs w:val="32"/>
        </w:rPr>
        <w:t>（</w:t>
      </w:r>
      <w:r w:rsidRPr="00EB7A04">
        <w:rPr>
          <w:rFonts w:ascii="仿宋_GB2312" w:eastAsia="仿宋_GB2312" w:hAnsi="黑体" w:hint="eastAsia"/>
          <w:sz w:val="32"/>
          <w:szCs w:val="32"/>
        </w:rPr>
        <w:t>有壳样品需带壳检测，其他样品直接检测</w:t>
      </w:r>
      <w:r>
        <w:rPr>
          <w:rFonts w:ascii="仿宋_GB2312" w:eastAsia="仿宋_GB2312" w:hAnsi="黑体" w:hint="eastAsia"/>
          <w:sz w:val="32"/>
          <w:szCs w:val="32"/>
        </w:rPr>
        <w:t>）</w:t>
      </w:r>
      <w:r w:rsidRPr="00CE5500">
        <w:rPr>
          <w:rFonts w:ascii="仿宋_GB2312" w:eastAsia="仿宋_GB2312" w:hAnsi="黑体" w:hint="eastAsia"/>
          <w:sz w:val="32"/>
          <w:szCs w:val="32"/>
        </w:rPr>
        <w:t>、纽甜</w:t>
      </w:r>
      <w:r>
        <w:rPr>
          <w:rFonts w:ascii="仿宋_GB2312" w:eastAsia="仿宋_GB2312" w:hAnsi="黑体" w:hint="eastAsia"/>
          <w:sz w:val="32"/>
          <w:szCs w:val="32"/>
        </w:rPr>
        <w:t>（</w:t>
      </w:r>
      <w:r w:rsidRPr="00EB7A04">
        <w:rPr>
          <w:rFonts w:ascii="仿宋_GB2312" w:eastAsia="仿宋_GB2312" w:hAnsi="黑体" w:hint="eastAsia"/>
          <w:sz w:val="32"/>
          <w:szCs w:val="32"/>
        </w:rPr>
        <w:t>有壳样品需带壳检测，其他样品直接检测</w:t>
      </w:r>
      <w:r>
        <w:rPr>
          <w:rFonts w:ascii="仿宋_GB2312" w:eastAsia="仿宋_GB2312" w:hAnsi="黑体" w:hint="eastAsia"/>
          <w:sz w:val="32"/>
          <w:szCs w:val="32"/>
        </w:rPr>
        <w:t>）</w:t>
      </w:r>
      <w:r w:rsidRPr="00CE5500">
        <w:rPr>
          <w:rFonts w:ascii="仿宋_GB2312" w:eastAsia="仿宋_GB2312" w:hAnsi="黑体" w:hint="eastAsia"/>
          <w:sz w:val="32"/>
          <w:szCs w:val="32"/>
        </w:rPr>
        <w:t>、二氧化硫残留量</w:t>
      </w:r>
      <w:r>
        <w:rPr>
          <w:rFonts w:ascii="仿宋_GB2312" w:eastAsia="仿宋_GB2312" w:hAnsi="黑体" w:hint="eastAsia"/>
          <w:sz w:val="32"/>
          <w:szCs w:val="32"/>
        </w:rPr>
        <w:t>（</w:t>
      </w:r>
      <w:r w:rsidRPr="00EB7A04">
        <w:rPr>
          <w:rFonts w:ascii="仿宋_GB2312" w:eastAsia="仿宋_GB2312" w:hAnsi="黑体" w:hint="eastAsia"/>
          <w:sz w:val="32"/>
          <w:szCs w:val="32"/>
        </w:rPr>
        <w:t>有壳样品需带壳检测，其他样品直接检测</w:t>
      </w:r>
      <w:r>
        <w:rPr>
          <w:rFonts w:ascii="仿宋_GB2312" w:eastAsia="仿宋_GB2312" w:hAnsi="黑体" w:hint="eastAsia"/>
          <w:sz w:val="32"/>
          <w:szCs w:val="32"/>
        </w:rPr>
        <w:t>）</w:t>
      </w:r>
      <w:r w:rsidRPr="00CE5500">
        <w:rPr>
          <w:rFonts w:ascii="仿宋_GB2312" w:eastAsia="仿宋_GB2312" w:hAnsi="黑体" w:hint="eastAsia"/>
          <w:sz w:val="32"/>
          <w:szCs w:val="32"/>
        </w:rPr>
        <w:t>、黄曲霉毒素 B 1（豆类食品不检测）、大肠菌群、霉菌（仅烘炒工艺加工的熟制产品检测）、沙门氏菌（仅腌制果仁类预包装食品检测）。</w:t>
      </w:r>
    </w:p>
    <w:p w:rsidR="00732766" w:rsidRDefault="00732766" w:rsidP="00732766">
      <w:pPr>
        <w:pStyle w:val="a3"/>
        <w:numPr>
          <w:ilvl w:val="0"/>
          <w:numId w:val="6"/>
        </w:numPr>
        <w:spacing w:line="600" w:lineRule="exact"/>
        <w:ind w:firstLineChars="0"/>
        <w:outlineLvl w:val="0"/>
        <w:rPr>
          <w:rFonts w:ascii="黑体" w:eastAsia="黑体" w:hAnsi="黑体"/>
          <w:sz w:val="32"/>
          <w:szCs w:val="32"/>
        </w:rPr>
      </w:pPr>
      <w:r w:rsidRPr="001C019E">
        <w:rPr>
          <w:rFonts w:ascii="黑体" w:eastAsia="黑体" w:hAnsi="黑体" w:hint="eastAsia"/>
          <w:sz w:val="32"/>
          <w:szCs w:val="32"/>
        </w:rPr>
        <w:lastRenderedPageBreak/>
        <w:t>蛋制品</w:t>
      </w:r>
      <w:r w:rsidR="006C17E1">
        <w:rPr>
          <w:rFonts w:ascii="黑体" w:eastAsia="黑体" w:hAnsi="黑体" w:hint="eastAsia"/>
          <w:sz w:val="32"/>
          <w:szCs w:val="32"/>
        </w:rPr>
        <w:t xml:space="preserve">    </w:t>
      </w:r>
    </w:p>
    <w:p w:rsidR="006C17E1" w:rsidRPr="006640FB" w:rsidRDefault="006C17E1" w:rsidP="006C17E1">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6C17E1" w:rsidRPr="00CE5500" w:rsidRDefault="006C17E1" w:rsidP="006C17E1">
      <w:pPr>
        <w:spacing w:line="600" w:lineRule="exact"/>
        <w:ind w:firstLineChars="200" w:firstLine="640"/>
        <w:rPr>
          <w:rFonts w:ascii="仿宋_GB2312" w:eastAsia="仿宋_GB2312" w:hAnsi="黑体"/>
          <w:sz w:val="32"/>
          <w:szCs w:val="32"/>
        </w:rPr>
      </w:pPr>
      <w:r w:rsidRPr="00CE5500">
        <w:rPr>
          <w:rFonts w:ascii="仿宋_GB2312" w:eastAsia="仿宋_GB2312" w:hAnsi="黑体" w:hint="eastAsia"/>
          <w:sz w:val="32"/>
          <w:szCs w:val="32"/>
        </w:rPr>
        <w:t>抽检依据《食品安全国家标准 食品添加剂使用标准》（GB 2760</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2014）、《食品安全国家标准 食品中污染物限量》（GB 2762</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w:t>
      </w:r>
      <w:r>
        <w:rPr>
          <w:rFonts w:ascii="仿宋_GB2312" w:eastAsia="仿宋_GB2312" w:hAnsi="黑体" w:hint="eastAsia"/>
          <w:sz w:val="32"/>
          <w:szCs w:val="32"/>
        </w:rPr>
        <w:t>7</w:t>
      </w:r>
      <w:r w:rsidRPr="00CE5500">
        <w:rPr>
          <w:rFonts w:ascii="仿宋_GB2312" w:eastAsia="仿宋_GB2312" w:hAnsi="黑体" w:hint="eastAsia"/>
          <w:sz w:val="32"/>
          <w:szCs w:val="32"/>
        </w:rPr>
        <w:t>）、《食品安全国家标准 蛋与蛋制品》（GB 2749</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2015）、《食品安全国家标准 食品中致病菌限量》（GB29921</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2013）</w:t>
      </w:r>
      <w:r>
        <w:rPr>
          <w:rFonts w:ascii="仿宋_GB2312" w:eastAsia="仿宋_GB2312" w:hAnsi="黑体" w:hint="eastAsia"/>
          <w:sz w:val="32"/>
          <w:szCs w:val="32"/>
        </w:rPr>
        <w:t>、</w:t>
      </w:r>
      <w:r w:rsidRPr="00CE5500">
        <w:rPr>
          <w:rFonts w:ascii="仿宋_GB2312" w:eastAsia="仿宋_GB2312" w:hAnsi="黑体" w:hint="eastAsia"/>
          <w:sz w:val="32"/>
          <w:szCs w:val="32"/>
        </w:rPr>
        <w:t>全国食品安全整顿工作办公室关于印发《食品中可能违法添加的非食用物质和易滥用的食品添加剂品种名单（第五批）》的通知（整顿办函〔2011〕1 号）、经备案现行有效的企业标准及产品明示质量要求。</w:t>
      </w:r>
    </w:p>
    <w:p w:rsidR="006C17E1" w:rsidRDefault="006C17E1" w:rsidP="006C17E1">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6C17E1" w:rsidRPr="006640FB" w:rsidRDefault="006C17E1" w:rsidP="006C17E1">
      <w:pPr>
        <w:spacing w:line="600" w:lineRule="exact"/>
        <w:ind w:firstLineChars="200" w:firstLine="640"/>
        <w:rPr>
          <w:rFonts w:ascii="楷体_GB2312" w:eastAsia="楷体_GB2312" w:hAnsi="黑体"/>
          <w:sz w:val="32"/>
          <w:szCs w:val="32"/>
        </w:rPr>
      </w:pPr>
      <w:r w:rsidRPr="00CE5500">
        <w:rPr>
          <w:rFonts w:ascii="仿宋_GB2312" w:eastAsia="仿宋_GB2312" w:hAnsi="黑体" w:hint="eastAsia"/>
          <w:sz w:val="32"/>
          <w:szCs w:val="32"/>
        </w:rPr>
        <w:t xml:space="preserve">再制蛋类检验项目包括铅（以 </w:t>
      </w:r>
      <w:proofErr w:type="spellStart"/>
      <w:r w:rsidRPr="00CE5500">
        <w:rPr>
          <w:rFonts w:ascii="仿宋_GB2312" w:eastAsia="仿宋_GB2312" w:hAnsi="黑体" w:hint="eastAsia"/>
          <w:sz w:val="32"/>
          <w:szCs w:val="32"/>
        </w:rPr>
        <w:t>Pb</w:t>
      </w:r>
      <w:proofErr w:type="spellEnd"/>
      <w:r w:rsidRPr="00CE5500">
        <w:rPr>
          <w:rFonts w:ascii="仿宋_GB2312" w:eastAsia="仿宋_GB2312" w:hAnsi="黑体" w:hint="eastAsia"/>
          <w:sz w:val="32"/>
          <w:szCs w:val="32"/>
        </w:rPr>
        <w:t xml:space="preserve"> 计）、镉（以 Cd 计）、苯甲酸、山梨酸、苏丹红 I、苏丹红 II、苏丹红 III、苏丹红 IV</w:t>
      </w:r>
      <w:r>
        <w:rPr>
          <w:rFonts w:ascii="仿宋_GB2312" w:eastAsia="仿宋_GB2312" w:hAnsi="黑体" w:hint="eastAsia"/>
          <w:sz w:val="32"/>
          <w:szCs w:val="32"/>
        </w:rPr>
        <w:t>（仅检测咸蛋的蛋黄部分）、菌落总数（不含糟蛋、限即食再制蛋制品检测）、大肠菌群（限即食再制蛋制品检测）</w:t>
      </w:r>
      <w:r w:rsidRPr="00CE5500">
        <w:rPr>
          <w:rFonts w:ascii="仿宋_GB2312" w:eastAsia="仿宋_GB2312" w:hAnsi="黑体" w:hint="eastAsia"/>
          <w:sz w:val="32"/>
          <w:szCs w:val="32"/>
        </w:rPr>
        <w:t>、商业无菌（限以罐头食品加工工艺生产的产品检测）、沙门氏菌（限即食类预包装食品检测）。</w:t>
      </w:r>
    </w:p>
    <w:p w:rsidR="006C17E1" w:rsidRPr="001C019E" w:rsidRDefault="006C17E1" w:rsidP="006C17E1">
      <w:pPr>
        <w:pStyle w:val="a3"/>
        <w:numPr>
          <w:ilvl w:val="0"/>
          <w:numId w:val="6"/>
        </w:numPr>
        <w:spacing w:line="600" w:lineRule="exact"/>
        <w:ind w:firstLineChars="0"/>
        <w:outlineLvl w:val="0"/>
        <w:rPr>
          <w:rFonts w:ascii="黑体" w:eastAsia="黑体" w:hAnsi="黑体"/>
          <w:sz w:val="32"/>
          <w:szCs w:val="32"/>
        </w:rPr>
      </w:pPr>
      <w:r w:rsidRPr="00CE5500">
        <w:rPr>
          <w:rFonts w:ascii="仿宋_GB2312" w:eastAsia="仿宋_GB2312" w:hAnsi="黑体" w:hint="eastAsia"/>
          <w:sz w:val="32"/>
          <w:szCs w:val="32"/>
        </w:rPr>
        <w:t xml:space="preserve"> </w:t>
      </w:r>
      <w:r w:rsidRPr="006C17E1">
        <w:rPr>
          <w:rFonts w:ascii="黑体" w:eastAsia="黑体" w:hAnsi="黑体" w:hint="eastAsia"/>
          <w:sz w:val="32"/>
          <w:szCs w:val="32"/>
        </w:rPr>
        <w:t>食糖</w:t>
      </w:r>
      <w:r w:rsidRPr="00CE5500">
        <w:rPr>
          <w:rFonts w:ascii="仿宋_GB2312" w:eastAsia="仿宋_GB2312" w:hAnsi="黑体" w:hint="eastAsia"/>
          <w:sz w:val="32"/>
          <w:szCs w:val="32"/>
        </w:rPr>
        <w:t xml:space="preserve">  </w:t>
      </w:r>
      <w:r w:rsidRPr="00CE5500">
        <w:rPr>
          <w:rFonts w:ascii="仿宋_GB2312" w:eastAsia="仿宋_GB2312" w:hint="eastAsia"/>
        </w:rPr>
        <w:t xml:space="preserve"> </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Pr="00C8086E"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抽检依据《食品安全国家标准 食糖》（GB 13104</w:t>
      </w:r>
      <w:r w:rsidRPr="004F41B8">
        <w:rPr>
          <w:rFonts w:ascii="仿宋_GB2312" w:eastAsia="仿宋_GB2312" w:hAnsi="仿宋" w:hint="eastAsia"/>
          <w:color w:val="000000"/>
          <w:sz w:val="32"/>
          <w:szCs w:val="32"/>
        </w:rPr>
        <w:t>—</w:t>
      </w:r>
      <w:r w:rsidRPr="004F41B8">
        <w:rPr>
          <w:rFonts w:ascii="仿宋_GB2312" w:eastAsia="仿宋_GB2312" w:hAnsi="仿宋" w:hint="eastAsia"/>
          <w:sz w:val="32"/>
          <w:szCs w:val="32"/>
        </w:rPr>
        <w:t>2014）、</w:t>
      </w:r>
      <w:r w:rsidRPr="00CE5500">
        <w:rPr>
          <w:rFonts w:ascii="仿宋_GB2312" w:eastAsia="仿宋_GB2312" w:hAnsi="黑体" w:hint="eastAsia"/>
          <w:sz w:val="32"/>
          <w:szCs w:val="32"/>
        </w:rPr>
        <w:t>《食品安全国家标准 食品中污染物限量》（GB 2762</w:t>
      </w:r>
      <w:r w:rsidRPr="00CE5500">
        <w:rPr>
          <w:rFonts w:ascii="仿宋_GB2312" w:eastAsia="仿宋_GB2312" w:hAnsi="微软雅黑" w:hint="eastAsia"/>
          <w:color w:val="000000"/>
          <w:sz w:val="32"/>
          <w:szCs w:val="32"/>
        </w:rPr>
        <w:t>—</w:t>
      </w:r>
      <w:r w:rsidRPr="00CE5500">
        <w:rPr>
          <w:rFonts w:ascii="仿宋_GB2312" w:eastAsia="仿宋_GB2312" w:hAnsi="黑体" w:hint="eastAsia"/>
          <w:sz w:val="32"/>
          <w:szCs w:val="32"/>
        </w:rPr>
        <w:t>201</w:t>
      </w:r>
      <w:r>
        <w:rPr>
          <w:rFonts w:ascii="仿宋_GB2312" w:eastAsia="仿宋_GB2312" w:hAnsi="黑体" w:hint="eastAsia"/>
          <w:sz w:val="32"/>
          <w:szCs w:val="32"/>
        </w:rPr>
        <w:t>7</w:t>
      </w:r>
      <w:r w:rsidRPr="00CE5500">
        <w:rPr>
          <w:rFonts w:ascii="仿宋_GB2312" w:eastAsia="仿宋_GB2312" w:hAnsi="黑体" w:hint="eastAsia"/>
          <w:sz w:val="32"/>
          <w:szCs w:val="32"/>
        </w:rPr>
        <w:t>）、经</w:t>
      </w:r>
      <w:r w:rsidRPr="00CE5500">
        <w:rPr>
          <w:rFonts w:ascii="仿宋_GB2312" w:eastAsia="仿宋_GB2312" w:hAnsi="黑体" w:hint="eastAsia"/>
          <w:sz w:val="32"/>
          <w:szCs w:val="32"/>
        </w:rPr>
        <w:lastRenderedPageBreak/>
        <w:t>备案现行有效的企业标准及产品明示质量要求。</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732766" w:rsidRPr="004F41B8" w:rsidRDefault="005D45A3" w:rsidP="005D45A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白砂糖、</w:t>
      </w:r>
      <w:proofErr w:type="gramStart"/>
      <w:r>
        <w:rPr>
          <w:rFonts w:ascii="仿宋_GB2312" w:eastAsia="仿宋_GB2312" w:hAnsi="仿宋" w:hint="eastAsia"/>
          <w:sz w:val="32"/>
          <w:szCs w:val="32"/>
        </w:rPr>
        <w:t>精幼砂糖</w:t>
      </w:r>
      <w:proofErr w:type="gramEnd"/>
      <w:r>
        <w:rPr>
          <w:rFonts w:ascii="仿宋_GB2312" w:eastAsia="仿宋_GB2312" w:hAnsi="仿宋" w:hint="eastAsia"/>
          <w:sz w:val="32"/>
          <w:szCs w:val="32"/>
        </w:rPr>
        <w:t>的检验项目包括</w:t>
      </w:r>
      <w:r w:rsidRPr="004F41B8">
        <w:rPr>
          <w:rFonts w:ascii="仿宋_GB2312" w:eastAsia="仿宋_GB2312" w:hAnsi="仿宋" w:hint="eastAsia"/>
          <w:sz w:val="32"/>
          <w:szCs w:val="32"/>
        </w:rPr>
        <w:t>蔗糖分、还原糖分、色值、总砷（以</w:t>
      </w:r>
      <w:r>
        <w:rPr>
          <w:rFonts w:ascii="仿宋_GB2312" w:eastAsia="仿宋_GB2312" w:hAnsi="仿宋" w:hint="eastAsia"/>
          <w:sz w:val="32"/>
          <w:szCs w:val="32"/>
        </w:rPr>
        <w:t>Α</w:t>
      </w:r>
      <w:r w:rsidRPr="004F41B8">
        <w:rPr>
          <w:rFonts w:ascii="仿宋_GB2312" w:eastAsia="仿宋_GB2312" w:hAnsi="仿宋" w:hint="eastAsia"/>
          <w:sz w:val="32"/>
          <w:szCs w:val="32"/>
        </w:rPr>
        <w:t>s计）、铅（以</w:t>
      </w:r>
      <w:proofErr w:type="spellStart"/>
      <w:r w:rsidRPr="004F41B8">
        <w:rPr>
          <w:rFonts w:ascii="仿宋_GB2312" w:eastAsia="仿宋_GB2312" w:hAnsi="仿宋" w:hint="eastAsia"/>
          <w:sz w:val="32"/>
          <w:szCs w:val="32"/>
        </w:rPr>
        <w:t>Pb</w:t>
      </w:r>
      <w:proofErr w:type="spellEnd"/>
      <w:r w:rsidRPr="004F41B8">
        <w:rPr>
          <w:rFonts w:ascii="仿宋_GB2312" w:eastAsia="仿宋_GB2312" w:hAnsi="仿宋" w:hint="eastAsia"/>
          <w:sz w:val="32"/>
          <w:szCs w:val="32"/>
        </w:rPr>
        <w:t>计）、</w:t>
      </w:r>
      <w:proofErr w:type="gramStart"/>
      <w:r w:rsidRPr="004F41B8">
        <w:rPr>
          <w:rFonts w:ascii="仿宋_GB2312" w:eastAsia="仿宋_GB2312" w:hAnsi="仿宋" w:hint="eastAsia"/>
          <w:sz w:val="32"/>
          <w:szCs w:val="32"/>
        </w:rPr>
        <w:t>螨</w:t>
      </w:r>
      <w:proofErr w:type="gramEnd"/>
      <w:r w:rsidRPr="004F41B8">
        <w:rPr>
          <w:rFonts w:ascii="仿宋_GB2312" w:eastAsia="仿宋_GB2312" w:hAnsi="仿宋" w:hint="eastAsia"/>
          <w:sz w:val="32"/>
          <w:szCs w:val="32"/>
        </w:rPr>
        <w:t>。</w:t>
      </w:r>
    </w:p>
    <w:p w:rsidR="00732766" w:rsidRPr="00D0397A" w:rsidRDefault="00732766" w:rsidP="00732766">
      <w:pPr>
        <w:pStyle w:val="a3"/>
        <w:numPr>
          <w:ilvl w:val="0"/>
          <w:numId w:val="6"/>
        </w:numPr>
        <w:spacing w:line="600" w:lineRule="exact"/>
        <w:ind w:firstLineChars="0"/>
        <w:outlineLvl w:val="0"/>
        <w:rPr>
          <w:rFonts w:ascii="黑体" w:eastAsia="黑体" w:hAnsi="黑体"/>
          <w:sz w:val="32"/>
          <w:szCs w:val="32"/>
        </w:rPr>
      </w:pPr>
      <w:r w:rsidRPr="00D0397A">
        <w:rPr>
          <w:rFonts w:ascii="黑体" w:eastAsia="黑体" w:hAnsi="黑体" w:hint="eastAsia"/>
          <w:sz w:val="32"/>
          <w:szCs w:val="32"/>
        </w:rPr>
        <w:t>淀粉及淀粉制品</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抽检依据《食品安全国家标准 食品添加剂使用标准》（GB 2760</w:t>
      </w:r>
      <w:r w:rsidRPr="004F41B8">
        <w:rPr>
          <w:rFonts w:ascii="仿宋_GB2312" w:eastAsia="仿宋_GB2312" w:hAnsi="仿宋" w:hint="eastAsia"/>
          <w:color w:val="000000"/>
          <w:sz w:val="32"/>
          <w:szCs w:val="32"/>
        </w:rPr>
        <w:t>—</w:t>
      </w:r>
      <w:r w:rsidRPr="004F41B8">
        <w:rPr>
          <w:rFonts w:ascii="仿宋_GB2312" w:eastAsia="仿宋_GB2312" w:hAnsi="仿宋" w:hint="eastAsia"/>
          <w:sz w:val="32"/>
          <w:szCs w:val="32"/>
        </w:rPr>
        <w:t>2014）、《食品安全国家标准 食品中污染物限量》（GB 2762</w:t>
      </w:r>
      <w:r w:rsidRPr="004F41B8">
        <w:rPr>
          <w:rFonts w:ascii="仿宋_GB2312" w:eastAsia="仿宋_GB2312" w:hAnsi="仿宋" w:hint="eastAsia"/>
          <w:color w:val="000000"/>
          <w:sz w:val="32"/>
          <w:szCs w:val="32"/>
        </w:rPr>
        <w:t>—</w:t>
      </w:r>
      <w:r w:rsidRPr="004F41B8">
        <w:rPr>
          <w:rFonts w:ascii="仿宋_GB2312" w:eastAsia="仿宋_GB2312" w:hAnsi="仿宋" w:hint="eastAsia"/>
          <w:sz w:val="32"/>
          <w:szCs w:val="32"/>
        </w:rPr>
        <w:t>201</w:t>
      </w:r>
      <w:r>
        <w:rPr>
          <w:rFonts w:ascii="仿宋_GB2312" w:eastAsia="仿宋_GB2312" w:hAnsi="仿宋" w:hint="eastAsia"/>
          <w:sz w:val="32"/>
          <w:szCs w:val="32"/>
        </w:rPr>
        <w:t>7</w:t>
      </w:r>
      <w:r w:rsidRPr="004F41B8">
        <w:rPr>
          <w:rFonts w:ascii="仿宋_GB2312" w:eastAsia="仿宋_GB2312" w:hAnsi="仿宋" w:hint="eastAsia"/>
          <w:sz w:val="32"/>
          <w:szCs w:val="32"/>
        </w:rPr>
        <w:t>）、《食品安全国家标准 食品中致病菌限量》（GB 29921—2013）</w:t>
      </w:r>
      <w:r>
        <w:rPr>
          <w:rFonts w:ascii="仿宋_GB2312" w:eastAsia="仿宋_GB2312" w:hAnsi="仿宋" w:hint="eastAsia"/>
          <w:sz w:val="32"/>
          <w:szCs w:val="32"/>
        </w:rPr>
        <w:t>、</w:t>
      </w:r>
      <w:r w:rsidRPr="004F41B8">
        <w:rPr>
          <w:rFonts w:ascii="仿宋_GB2312" w:eastAsia="仿宋_GB2312" w:hAnsi="仿宋" w:hint="eastAsia"/>
          <w:sz w:val="32"/>
          <w:szCs w:val="32"/>
        </w:rPr>
        <w:t>《</w:t>
      </w:r>
      <w:r w:rsidRPr="00C029EA">
        <w:rPr>
          <w:rFonts w:ascii="仿宋_GB2312" w:eastAsia="仿宋_GB2312" w:hAnsi="仿宋"/>
          <w:sz w:val="32"/>
          <w:szCs w:val="32"/>
        </w:rPr>
        <w:t>食品安全国家标准</w:t>
      </w:r>
      <w:r w:rsidRPr="00C029EA">
        <w:rPr>
          <w:rFonts w:ascii="仿宋_GB2312" w:eastAsia="仿宋_GB2312" w:hAnsi="仿宋" w:hint="eastAsia"/>
          <w:sz w:val="32"/>
          <w:szCs w:val="32"/>
        </w:rPr>
        <w:t>食用淀粉</w:t>
      </w:r>
      <w:r w:rsidRPr="004F41B8">
        <w:rPr>
          <w:rFonts w:ascii="仿宋_GB2312" w:eastAsia="仿宋_GB2312" w:hAnsi="仿宋" w:hint="eastAsia"/>
          <w:sz w:val="32"/>
          <w:szCs w:val="32"/>
        </w:rPr>
        <w:t>》</w:t>
      </w:r>
      <w:r>
        <w:rPr>
          <w:rFonts w:ascii="仿宋_GB2312" w:eastAsia="仿宋_GB2312" w:hAnsi="仿宋" w:hint="eastAsia"/>
          <w:sz w:val="32"/>
          <w:szCs w:val="32"/>
        </w:rPr>
        <w:t>（</w:t>
      </w:r>
      <w:r w:rsidRPr="00C029EA">
        <w:rPr>
          <w:rFonts w:ascii="仿宋_GB2312" w:eastAsia="仿宋_GB2312" w:hAnsi="仿宋"/>
          <w:sz w:val="32"/>
          <w:szCs w:val="32"/>
        </w:rPr>
        <w:t>GB 31637</w:t>
      </w:r>
      <w:r>
        <w:rPr>
          <w:rFonts w:ascii="仿宋_GB2312" w:eastAsia="仿宋_GB2312" w:hAnsi="仿宋" w:hint="eastAsia"/>
          <w:sz w:val="32"/>
          <w:szCs w:val="32"/>
        </w:rPr>
        <w:t>-2016</w:t>
      </w:r>
      <w:r>
        <w:rPr>
          <w:rFonts w:ascii="仿宋_GB2312" w:eastAsia="仿宋_GB2312" w:hAnsi="仿宋"/>
          <w:sz w:val="32"/>
          <w:szCs w:val="32"/>
        </w:rPr>
        <w:t>）</w:t>
      </w:r>
      <w:r>
        <w:rPr>
          <w:rFonts w:ascii="仿宋_GB2312" w:eastAsia="仿宋_GB2312" w:hAnsi="仿宋" w:hint="eastAsia"/>
          <w:sz w:val="32"/>
          <w:szCs w:val="32"/>
        </w:rPr>
        <w:t>、《食用木薯淀粉》（NY/T875-2012）、《</w:t>
      </w:r>
      <w:r w:rsidRPr="00C029EA">
        <w:rPr>
          <w:rFonts w:ascii="仿宋_GB2312" w:eastAsia="仿宋_GB2312" w:hAnsi="仿宋"/>
          <w:sz w:val="32"/>
          <w:szCs w:val="32"/>
        </w:rPr>
        <w:t>食品安全国家标准淀粉制品</w:t>
      </w:r>
      <w:r>
        <w:rPr>
          <w:rFonts w:ascii="仿宋_GB2312" w:eastAsia="仿宋_GB2312" w:hAnsi="仿宋" w:hint="eastAsia"/>
          <w:sz w:val="32"/>
          <w:szCs w:val="32"/>
        </w:rPr>
        <w:t>》（</w:t>
      </w:r>
      <w:r w:rsidRPr="00C029EA">
        <w:rPr>
          <w:rFonts w:ascii="仿宋_GB2312" w:eastAsia="仿宋_GB2312" w:hAnsi="仿宋"/>
          <w:sz w:val="32"/>
          <w:szCs w:val="32"/>
        </w:rPr>
        <w:t>GB 2713-20</w:t>
      </w:r>
      <w:r>
        <w:rPr>
          <w:rFonts w:ascii="仿宋_GB2312" w:eastAsia="仿宋_GB2312" w:hAnsi="仿宋" w:hint="eastAsia"/>
          <w:sz w:val="32"/>
          <w:szCs w:val="32"/>
        </w:rPr>
        <w:t>15</w:t>
      </w:r>
      <w:r>
        <w:rPr>
          <w:rFonts w:ascii="仿宋_GB2312" w:eastAsia="仿宋_GB2312" w:hAnsi="仿宋"/>
          <w:sz w:val="32"/>
          <w:szCs w:val="32"/>
        </w:rPr>
        <w:t>）</w:t>
      </w:r>
      <w:r>
        <w:rPr>
          <w:rFonts w:ascii="仿宋_GB2312" w:eastAsia="仿宋_GB2312" w:hAnsi="仿宋" w:hint="eastAsia"/>
          <w:sz w:val="32"/>
          <w:szCs w:val="32"/>
        </w:rPr>
        <w:t>、</w:t>
      </w:r>
      <w:r w:rsidRPr="00CE5500">
        <w:rPr>
          <w:rFonts w:ascii="仿宋_GB2312" w:eastAsia="仿宋_GB2312" w:hAnsi="黑体" w:hint="eastAsia"/>
          <w:sz w:val="32"/>
          <w:szCs w:val="32"/>
        </w:rPr>
        <w:t>经备案现行有效的企业标准及产品明示质量要求</w:t>
      </w:r>
      <w:r w:rsidRPr="004F41B8">
        <w:rPr>
          <w:rFonts w:ascii="仿宋_GB2312" w:eastAsia="仿宋_GB2312" w:hAnsi="仿宋" w:hint="eastAsia"/>
          <w:sz w:val="32"/>
          <w:szCs w:val="32"/>
        </w:rPr>
        <w:t>。</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73429B" w:rsidRDefault="0073429B" w:rsidP="00732766">
      <w:pPr>
        <w:spacing w:line="60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1.</w:t>
      </w:r>
      <w:r w:rsidRPr="0073429B">
        <w:rPr>
          <w:rFonts w:hint="eastAsia"/>
        </w:rPr>
        <w:t xml:space="preserve"> </w:t>
      </w:r>
      <w:r w:rsidRPr="0073429B">
        <w:rPr>
          <w:rFonts w:ascii="仿宋_GB2312" w:eastAsia="仿宋_GB2312" w:hAnsi="仿宋" w:hint="eastAsia"/>
          <w:sz w:val="32"/>
          <w:szCs w:val="32"/>
        </w:rPr>
        <w:t>淀粉的检验项目包括二氧化硫残留量、铅（以</w:t>
      </w:r>
      <w:proofErr w:type="spellStart"/>
      <w:r w:rsidRPr="0073429B">
        <w:rPr>
          <w:rFonts w:ascii="仿宋_GB2312" w:eastAsia="仿宋_GB2312" w:hAnsi="仿宋" w:hint="eastAsia"/>
          <w:sz w:val="32"/>
          <w:szCs w:val="32"/>
        </w:rPr>
        <w:t>Pb</w:t>
      </w:r>
      <w:proofErr w:type="spellEnd"/>
      <w:r w:rsidRPr="0073429B">
        <w:rPr>
          <w:rFonts w:ascii="仿宋_GB2312" w:eastAsia="仿宋_GB2312" w:hAnsi="仿宋" w:hint="eastAsia"/>
          <w:sz w:val="32"/>
          <w:szCs w:val="32"/>
        </w:rPr>
        <w:t>计）、氢氰酸（仅木薯淀粉检测）、菌落总数[生产日期在2017年6月23日前的食用淀粉按产品明示标准及质量要求检测微生物；生产日期在2017年6月23日（含）以后的食用淀粉按标准GB 31637要求检测菌落总数、大肠菌群、霉菌和酵母]、大肠菌群[生产日期在2017年6月23日前的食用淀粉按产品明示标准及质量要求检测微生物；生产日期在2017年6月23日（含）以后的食用淀</w:t>
      </w:r>
      <w:r w:rsidRPr="0073429B">
        <w:rPr>
          <w:rFonts w:ascii="仿宋_GB2312" w:eastAsia="仿宋_GB2312" w:hAnsi="仿宋" w:hint="eastAsia"/>
          <w:sz w:val="32"/>
          <w:szCs w:val="32"/>
        </w:rPr>
        <w:lastRenderedPageBreak/>
        <w:t>粉按标准GB 31637要求检测菌落总数、大肠菌群、霉菌和酵母]、霉菌[生产日期在2017年6月23日前的食用淀粉按产品明示标准及质量要求检测微生物；生产日期在2017年6月23日（含）以后的食用淀粉按标准GB 31637要求检测菌落总数、大肠菌群、霉菌和酵母]、霉菌和酵母菌数[生产日期在2017年6月23日前的食用淀粉按产品明示标准及质量要求检测微生物；生产日期在2017年6月23日（含）以后的食用淀粉按标准GB 31637要求检测菌落总数、大肠菌群、霉菌和酵母]。</w:t>
      </w:r>
    </w:p>
    <w:p w:rsidR="00732766" w:rsidRPr="004F41B8" w:rsidRDefault="0073429B" w:rsidP="00732766">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00732766" w:rsidRPr="004F41B8">
        <w:rPr>
          <w:rFonts w:ascii="仿宋_GB2312" w:eastAsia="仿宋_GB2312" w:hAnsi="仿宋" w:hint="eastAsia"/>
          <w:sz w:val="32"/>
          <w:szCs w:val="32"/>
        </w:rPr>
        <w:t>淀粉制</w:t>
      </w:r>
      <w:r w:rsidR="00732766">
        <w:rPr>
          <w:rFonts w:ascii="仿宋_GB2312" w:eastAsia="仿宋_GB2312" w:hAnsi="仿宋" w:hint="eastAsia"/>
          <w:sz w:val="32"/>
          <w:szCs w:val="32"/>
        </w:rPr>
        <w:t>品的检验项目包括</w:t>
      </w:r>
      <w:r w:rsidR="00732766" w:rsidRPr="004F41B8">
        <w:rPr>
          <w:rFonts w:ascii="仿宋_GB2312" w:eastAsia="仿宋_GB2312" w:hAnsi="仿宋" w:hint="eastAsia"/>
          <w:sz w:val="32"/>
          <w:szCs w:val="32"/>
        </w:rPr>
        <w:t>二氧化硫残留量、铅（以</w:t>
      </w:r>
      <w:proofErr w:type="spellStart"/>
      <w:r w:rsidR="00732766" w:rsidRPr="004F41B8">
        <w:rPr>
          <w:rFonts w:ascii="仿宋_GB2312" w:eastAsia="仿宋_GB2312" w:hAnsi="仿宋" w:cs="Times New Roman" w:hint="eastAsia"/>
          <w:sz w:val="32"/>
          <w:szCs w:val="32"/>
        </w:rPr>
        <w:t>Pb</w:t>
      </w:r>
      <w:proofErr w:type="spellEnd"/>
      <w:r w:rsidR="00732766" w:rsidRPr="004F41B8">
        <w:rPr>
          <w:rFonts w:ascii="仿宋_GB2312" w:eastAsia="仿宋_GB2312" w:hAnsi="仿宋" w:hint="eastAsia"/>
          <w:sz w:val="32"/>
          <w:szCs w:val="32"/>
        </w:rPr>
        <w:t>计）、</w:t>
      </w:r>
      <w:r w:rsidR="00732766">
        <w:rPr>
          <w:rFonts w:ascii="仿宋_GB2312" w:eastAsia="仿宋_GB2312" w:hAnsi="仿宋" w:hint="eastAsia"/>
          <w:sz w:val="32"/>
          <w:szCs w:val="32"/>
        </w:rPr>
        <w:t>铝的残留量（干样品，以Al计）、</w:t>
      </w:r>
      <w:r w:rsidR="00732766" w:rsidRPr="004F41B8">
        <w:rPr>
          <w:rFonts w:ascii="仿宋_GB2312" w:eastAsia="仿宋_GB2312" w:hAnsi="仿宋" w:hint="eastAsia"/>
          <w:sz w:val="32"/>
          <w:szCs w:val="32"/>
        </w:rPr>
        <w:t>菌落总数（即食类预包装淀粉制品检测）、大肠菌群（即食类预包装淀粉制品检测）、沙门氏菌（即食类预包装淀粉制品检测）、金黄色葡萄球菌（即食类预包装淀粉制品检测）。</w:t>
      </w:r>
    </w:p>
    <w:p w:rsidR="00732766" w:rsidRPr="00D0397A" w:rsidRDefault="00732766" w:rsidP="00732766">
      <w:pPr>
        <w:pStyle w:val="a3"/>
        <w:numPr>
          <w:ilvl w:val="0"/>
          <w:numId w:val="6"/>
        </w:numPr>
        <w:spacing w:line="600" w:lineRule="exact"/>
        <w:ind w:firstLineChars="0"/>
        <w:outlineLvl w:val="0"/>
        <w:rPr>
          <w:rFonts w:ascii="黑体" w:eastAsia="黑体" w:hAnsi="黑体"/>
          <w:sz w:val="32"/>
          <w:szCs w:val="32"/>
        </w:rPr>
      </w:pPr>
      <w:r w:rsidRPr="00D0397A">
        <w:rPr>
          <w:rFonts w:ascii="黑体" w:eastAsia="黑体" w:hAnsi="黑体" w:hint="eastAsia"/>
          <w:sz w:val="32"/>
          <w:szCs w:val="32"/>
        </w:rPr>
        <w:t xml:space="preserve">糕点     </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抽检依据《食品安全国家标准 食品添加剂使用标准》（GB 2760</w:t>
      </w:r>
      <w:r w:rsidRPr="004F41B8">
        <w:rPr>
          <w:rFonts w:ascii="仿宋_GB2312" w:eastAsia="仿宋_GB2312" w:hAnsi="仿宋" w:hint="eastAsia"/>
          <w:color w:val="000000"/>
          <w:sz w:val="32"/>
          <w:szCs w:val="32"/>
        </w:rPr>
        <w:t>—</w:t>
      </w:r>
      <w:r w:rsidRPr="004F41B8">
        <w:rPr>
          <w:rFonts w:ascii="仿宋_GB2312" w:eastAsia="仿宋_GB2312" w:hAnsi="仿宋" w:hint="eastAsia"/>
          <w:sz w:val="32"/>
          <w:szCs w:val="32"/>
        </w:rPr>
        <w:t>2014）、《食品安全国家标准 食品中污染物限量》（</w:t>
      </w:r>
      <w:r>
        <w:rPr>
          <w:rFonts w:ascii="仿宋_GB2312" w:eastAsia="仿宋_GB2312" w:hAnsi="仿宋" w:hint="eastAsia"/>
          <w:sz w:val="32"/>
          <w:szCs w:val="32"/>
        </w:rPr>
        <w:t>GB 2762—2017</w:t>
      </w:r>
      <w:r w:rsidRPr="004F41B8">
        <w:rPr>
          <w:rFonts w:ascii="仿宋_GB2312" w:eastAsia="仿宋_GB2312" w:hAnsi="仿宋" w:hint="eastAsia"/>
          <w:sz w:val="32"/>
          <w:szCs w:val="32"/>
        </w:rPr>
        <w:t>）、《食品安全国家标准 食品中致病菌限量》（GB 29921</w:t>
      </w:r>
      <w:r w:rsidRPr="004F41B8">
        <w:rPr>
          <w:rFonts w:ascii="仿宋_GB2312" w:eastAsia="仿宋_GB2312" w:hAnsi="仿宋" w:hint="eastAsia"/>
          <w:color w:val="000000"/>
          <w:sz w:val="32"/>
          <w:szCs w:val="32"/>
        </w:rPr>
        <w:t>—</w:t>
      </w:r>
      <w:r w:rsidRPr="004F41B8">
        <w:rPr>
          <w:rFonts w:ascii="仿宋_GB2312" w:eastAsia="仿宋_GB2312" w:hAnsi="仿宋" w:hint="eastAsia"/>
          <w:sz w:val="32"/>
          <w:szCs w:val="32"/>
        </w:rPr>
        <w:t>2013）、《食品安全国家标准 糕点、面包》（GB 7099-2015）、</w:t>
      </w:r>
      <w:r>
        <w:rPr>
          <w:rFonts w:ascii="仿宋_GB2312" w:eastAsia="仿宋_GB2312" w:hAnsi="仿宋" w:hint="eastAsia"/>
          <w:sz w:val="32"/>
          <w:szCs w:val="32"/>
        </w:rPr>
        <w:t>全国打击违法添加非食用物质和滥用食品添加剂专项整治领到小组关于印发《食品中可能违法添加的非食用物质名单（第二批）》</w:t>
      </w:r>
      <w:r>
        <w:rPr>
          <w:rFonts w:ascii="仿宋_GB2312" w:eastAsia="仿宋_GB2312" w:hAnsi="仿宋" w:hint="eastAsia"/>
          <w:sz w:val="32"/>
          <w:szCs w:val="32"/>
        </w:rPr>
        <w:lastRenderedPageBreak/>
        <w:t>的通知（食品整治办[2009]5号</w:t>
      </w:r>
      <w:r>
        <w:rPr>
          <w:rFonts w:ascii="仿宋_GB2312" w:eastAsia="仿宋_GB2312" w:hAnsi="仿宋"/>
          <w:sz w:val="32"/>
          <w:szCs w:val="32"/>
        </w:rPr>
        <w:t>）</w:t>
      </w:r>
      <w:r>
        <w:rPr>
          <w:rFonts w:ascii="仿宋_GB2312" w:eastAsia="仿宋_GB2312" w:hAnsi="仿宋" w:hint="eastAsia"/>
          <w:sz w:val="32"/>
          <w:szCs w:val="32"/>
        </w:rPr>
        <w:t>、</w:t>
      </w:r>
      <w:r w:rsidRPr="004F41B8">
        <w:rPr>
          <w:rFonts w:ascii="仿宋_GB2312" w:eastAsia="仿宋_GB2312" w:hAnsi="仿宋" w:hint="eastAsia"/>
          <w:sz w:val="32"/>
          <w:szCs w:val="32"/>
        </w:rPr>
        <w:t>全国食品安全整顿工作办公室关于印发《食品中可能违法添加的非食用物质和易滥用的食品添加剂品种名单（第五批）》的通知</w:t>
      </w:r>
      <w:r>
        <w:rPr>
          <w:rFonts w:ascii="仿宋_GB2312" w:eastAsia="仿宋_GB2312" w:hAnsi="仿宋" w:hint="eastAsia"/>
          <w:sz w:val="32"/>
          <w:szCs w:val="32"/>
        </w:rPr>
        <w:t>(</w:t>
      </w:r>
      <w:r w:rsidRPr="004F41B8">
        <w:rPr>
          <w:rFonts w:ascii="仿宋_GB2312" w:eastAsia="仿宋_GB2312" w:hAnsi="仿宋" w:hint="eastAsia"/>
          <w:sz w:val="32"/>
          <w:szCs w:val="32"/>
        </w:rPr>
        <w:t>整顿办函〔2011〕1号</w:t>
      </w:r>
      <w:r>
        <w:rPr>
          <w:rFonts w:ascii="仿宋_GB2312" w:eastAsia="仿宋_GB2312" w:hAnsi="仿宋" w:hint="eastAsia"/>
          <w:sz w:val="32"/>
          <w:szCs w:val="32"/>
        </w:rPr>
        <w:t>)、经备案现行有效的企业标准及产品明示质量要求。</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732766" w:rsidRPr="004F41B8" w:rsidRDefault="00732766" w:rsidP="00306E04">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1.</w:t>
      </w:r>
      <w:r w:rsidRPr="00D75AD9">
        <w:rPr>
          <w:rFonts w:ascii="仿宋_GB2312" w:eastAsia="仿宋_GB2312" w:hAnsi="仿宋" w:hint="eastAsia"/>
          <w:sz w:val="32"/>
          <w:szCs w:val="32"/>
        </w:rPr>
        <w:t xml:space="preserve"> </w:t>
      </w:r>
      <w:r>
        <w:rPr>
          <w:rFonts w:ascii="仿宋_GB2312" w:eastAsia="仿宋_GB2312" w:hAnsi="仿宋" w:hint="eastAsia"/>
          <w:sz w:val="32"/>
          <w:szCs w:val="32"/>
        </w:rPr>
        <w:t>糕点产品的检验项目包括</w:t>
      </w:r>
      <w:r w:rsidRPr="004F41B8">
        <w:rPr>
          <w:rFonts w:ascii="仿宋_GB2312" w:eastAsia="仿宋_GB2312" w:hAnsi="仿宋" w:hint="eastAsia"/>
          <w:sz w:val="32"/>
          <w:szCs w:val="32"/>
        </w:rPr>
        <w:t>酸价（以脂肪计）（限配料中添加油脂的食品检测）、过氧化值（以脂肪计）（限配料中添加油脂的食品检测）、铅（以</w:t>
      </w:r>
      <w:proofErr w:type="spellStart"/>
      <w:r w:rsidRPr="004F41B8">
        <w:rPr>
          <w:rFonts w:ascii="仿宋_GB2312" w:eastAsia="仿宋_GB2312" w:hAnsi="仿宋" w:cs="Times New Roman" w:hint="eastAsia"/>
          <w:sz w:val="32"/>
          <w:szCs w:val="32"/>
        </w:rPr>
        <w:t>Pb</w:t>
      </w:r>
      <w:proofErr w:type="spellEnd"/>
      <w:r w:rsidRPr="004F41B8">
        <w:rPr>
          <w:rFonts w:ascii="仿宋_GB2312" w:eastAsia="仿宋_GB2312" w:hAnsi="仿宋" w:hint="eastAsia"/>
          <w:sz w:val="32"/>
          <w:szCs w:val="32"/>
        </w:rPr>
        <w:t>计）、富马酸二甲酯、苏丹红Ⅰ、苏丹红Ⅱ、苏丹红Ⅲ、苏丹红Ⅳ</w:t>
      </w:r>
      <w:r>
        <w:rPr>
          <w:rFonts w:ascii="仿宋_GB2312" w:eastAsia="仿宋_GB2312" w:hAnsi="仿宋" w:hint="eastAsia"/>
          <w:sz w:val="32"/>
          <w:szCs w:val="32"/>
        </w:rPr>
        <w:t>（仅适用含蛋黄的食品）</w:t>
      </w:r>
      <w:r w:rsidRPr="004F41B8">
        <w:rPr>
          <w:rFonts w:ascii="仿宋_GB2312" w:eastAsia="仿宋_GB2312" w:hAnsi="仿宋" w:hint="eastAsia"/>
          <w:sz w:val="32"/>
          <w:szCs w:val="32"/>
        </w:rPr>
        <w:t>、苯甲酸、山梨酸、糖精钠、甜蜜素、安赛蜜、铝的残留量（干样品，以Al</w:t>
      </w:r>
      <w:r>
        <w:rPr>
          <w:rFonts w:ascii="仿宋_GB2312" w:eastAsia="仿宋_GB2312" w:hAnsi="仿宋" w:hint="eastAsia"/>
          <w:sz w:val="32"/>
          <w:szCs w:val="32"/>
        </w:rPr>
        <w:t>计）、丙酸、脱</w:t>
      </w:r>
      <w:r w:rsidRPr="004F41B8">
        <w:rPr>
          <w:rFonts w:ascii="仿宋_GB2312" w:eastAsia="仿宋_GB2312" w:hAnsi="仿宋" w:hint="eastAsia"/>
          <w:sz w:val="32"/>
          <w:szCs w:val="32"/>
        </w:rPr>
        <w:t>氢乙酸、纳他霉素、三氯蔗糖、</w:t>
      </w:r>
      <w:r>
        <w:rPr>
          <w:rFonts w:ascii="仿宋_GB2312" w:eastAsia="仿宋_GB2312" w:hAnsi="仿宋" w:hint="eastAsia"/>
          <w:sz w:val="32"/>
          <w:szCs w:val="32"/>
        </w:rPr>
        <w:t>防腐剂混合使用时各自用量占其最大使用量的比例之和、菌落总数[</w:t>
      </w:r>
      <w:r w:rsidRPr="004F41B8">
        <w:rPr>
          <w:rFonts w:ascii="仿宋_GB2312" w:eastAsia="仿宋_GB2312" w:hAnsi="仿宋" w:hint="eastAsia"/>
          <w:sz w:val="32"/>
          <w:szCs w:val="32"/>
        </w:rPr>
        <w:t>不适用于含有未熟制的发酵配料或新鲜水果蔬菜的食品</w:t>
      </w:r>
      <w:r>
        <w:rPr>
          <w:rFonts w:ascii="仿宋_GB2312" w:eastAsia="仿宋_GB2312" w:hAnsi="仿宋" w:hint="eastAsia"/>
          <w:sz w:val="32"/>
          <w:szCs w:val="32"/>
        </w:rPr>
        <w:t>]</w:t>
      </w:r>
      <w:r w:rsidRPr="004F41B8">
        <w:rPr>
          <w:rFonts w:ascii="仿宋_GB2312" w:eastAsia="仿宋_GB2312" w:hAnsi="仿宋" w:hint="eastAsia"/>
          <w:sz w:val="32"/>
          <w:szCs w:val="32"/>
        </w:rPr>
        <w:t>、大肠菌群</w:t>
      </w:r>
      <w:r>
        <w:rPr>
          <w:rFonts w:ascii="仿宋_GB2312" w:eastAsia="仿宋_GB2312" w:hAnsi="仿宋" w:hint="eastAsia"/>
          <w:sz w:val="32"/>
          <w:szCs w:val="32"/>
        </w:rPr>
        <w:t>[</w:t>
      </w:r>
      <w:r w:rsidRPr="004F41B8">
        <w:rPr>
          <w:rFonts w:ascii="仿宋_GB2312" w:eastAsia="仿宋_GB2312" w:hAnsi="仿宋" w:hint="eastAsia"/>
          <w:sz w:val="32"/>
          <w:szCs w:val="32"/>
        </w:rPr>
        <w:t>不适用于含有未熟制的发酵配料或新鲜水果蔬菜的食品</w:t>
      </w:r>
      <w:r>
        <w:rPr>
          <w:rFonts w:ascii="仿宋_GB2312" w:eastAsia="仿宋_GB2312" w:hAnsi="仿宋" w:hint="eastAsia"/>
          <w:sz w:val="32"/>
          <w:szCs w:val="32"/>
        </w:rPr>
        <w:t>]</w:t>
      </w:r>
      <w:r w:rsidRPr="004F41B8">
        <w:rPr>
          <w:rFonts w:ascii="仿宋_GB2312" w:eastAsia="仿宋_GB2312" w:hAnsi="仿宋" w:hint="eastAsia"/>
          <w:sz w:val="32"/>
          <w:szCs w:val="32"/>
        </w:rPr>
        <w:t>、金黄色葡萄球</w:t>
      </w:r>
      <w:r>
        <w:rPr>
          <w:rFonts w:ascii="仿宋_GB2312" w:eastAsia="仿宋_GB2312" w:hAnsi="仿宋" w:hint="eastAsia"/>
          <w:sz w:val="32"/>
          <w:szCs w:val="32"/>
        </w:rPr>
        <w:t>菌（仅适用于预包装食品）、沙门氏菌（仅适用于预包装食品）、霉菌[</w:t>
      </w:r>
      <w:r w:rsidRPr="004F41B8">
        <w:rPr>
          <w:rFonts w:ascii="仿宋_GB2312" w:eastAsia="仿宋_GB2312" w:hAnsi="仿宋" w:hint="eastAsia"/>
          <w:sz w:val="32"/>
          <w:szCs w:val="32"/>
        </w:rPr>
        <w:t>不适用于添加了霉菌成熟干酪的食品</w:t>
      </w:r>
      <w:r>
        <w:rPr>
          <w:rFonts w:ascii="仿宋_GB2312" w:eastAsia="仿宋_GB2312" w:hAnsi="仿宋" w:hint="eastAsia"/>
          <w:sz w:val="32"/>
          <w:szCs w:val="32"/>
        </w:rPr>
        <w:t>]</w:t>
      </w:r>
      <w:r w:rsidRPr="004F41B8">
        <w:rPr>
          <w:rFonts w:ascii="仿宋_GB2312" w:eastAsia="仿宋_GB2312" w:hAnsi="仿宋" w:hint="eastAsia"/>
          <w:sz w:val="32"/>
          <w:szCs w:val="32"/>
        </w:rPr>
        <w:t>。</w:t>
      </w:r>
    </w:p>
    <w:p w:rsidR="00AF1790" w:rsidRPr="004F41B8" w:rsidRDefault="00AF1790" w:rsidP="00AF1790">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2.</w:t>
      </w:r>
      <w:r>
        <w:rPr>
          <w:rFonts w:ascii="仿宋_GB2312" w:eastAsia="仿宋_GB2312" w:hAnsi="仿宋" w:hint="eastAsia"/>
          <w:sz w:val="32"/>
          <w:szCs w:val="32"/>
        </w:rPr>
        <w:t xml:space="preserve"> 月饼的检验项目包括</w:t>
      </w:r>
      <w:r w:rsidRPr="004F41B8">
        <w:rPr>
          <w:rFonts w:ascii="仿宋_GB2312" w:eastAsia="仿宋_GB2312" w:hAnsi="仿宋" w:hint="eastAsia"/>
          <w:sz w:val="32"/>
          <w:szCs w:val="32"/>
        </w:rPr>
        <w:t>酸价（以脂肪计）（</w:t>
      </w:r>
      <w:r>
        <w:rPr>
          <w:rFonts w:ascii="仿宋_GB2312" w:eastAsia="仿宋_GB2312" w:hAnsi="仿宋" w:hint="eastAsia"/>
          <w:sz w:val="32"/>
          <w:szCs w:val="32"/>
        </w:rPr>
        <w:t>仅适用于</w:t>
      </w:r>
      <w:r w:rsidRPr="004F41B8">
        <w:rPr>
          <w:rFonts w:ascii="仿宋_GB2312" w:eastAsia="仿宋_GB2312" w:hAnsi="仿宋" w:hint="eastAsia"/>
          <w:sz w:val="32"/>
          <w:szCs w:val="32"/>
        </w:rPr>
        <w:t>配料中添加油脂的食品检测）、过氧化值（以脂肪计）（</w:t>
      </w:r>
      <w:r>
        <w:rPr>
          <w:rFonts w:ascii="仿宋_GB2312" w:eastAsia="仿宋_GB2312" w:hAnsi="仿宋" w:hint="eastAsia"/>
          <w:sz w:val="32"/>
          <w:szCs w:val="32"/>
        </w:rPr>
        <w:t>仅适用于</w:t>
      </w:r>
      <w:r w:rsidRPr="004F41B8">
        <w:rPr>
          <w:rFonts w:ascii="仿宋_GB2312" w:eastAsia="仿宋_GB2312" w:hAnsi="仿宋" w:hint="eastAsia"/>
          <w:sz w:val="32"/>
          <w:szCs w:val="32"/>
        </w:rPr>
        <w:t>配料中添加油脂的食品检测）、铅（以</w:t>
      </w:r>
      <w:proofErr w:type="spellStart"/>
      <w:r w:rsidRPr="004F41B8">
        <w:rPr>
          <w:rFonts w:ascii="仿宋_GB2312" w:eastAsia="仿宋_GB2312" w:hAnsi="仿宋" w:cs="Times New Roman" w:hint="eastAsia"/>
          <w:sz w:val="32"/>
          <w:szCs w:val="32"/>
        </w:rPr>
        <w:t>Pb</w:t>
      </w:r>
      <w:proofErr w:type="spellEnd"/>
      <w:r w:rsidRPr="004F41B8">
        <w:rPr>
          <w:rFonts w:ascii="仿宋_GB2312" w:eastAsia="仿宋_GB2312" w:hAnsi="仿宋" w:hint="eastAsia"/>
          <w:sz w:val="32"/>
          <w:szCs w:val="32"/>
        </w:rPr>
        <w:t>计）、、富马酸二甲酯</w:t>
      </w:r>
      <w:r>
        <w:rPr>
          <w:rFonts w:ascii="仿宋_GB2312" w:eastAsia="仿宋_GB2312" w:hAnsi="仿宋" w:hint="eastAsia"/>
          <w:sz w:val="32"/>
          <w:szCs w:val="32"/>
        </w:rPr>
        <w:t>、</w:t>
      </w:r>
      <w:r w:rsidRPr="004F41B8">
        <w:rPr>
          <w:rFonts w:ascii="仿宋_GB2312" w:eastAsia="仿宋_GB2312" w:hAnsi="仿宋" w:hint="eastAsia"/>
          <w:sz w:val="32"/>
          <w:szCs w:val="32"/>
        </w:rPr>
        <w:t>苏丹红Ⅰ、苏丹红Ⅱ、苏丹红Ⅲ、苏丹红Ⅳ</w:t>
      </w:r>
      <w:r>
        <w:rPr>
          <w:rFonts w:ascii="仿宋_GB2312" w:eastAsia="仿宋_GB2312" w:hAnsi="仿宋" w:hint="eastAsia"/>
          <w:sz w:val="32"/>
          <w:szCs w:val="32"/>
        </w:rPr>
        <w:t>（仅适用含蛋黄的食品）、</w:t>
      </w:r>
      <w:r w:rsidRPr="004F41B8">
        <w:rPr>
          <w:rFonts w:ascii="仿宋_GB2312" w:eastAsia="仿宋_GB2312" w:hAnsi="仿宋" w:hint="eastAsia"/>
          <w:sz w:val="32"/>
          <w:szCs w:val="32"/>
        </w:rPr>
        <w:t>苯甲酸、山梨酸、糖精钠、铝的残留量（干样品，以</w:t>
      </w:r>
      <w:r>
        <w:rPr>
          <w:rFonts w:ascii="仿宋_GB2312" w:eastAsia="仿宋_GB2312" w:hAnsi="仿宋" w:hint="eastAsia"/>
          <w:sz w:val="32"/>
          <w:szCs w:val="32"/>
        </w:rPr>
        <w:t>Α</w:t>
      </w:r>
      <w:r w:rsidRPr="004F41B8">
        <w:rPr>
          <w:rFonts w:ascii="仿宋_GB2312" w:eastAsia="仿宋_GB2312" w:hAnsi="仿宋" w:hint="eastAsia"/>
          <w:sz w:val="32"/>
          <w:szCs w:val="32"/>
        </w:rPr>
        <w:t>l</w:t>
      </w:r>
      <w:r>
        <w:rPr>
          <w:rFonts w:ascii="仿宋_GB2312" w:eastAsia="仿宋_GB2312" w:hAnsi="仿宋" w:hint="eastAsia"/>
          <w:sz w:val="32"/>
          <w:szCs w:val="32"/>
        </w:rPr>
        <w:t>计）、</w:t>
      </w:r>
      <w:r>
        <w:rPr>
          <w:rFonts w:ascii="仿宋_GB2312" w:eastAsia="仿宋_GB2312" w:hAnsi="仿宋" w:hint="eastAsia"/>
          <w:sz w:val="32"/>
          <w:szCs w:val="32"/>
        </w:rPr>
        <w:lastRenderedPageBreak/>
        <w:t>丙酸、脱</w:t>
      </w:r>
      <w:r w:rsidRPr="004F41B8">
        <w:rPr>
          <w:rFonts w:ascii="仿宋_GB2312" w:eastAsia="仿宋_GB2312" w:hAnsi="仿宋" w:hint="eastAsia"/>
          <w:sz w:val="32"/>
          <w:szCs w:val="32"/>
        </w:rPr>
        <w:t>氢乙酸、纳他霉素</w:t>
      </w:r>
      <w:r>
        <w:rPr>
          <w:rFonts w:ascii="仿宋_GB2312" w:eastAsia="仿宋_GB2312" w:hAnsi="仿宋" w:hint="eastAsia"/>
          <w:sz w:val="32"/>
          <w:szCs w:val="32"/>
        </w:rPr>
        <w:t>（</w:t>
      </w:r>
      <w:proofErr w:type="gramStart"/>
      <w:r>
        <w:rPr>
          <w:rFonts w:ascii="仿宋_GB2312" w:eastAsia="仿宋_GB2312" w:hAnsi="仿宋" w:hint="eastAsia"/>
          <w:sz w:val="32"/>
          <w:szCs w:val="32"/>
        </w:rPr>
        <w:t>仅检饼皮</w:t>
      </w:r>
      <w:proofErr w:type="gramEnd"/>
      <w:r>
        <w:rPr>
          <w:rFonts w:ascii="仿宋_GB2312" w:eastAsia="仿宋_GB2312" w:hAnsi="仿宋" w:hint="eastAsia"/>
          <w:sz w:val="32"/>
          <w:szCs w:val="32"/>
        </w:rPr>
        <w:t>）</w:t>
      </w:r>
      <w:r w:rsidRPr="004F41B8">
        <w:rPr>
          <w:rFonts w:ascii="仿宋_GB2312" w:eastAsia="仿宋_GB2312" w:hAnsi="仿宋" w:hint="eastAsia"/>
          <w:sz w:val="32"/>
          <w:szCs w:val="32"/>
        </w:rPr>
        <w:t>、三氯</w:t>
      </w:r>
      <w:r>
        <w:rPr>
          <w:rFonts w:ascii="仿宋_GB2312" w:eastAsia="仿宋_GB2312" w:hAnsi="仿宋" w:hint="eastAsia"/>
          <w:sz w:val="32"/>
          <w:szCs w:val="32"/>
        </w:rPr>
        <w:t>蔗糖、防腐剂混合使用时各自用量</w:t>
      </w:r>
      <w:r w:rsidRPr="004F41B8">
        <w:rPr>
          <w:rFonts w:ascii="仿宋_GB2312" w:eastAsia="仿宋_GB2312" w:hAnsi="仿宋" w:hint="eastAsia"/>
          <w:sz w:val="32"/>
          <w:szCs w:val="32"/>
        </w:rPr>
        <w:t>占其最大使用量的比例之和、菌落总数、大肠菌群、金黄色葡萄球菌（仅适用于预包装食品）、沙门氏菌（仅适用于预包装食品）、霉菌。</w:t>
      </w:r>
    </w:p>
    <w:p w:rsidR="00732766" w:rsidRPr="00D0397A" w:rsidRDefault="00732766" w:rsidP="00732766">
      <w:pPr>
        <w:pStyle w:val="a3"/>
        <w:numPr>
          <w:ilvl w:val="0"/>
          <w:numId w:val="6"/>
        </w:numPr>
        <w:spacing w:line="600" w:lineRule="exact"/>
        <w:ind w:firstLineChars="0"/>
        <w:outlineLvl w:val="0"/>
        <w:rPr>
          <w:rFonts w:ascii="黑体" w:eastAsia="黑体" w:hAnsi="黑体"/>
          <w:sz w:val="32"/>
          <w:szCs w:val="32"/>
        </w:rPr>
      </w:pPr>
      <w:r w:rsidRPr="00D0397A">
        <w:rPr>
          <w:rFonts w:ascii="黑体" w:eastAsia="黑体" w:hAnsi="黑体" w:hint="eastAsia"/>
          <w:sz w:val="32"/>
          <w:szCs w:val="32"/>
        </w:rPr>
        <w:t>豆制品</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Pr="004F41B8"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抽检依据《食品安全国家标准 豆制品》（GB 2712</w:t>
      </w:r>
      <w:r w:rsidRPr="00484F1C">
        <w:rPr>
          <w:rFonts w:ascii="仿宋_GB2312" w:eastAsia="仿宋_GB2312" w:hAnsi="仿宋" w:hint="eastAsia"/>
          <w:sz w:val="32"/>
          <w:szCs w:val="32"/>
        </w:rPr>
        <w:t>—</w:t>
      </w:r>
      <w:r w:rsidRPr="004F41B8">
        <w:rPr>
          <w:rFonts w:ascii="仿宋_GB2312" w:eastAsia="仿宋_GB2312" w:hAnsi="仿宋" w:hint="eastAsia"/>
          <w:sz w:val="32"/>
          <w:szCs w:val="32"/>
        </w:rPr>
        <w:t>2014）、《食品安全国家标准 食品添加剂使用标准》（GB 2760</w:t>
      </w:r>
      <w:r w:rsidRPr="00484F1C">
        <w:rPr>
          <w:rFonts w:ascii="仿宋_GB2312" w:eastAsia="仿宋_GB2312" w:hAnsi="仿宋" w:hint="eastAsia"/>
          <w:sz w:val="32"/>
          <w:szCs w:val="32"/>
        </w:rPr>
        <w:t>—</w:t>
      </w:r>
      <w:r w:rsidRPr="004F41B8">
        <w:rPr>
          <w:rFonts w:ascii="仿宋_GB2312" w:eastAsia="仿宋_GB2312" w:hAnsi="仿宋" w:hint="eastAsia"/>
          <w:sz w:val="32"/>
          <w:szCs w:val="32"/>
        </w:rPr>
        <w:t>2014）、《食品安全国家标准 食品中真菌毒素限量》（</w:t>
      </w:r>
      <w:r>
        <w:rPr>
          <w:rFonts w:ascii="仿宋_GB2312" w:eastAsia="仿宋_GB2312" w:hAnsi="仿宋" w:hint="eastAsia"/>
          <w:sz w:val="32"/>
          <w:szCs w:val="32"/>
        </w:rPr>
        <w:t>GB 2761—2017</w:t>
      </w:r>
      <w:r w:rsidRPr="004F41B8">
        <w:rPr>
          <w:rFonts w:ascii="仿宋_GB2312" w:eastAsia="仿宋_GB2312" w:hAnsi="仿宋" w:hint="eastAsia"/>
          <w:sz w:val="32"/>
          <w:szCs w:val="32"/>
        </w:rPr>
        <w:t>）、《食品安全国家标准 食品中污染物限量》（</w:t>
      </w:r>
      <w:r>
        <w:rPr>
          <w:rFonts w:ascii="仿宋_GB2312" w:eastAsia="仿宋_GB2312" w:hAnsi="仿宋" w:hint="eastAsia"/>
          <w:sz w:val="32"/>
          <w:szCs w:val="32"/>
        </w:rPr>
        <w:t>GB 2762—2017</w:t>
      </w:r>
      <w:r w:rsidRPr="004F41B8">
        <w:rPr>
          <w:rFonts w:ascii="仿宋_GB2312" w:eastAsia="仿宋_GB2312" w:hAnsi="仿宋" w:hint="eastAsia"/>
          <w:sz w:val="32"/>
          <w:szCs w:val="32"/>
        </w:rPr>
        <w:t>）、《食品安全国家标准 食品中致病菌限量》（GB 29921</w:t>
      </w:r>
      <w:r w:rsidRPr="00484F1C">
        <w:rPr>
          <w:rFonts w:ascii="仿宋_GB2312" w:eastAsia="仿宋_GB2312" w:hAnsi="仿宋" w:hint="eastAsia"/>
          <w:sz w:val="32"/>
          <w:szCs w:val="32"/>
        </w:rPr>
        <w:t>—</w:t>
      </w:r>
      <w:r w:rsidRPr="004F41B8">
        <w:rPr>
          <w:rFonts w:ascii="仿宋_GB2312" w:eastAsia="仿宋_GB2312" w:hAnsi="仿宋" w:hint="eastAsia"/>
          <w:sz w:val="32"/>
          <w:szCs w:val="32"/>
        </w:rPr>
        <w:t>2013）、经备案现行有效的企业标准及产品明示质量要求。</w:t>
      </w:r>
    </w:p>
    <w:p w:rsidR="00732766" w:rsidRPr="004F41B8" w:rsidRDefault="00732766" w:rsidP="00732766">
      <w:pPr>
        <w:spacing w:line="600" w:lineRule="exact"/>
        <w:ind w:firstLineChars="200" w:firstLine="640"/>
        <w:rPr>
          <w:rFonts w:ascii="仿宋_GB2312" w:eastAsia="仿宋_GB2312" w:hAnsi="仿宋"/>
          <w:sz w:val="32"/>
          <w:szCs w:val="32"/>
        </w:rPr>
      </w:pPr>
      <w:r w:rsidRPr="006640FB">
        <w:rPr>
          <w:rFonts w:ascii="楷体_GB2312" w:eastAsia="楷体_GB2312" w:hAnsi="黑体" w:hint="eastAsia"/>
          <w:sz w:val="32"/>
          <w:szCs w:val="32"/>
        </w:rPr>
        <w:t>（二）检验项目</w:t>
      </w:r>
    </w:p>
    <w:p w:rsidR="00732766" w:rsidRPr="004F41B8"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1.</w:t>
      </w:r>
      <w:r w:rsidRPr="008E78BA">
        <w:rPr>
          <w:rFonts w:ascii="仿宋_GB2312" w:eastAsia="仿宋_GB2312" w:hAnsi="仿宋" w:hint="eastAsia"/>
          <w:sz w:val="32"/>
          <w:szCs w:val="32"/>
        </w:rPr>
        <w:t xml:space="preserve"> </w:t>
      </w:r>
      <w:r>
        <w:rPr>
          <w:rFonts w:ascii="仿宋_GB2312" w:eastAsia="仿宋_GB2312" w:hAnsi="仿宋" w:hint="eastAsia"/>
          <w:sz w:val="32"/>
          <w:szCs w:val="32"/>
        </w:rPr>
        <w:t>发酵性豆制品的检验项目包括</w:t>
      </w:r>
      <w:r w:rsidRPr="004F41B8">
        <w:rPr>
          <w:rFonts w:ascii="仿宋_GB2312" w:eastAsia="仿宋_GB2312" w:hAnsi="仿宋" w:hint="eastAsia"/>
          <w:sz w:val="32"/>
          <w:szCs w:val="32"/>
        </w:rPr>
        <w:t>铅（以</w:t>
      </w:r>
      <w:proofErr w:type="spellStart"/>
      <w:r w:rsidRPr="004F41B8">
        <w:rPr>
          <w:rFonts w:ascii="仿宋_GB2312" w:eastAsia="仿宋_GB2312" w:hAnsi="仿宋" w:cs="Times New Roman" w:hint="eastAsia"/>
          <w:sz w:val="32"/>
          <w:szCs w:val="32"/>
        </w:rPr>
        <w:t>Pb</w:t>
      </w:r>
      <w:proofErr w:type="spellEnd"/>
      <w:r w:rsidRPr="004F41B8">
        <w:rPr>
          <w:rFonts w:ascii="仿宋_GB2312" w:eastAsia="仿宋_GB2312" w:hAnsi="仿宋" w:hint="eastAsia"/>
          <w:sz w:val="32"/>
          <w:szCs w:val="32"/>
        </w:rPr>
        <w:t>计）、黄曲霉毒素B</w:t>
      </w:r>
      <w:r>
        <w:rPr>
          <w:rFonts w:ascii="仿宋_GB2312" w:eastAsia="仿宋_GB2312" w:hAnsi="仿宋" w:hint="eastAsia"/>
          <w:sz w:val="32"/>
          <w:szCs w:val="32"/>
        </w:rPr>
        <w:t>1</w:t>
      </w:r>
      <w:r w:rsidRPr="004F41B8">
        <w:rPr>
          <w:rFonts w:ascii="仿宋_GB2312" w:eastAsia="仿宋_GB2312" w:hAnsi="仿宋" w:hint="eastAsia"/>
          <w:sz w:val="32"/>
          <w:szCs w:val="32"/>
        </w:rPr>
        <w:t>，苯甲酸、山梨酸、脱氢乙酸、丙酸、糖精钠、甜蜜素（限腐乳类产品</w:t>
      </w:r>
      <w:r>
        <w:rPr>
          <w:rFonts w:ascii="仿宋_GB2312" w:eastAsia="仿宋_GB2312" w:hAnsi="仿宋" w:hint="eastAsia"/>
          <w:sz w:val="32"/>
          <w:szCs w:val="32"/>
        </w:rPr>
        <w:t>）、三氯蔗糖、铝的残留量（干样品，以Al计）、大肠菌群（即食预包装品检测）、沙门氏菌（即食预包装品检测</w:t>
      </w:r>
      <w:r w:rsidRPr="004F41B8">
        <w:rPr>
          <w:rFonts w:ascii="仿宋_GB2312" w:eastAsia="仿宋_GB2312" w:hAnsi="仿宋" w:hint="eastAsia"/>
          <w:sz w:val="32"/>
          <w:szCs w:val="32"/>
        </w:rPr>
        <w:t>）、金黄色葡萄球菌（即食预包装品检测。）</w:t>
      </w:r>
      <w:r>
        <w:rPr>
          <w:rFonts w:ascii="仿宋_GB2312" w:eastAsia="仿宋_GB2312" w:hAnsi="仿宋" w:hint="eastAsia"/>
          <w:sz w:val="32"/>
          <w:szCs w:val="32"/>
        </w:rPr>
        <w:t>、防腐剂混合使用时各自用量</w:t>
      </w:r>
      <w:r w:rsidRPr="004F41B8">
        <w:rPr>
          <w:rFonts w:ascii="仿宋_GB2312" w:eastAsia="仿宋_GB2312" w:hAnsi="仿宋" w:hint="eastAsia"/>
          <w:sz w:val="32"/>
          <w:szCs w:val="32"/>
        </w:rPr>
        <w:t>占其最大使用量的比例之</w:t>
      </w:r>
      <w:proofErr w:type="gramStart"/>
      <w:r w:rsidRPr="004F41B8">
        <w:rPr>
          <w:rFonts w:ascii="仿宋_GB2312" w:eastAsia="仿宋_GB2312" w:hAnsi="仿宋" w:hint="eastAsia"/>
          <w:sz w:val="32"/>
          <w:szCs w:val="32"/>
        </w:rPr>
        <w:t>和</w:t>
      </w:r>
      <w:proofErr w:type="gramEnd"/>
      <w:r w:rsidRPr="004F41B8">
        <w:rPr>
          <w:rFonts w:ascii="仿宋_GB2312" w:eastAsia="仿宋_GB2312" w:hAnsi="仿宋" w:hint="eastAsia"/>
          <w:sz w:val="32"/>
          <w:szCs w:val="32"/>
        </w:rPr>
        <w:t>。</w:t>
      </w:r>
    </w:p>
    <w:p w:rsidR="00732766" w:rsidRDefault="00732766" w:rsidP="00732766">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2.</w:t>
      </w:r>
      <w:r w:rsidRPr="008E78BA">
        <w:rPr>
          <w:rFonts w:ascii="仿宋_GB2312" w:eastAsia="仿宋_GB2312" w:hAnsi="仿宋" w:hint="eastAsia"/>
          <w:sz w:val="32"/>
          <w:szCs w:val="32"/>
        </w:rPr>
        <w:t xml:space="preserve"> </w:t>
      </w:r>
      <w:r>
        <w:rPr>
          <w:rFonts w:ascii="仿宋_GB2312" w:eastAsia="仿宋_GB2312" w:hAnsi="仿宋" w:hint="eastAsia"/>
          <w:sz w:val="32"/>
          <w:szCs w:val="32"/>
        </w:rPr>
        <w:t>非发酵性豆制品的检验项目包括</w:t>
      </w:r>
      <w:r w:rsidRPr="004F41B8">
        <w:rPr>
          <w:rFonts w:ascii="仿宋_GB2312" w:eastAsia="仿宋_GB2312" w:hAnsi="仿宋" w:hint="eastAsia"/>
          <w:sz w:val="32"/>
          <w:szCs w:val="32"/>
        </w:rPr>
        <w:t>铅（以</w:t>
      </w:r>
      <w:proofErr w:type="spellStart"/>
      <w:r w:rsidRPr="004F41B8">
        <w:rPr>
          <w:rFonts w:ascii="仿宋_GB2312" w:eastAsia="仿宋_GB2312" w:hAnsi="仿宋" w:cs="Times New Roman" w:hint="eastAsia"/>
          <w:sz w:val="32"/>
          <w:szCs w:val="32"/>
        </w:rPr>
        <w:t>Pb</w:t>
      </w:r>
      <w:proofErr w:type="spellEnd"/>
      <w:r w:rsidRPr="004F41B8">
        <w:rPr>
          <w:rFonts w:ascii="仿宋_GB2312" w:eastAsia="仿宋_GB2312" w:hAnsi="仿宋" w:hint="eastAsia"/>
          <w:sz w:val="32"/>
          <w:szCs w:val="32"/>
        </w:rPr>
        <w:t>计）、苯甲酸、山梨酸、脱氢乙酸、丙酸、糖精钠、三氯蔗糖</w:t>
      </w:r>
      <w:r>
        <w:rPr>
          <w:rFonts w:ascii="仿宋_GB2312" w:eastAsia="仿宋_GB2312" w:hAnsi="仿宋" w:hint="eastAsia"/>
          <w:sz w:val="32"/>
          <w:szCs w:val="32"/>
        </w:rPr>
        <w:t>[腐竹类（包括腐</w:t>
      </w:r>
      <w:r>
        <w:rPr>
          <w:rFonts w:ascii="仿宋_GB2312" w:eastAsia="仿宋_GB2312" w:hAnsi="仿宋" w:hint="eastAsia"/>
          <w:sz w:val="32"/>
          <w:szCs w:val="32"/>
        </w:rPr>
        <w:lastRenderedPageBreak/>
        <w:t>竹、油皮）不检测]</w:t>
      </w:r>
      <w:r w:rsidRPr="004F41B8">
        <w:rPr>
          <w:rFonts w:ascii="仿宋_GB2312" w:eastAsia="仿宋_GB2312" w:hAnsi="仿宋" w:hint="eastAsia"/>
          <w:sz w:val="32"/>
          <w:szCs w:val="32"/>
        </w:rPr>
        <w:t>、二氧化硫残留量</w:t>
      </w:r>
      <w:r>
        <w:rPr>
          <w:rFonts w:ascii="仿宋_GB2312" w:eastAsia="仿宋_GB2312" w:hAnsi="仿宋" w:hint="eastAsia"/>
          <w:sz w:val="32"/>
          <w:szCs w:val="32"/>
        </w:rPr>
        <w:t>[仅限腐竹类（包括、油皮）检测]、铝的残留量（干样品，以Al计）、纳他霉素[腐竹类（包括腐竹、油皮）不检测]、脲酶试验（限豆浆检测）、大肠菌群（即食预包装品检测。）、沙门氏菌（即食预包装品检测）、金黄色葡萄球菌（即食预包装品检测</w:t>
      </w:r>
      <w:r w:rsidRPr="004F41B8">
        <w:rPr>
          <w:rFonts w:ascii="仿宋_GB2312" w:eastAsia="仿宋_GB2312" w:hAnsi="仿宋" w:hint="eastAsia"/>
          <w:sz w:val="32"/>
          <w:szCs w:val="32"/>
        </w:rPr>
        <w:t>）、防腐剂</w:t>
      </w:r>
      <w:r>
        <w:rPr>
          <w:rFonts w:ascii="仿宋_GB2312" w:eastAsia="仿宋_GB2312" w:hAnsi="仿宋" w:hint="eastAsia"/>
          <w:sz w:val="32"/>
          <w:szCs w:val="32"/>
        </w:rPr>
        <w:t>混合使用时</w:t>
      </w:r>
      <w:r w:rsidRPr="004F41B8">
        <w:rPr>
          <w:rFonts w:ascii="仿宋_GB2312" w:eastAsia="仿宋_GB2312" w:hAnsi="仿宋" w:hint="eastAsia"/>
          <w:sz w:val="32"/>
          <w:szCs w:val="32"/>
        </w:rPr>
        <w:t>各自用量占其最大使用量比例之</w:t>
      </w:r>
      <w:proofErr w:type="gramStart"/>
      <w:r w:rsidRPr="004F41B8">
        <w:rPr>
          <w:rFonts w:ascii="仿宋_GB2312" w:eastAsia="仿宋_GB2312" w:hAnsi="仿宋" w:hint="eastAsia"/>
          <w:sz w:val="32"/>
          <w:szCs w:val="32"/>
        </w:rPr>
        <w:t>和</w:t>
      </w:r>
      <w:proofErr w:type="gramEnd"/>
      <w:r w:rsidRPr="004F41B8">
        <w:rPr>
          <w:rFonts w:ascii="仿宋_GB2312" w:eastAsia="仿宋_GB2312" w:hAnsi="仿宋" w:hint="eastAsia"/>
          <w:sz w:val="32"/>
          <w:szCs w:val="32"/>
        </w:rPr>
        <w:t>。</w:t>
      </w:r>
    </w:p>
    <w:p w:rsidR="00732766" w:rsidRPr="00D0397A" w:rsidRDefault="00732766" w:rsidP="00732766">
      <w:pPr>
        <w:pStyle w:val="a3"/>
        <w:numPr>
          <w:ilvl w:val="0"/>
          <w:numId w:val="6"/>
        </w:numPr>
        <w:spacing w:line="600" w:lineRule="exact"/>
        <w:ind w:firstLineChars="0"/>
        <w:outlineLvl w:val="0"/>
        <w:rPr>
          <w:rFonts w:ascii="黑体" w:eastAsia="黑体" w:hAnsi="黑体"/>
          <w:sz w:val="32"/>
          <w:szCs w:val="32"/>
        </w:rPr>
      </w:pPr>
      <w:bookmarkStart w:id="0" w:name="_GoBack"/>
      <w:bookmarkEnd w:id="0"/>
      <w:r w:rsidRPr="00D0397A">
        <w:rPr>
          <w:rFonts w:ascii="黑体" w:eastAsia="黑体" w:hAnsi="黑体" w:hint="eastAsia"/>
          <w:sz w:val="32"/>
          <w:szCs w:val="32"/>
        </w:rPr>
        <w:t>蜂产品</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（一）抽检依据</w:t>
      </w:r>
    </w:p>
    <w:p w:rsidR="00732766" w:rsidRPr="004F41B8" w:rsidRDefault="00732766" w:rsidP="00732766">
      <w:pPr>
        <w:pStyle w:val="Default"/>
        <w:ind w:firstLine="640"/>
        <w:rPr>
          <w:rFonts w:eastAsia="仿宋_GB2312" w:hAnsi="仿宋"/>
          <w:sz w:val="32"/>
          <w:szCs w:val="32"/>
        </w:rPr>
      </w:pPr>
      <w:r w:rsidRPr="004F41B8">
        <w:rPr>
          <w:rFonts w:eastAsia="仿宋_GB2312" w:hAnsi="仿宋" w:hint="eastAsia"/>
          <w:sz w:val="32"/>
          <w:szCs w:val="32"/>
        </w:rPr>
        <w:t>抽检依据《食品安全国家标准 食品添加剂使用标准》（GB 2760—2014）、《食品安全国家标准 食品中污染物限量》（GB 2762—201</w:t>
      </w:r>
      <w:r>
        <w:rPr>
          <w:rFonts w:eastAsia="仿宋_GB2312" w:hAnsi="仿宋" w:hint="eastAsia"/>
          <w:sz w:val="32"/>
          <w:szCs w:val="32"/>
        </w:rPr>
        <w:t>7</w:t>
      </w:r>
      <w:r w:rsidRPr="004F41B8">
        <w:rPr>
          <w:rFonts w:eastAsia="仿宋_GB2312" w:hAnsi="仿宋" w:hint="eastAsia"/>
          <w:sz w:val="32"/>
          <w:szCs w:val="32"/>
        </w:rPr>
        <w:t>）、</w:t>
      </w:r>
      <w:r>
        <w:rPr>
          <w:rFonts w:eastAsia="仿宋_GB2312" w:hAnsi="仿宋" w:hint="eastAsia"/>
          <w:sz w:val="32"/>
          <w:szCs w:val="32"/>
        </w:rPr>
        <w:t>《</w:t>
      </w:r>
      <w:r w:rsidRPr="004F41B8">
        <w:rPr>
          <w:rFonts w:eastAsia="仿宋_GB2312" w:hAnsi="仿宋" w:hint="eastAsia"/>
          <w:sz w:val="32"/>
          <w:szCs w:val="32"/>
        </w:rPr>
        <w:t>动物性食品中兽药最高残留限量</w:t>
      </w:r>
      <w:r>
        <w:rPr>
          <w:rFonts w:eastAsia="仿宋_GB2312" w:hAnsi="仿宋" w:hint="eastAsia"/>
          <w:sz w:val="32"/>
          <w:szCs w:val="32"/>
        </w:rPr>
        <w:t>》（</w:t>
      </w:r>
      <w:r w:rsidRPr="004F41B8">
        <w:rPr>
          <w:rFonts w:eastAsia="仿宋_GB2312" w:hAnsi="仿宋" w:hint="eastAsia"/>
          <w:sz w:val="32"/>
          <w:szCs w:val="32"/>
        </w:rPr>
        <w:t>农业部公告第235号</w:t>
      </w:r>
      <w:r>
        <w:rPr>
          <w:rFonts w:eastAsia="仿宋_GB2312" w:hAnsi="仿宋"/>
          <w:sz w:val="32"/>
          <w:szCs w:val="32"/>
        </w:rPr>
        <w:t>）</w:t>
      </w:r>
      <w:r w:rsidRPr="004F41B8">
        <w:rPr>
          <w:rFonts w:eastAsia="仿宋_GB2312" w:hAnsi="仿宋" w:hint="eastAsia"/>
          <w:sz w:val="32"/>
          <w:szCs w:val="32"/>
        </w:rPr>
        <w:t>、经备案现行有效的企业标准及产品明示质量要求。</w:t>
      </w:r>
    </w:p>
    <w:p w:rsidR="00732766" w:rsidRPr="006640FB" w:rsidRDefault="00732766" w:rsidP="00732766">
      <w:pPr>
        <w:spacing w:line="600" w:lineRule="exact"/>
        <w:ind w:firstLineChars="200" w:firstLine="640"/>
        <w:rPr>
          <w:rFonts w:ascii="楷体_GB2312" w:eastAsia="楷体_GB2312" w:hAnsi="黑体"/>
          <w:sz w:val="32"/>
          <w:szCs w:val="32"/>
        </w:rPr>
      </w:pPr>
      <w:r w:rsidRPr="006640FB">
        <w:rPr>
          <w:rFonts w:ascii="楷体_GB2312" w:eastAsia="楷体_GB2312" w:hAnsi="黑体" w:hint="eastAsia"/>
          <w:sz w:val="32"/>
          <w:szCs w:val="32"/>
        </w:rPr>
        <w:t>（二）检验项目</w:t>
      </w:r>
    </w:p>
    <w:p w:rsidR="008D0309" w:rsidRPr="00306E04" w:rsidRDefault="00732766" w:rsidP="00306E04">
      <w:pPr>
        <w:spacing w:line="600" w:lineRule="exact"/>
        <w:ind w:firstLineChars="200" w:firstLine="640"/>
        <w:rPr>
          <w:rFonts w:ascii="仿宋_GB2312" w:eastAsia="仿宋_GB2312" w:hAnsi="仿宋"/>
          <w:sz w:val="32"/>
          <w:szCs w:val="32"/>
        </w:rPr>
      </w:pPr>
      <w:r w:rsidRPr="004F41B8">
        <w:rPr>
          <w:rFonts w:ascii="仿宋_GB2312" w:eastAsia="仿宋_GB2312" w:hAnsi="仿宋" w:hint="eastAsia"/>
          <w:sz w:val="32"/>
          <w:szCs w:val="32"/>
        </w:rPr>
        <w:t>蜂蜜的检验项目包括铅（以</w:t>
      </w:r>
      <w:proofErr w:type="spellStart"/>
      <w:r w:rsidRPr="004F41B8">
        <w:rPr>
          <w:rFonts w:ascii="仿宋_GB2312" w:eastAsia="仿宋_GB2312" w:hAnsi="仿宋" w:cs="Times New Roman" w:hint="eastAsia"/>
          <w:sz w:val="32"/>
          <w:szCs w:val="32"/>
        </w:rPr>
        <w:t>Pb</w:t>
      </w:r>
      <w:proofErr w:type="spellEnd"/>
      <w:r w:rsidRPr="004F41B8">
        <w:rPr>
          <w:rFonts w:ascii="仿宋_GB2312" w:eastAsia="仿宋_GB2312" w:hAnsi="仿宋" w:hint="eastAsia"/>
          <w:sz w:val="32"/>
          <w:szCs w:val="32"/>
        </w:rPr>
        <w:t>计）、果糖和葡萄糖、蔗糖、山梨酸、糖精钠、菌落总数、大肠菌群、霉菌计数、</w:t>
      </w:r>
      <w:proofErr w:type="gramStart"/>
      <w:r w:rsidRPr="004F41B8">
        <w:rPr>
          <w:rFonts w:ascii="仿宋_GB2312" w:eastAsia="仿宋_GB2312" w:hAnsi="仿宋" w:hint="eastAsia"/>
          <w:sz w:val="32"/>
          <w:szCs w:val="32"/>
        </w:rPr>
        <w:t>嗜渗酵母</w:t>
      </w:r>
      <w:proofErr w:type="gramEnd"/>
      <w:r w:rsidRPr="004F41B8">
        <w:rPr>
          <w:rFonts w:ascii="仿宋_GB2312" w:eastAsia="仿宋_GB2312" w:hAnsi="仿宋" w:hint="eastAsia"/>
          <w:sz w:val="32"/>
          <w:szCs w:val="32"/>
        </w:rPr>
        <w:t>计数、</w:t>
      </w:r>
      <w:r>
        <w:rPr>
          <w:rFonts w:ascii="仿宋_GB2312" w:eastAsia="仿宋_GB2312" w:hAnsi="仿宋" w:hint="eastAsia"/>
          <w:sz w:val="32"/>
          <w:szCs w:val="32"/>
        </w:rPr>
        <w:t>氯霉素、</w:t>
      </w:r>
      <w:r w:rsidRPr="004F41B8">
        <w:rPr>
          <w:rFonts w:ascii="仿宋_GB2312" w:eastAsia="仿宋_GB2312" w:hAnsi="仿宋" w:hint="eastAsia"/>
          <w:sz w:val="32"/>
          <w:szCs w:val="32"/>
        </w:rPr>
        <w:t>双甲</w:t>
      </w:r>
      <w:proofErr w:type="gramStart"/>
      <w:r w:rsidRPr="004F41B8">
        <w:rPr>
          <w:rFonts w:ascii="仿宋_GB2312" w:eastAsia="仿宋_GB2312" w:hAnsi="仿宋" w:hint="eastAsia"/>
          <w:sz w:val="32"/>
          <w:szCs w:val="32"/>
        </w:rPr>
        <w:t>脒</w:t>
      </w:r>
      <w:proofErr w:type="gramEnd"/>
      <w:r w:rsidRPr="004F41B8">
        <w:rPr>
          <w:rFonts w:ascii="仿宋_GB2312" w:eastAsia="仿宋_GB2312" w:hAnsi="仿宋" w:hint="eastAsia"/>
          <w:sz w:val="32"/>
          <w:szCs w:val="32"/>
        </w:rPr>
        <w:t>、</w:t>
      </w:r>
      <w:proofErr w:type="gramStart"/>
      <w:r w:rsidRPr="004F41B8">
        <w:rPr>
          <w:rFonts w:ascii="仿宋_GB2312" w:eastAsia="仿宋_GB2312" w:hAnsi="仿宋" w:hint="eastAsia"/>
          <w:sz w:val="32"/>
          <w:szCs w:val="32"/>
        </w:rPr>
        <w:t>氟胺氰菊酯</w:t>
      </w:r>
      <w:proofErr w:type="gramEnd"/>
      <w:r w:rsidRPr="004F41B8">
        <w:rPr>
          <w:rFonts w:ascii="仿宋_GB2312" w:eastAsia="仿宋_GB2312" w:hAnsi="仿宋" w:hint="eastAsia"/>
          <w:sz w:val="32"/>
          <w:szCs w:val="32"/>
        </w:rPr>
        <w:t>。</w:t>
      </w:r>
    </w:p>
    <w:sectPr w:rsidR="008D0309" w:rsidRPr="00306E04" w:rsidSect="000D63C9">
      <w:footerReference w:type="default" r:id="rId9"/>
      <w:pgSz w:w="11906" w:h="16838"/>
      <w:pgMar w:top="1928" w:right="1531" w:bottom="181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D0D" w:rsidRDefault="00B53D0D" w:rsidP="00203620">
      <w:r>
        <w:separator/>
      </w:r>
    </w:p>
  </w:endnote>
  <w:endnote w:type="continuationSeparator" w:id="0">
    <w:p w:rsidR="00B53D0D" w:rsidRDefault="00B53D0D" w:rsidP="00203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5586"/>
      <w:docPartObj>
        <w:docPartGallery w:val="Page Numbers (Bottom of Page)"/>
        <w:docPartUnique/>
      </w:docPartObj>
    </w:sdtPr>
    <w:sdtEndPr/>
    <w:sdtContent>
      <w:p w:rsidR="0043170A" w:rsidRDefault="0043170A">
        <w:pPr>
          <w:pStyle w:val="a5"/>
          <w:jc w:val="center"/>
        </w:pPr>
        <w:r>
          <w:fldChar w:fldCharType="begin"/>
        </w:r>
        <w:r>
          <w:instrText>PAGE   \* MERGEFORMAT</w:instrText>
        </w:r>
        <w:r>
          <w:fldChar w:fldCharType="separate"/>
        </w:r>
        <w:r w:rsidR="0073429B" w:rsidRPr="0073429B">
          <w:rPr>
            <w:noProof/>
            <w:lang w:val="zh-CN"/>
          </w:rPr>
          <w:t>17</w:t>
        </w:r>
        <w:r>
          <w:rPr>
            <w:noProof/>
            <w:lang w:val="zh-CN"/>
          </w:rPr>
          <w:fldChar w:fldCharType="end"/>
        </w:r>
      </w:p>
    </w:sdtContent>
  </w:sdt>
  <w:p w:rsidR="0043170A" w:rsidRDefault="0043170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D0D" w:rsidRDefault="00B53D0D" w:rsidP="00203620">
      <w:r>
        <w:separator/>
      </w:r>
    </w:p>
  </w:footnote>
  <w:footnote w:type="continuationSeparator" w:id="0">
    <w:p w:rsidR="00B53D0D" w:rsidRDefault="00B53D0D" w:rsidP="00203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16B1"/>
    <w:multiLevelType w:val="hybridMultilevel"/>
    <w:tmpl w:val="8E327CB4"/>
    <w:lvl w:ilvl="0" w:tplc="3530044E">
      <w:start w:val="1"/>
      <w:numFmt w:val="chineseCountingThousand"/>
      <w:lvlText w:val="%1、"/>
      <w:lvlJc w:val="left"/>
      <w:pPr>
        <w:ind w:left="851" w:hanging="211"/>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39F6111"/>
    <w:multiLevelType w:val="hybridMultilevel"/>
    <w:tmpl w:val="9C0CE808"/>
    <w:lvl w:ilvl="0" w:tplc="949EFEA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40182D33"/>
    <w:multiLevelType w:val="hybridMultilevel"/>
    <w:tmpl w:val="4DFE82F6"/>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58466403"/>
    <w:multiLevelType w:val="singleLevel"/>
    <w:tmpl w:val="58466403"/>
    <w:lvl w:ilvl="0">
      <w:start w:val="1"/>
      <w:numFmt w:val="chineseCounting"/>
      <w:suff w:val="nothing"/>
      <w:lvlText w:val="%1、"/>
      <w:lvlJc w:val="left"/>
    </w:lvl>
  </w:abstractNum>
  <w:abstractNum w:abstractNumId="4">
    <w:nsid w:val="5847C87C"/>
    <w:multiLevelType w:val="singleLevel"/>
    <w:tmpl w:val="5847C87C"/>
    <w:lvl w:ilvl="0">
      <w:start w:val="7"/>
      <w:numFmt w:val="decimal"/>
      <w:suff w:val="nothing"/>
      <w:lvlText w:val="%1."/>
      <w:lvlJc w:val="left"/>
    </w:lvl>
  </w:abstractNum>
  <w:abstractNum w:abstractNumId="5">
    <w:nsid w:val="61FC3C73"/>
    <w:multiLevelType w:val="hybridMultilevel"/>
    <w:tmpl w:val="8E327CB4"/>
    <w:lvl w:ilvl="0" w:tplc="3530044E">
      <w:start w:val="1"/>
      <w:numFmt w:val="chineseCountingThousand"/>
      <w:lvlText w:val="%1、"/>
      <w:lvlJc w:val="left"/>
      <w:pPr>
        <w:ind w:left="851" w:hanging="211"/>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6DB05165"/>
    <w:multiLevelType w:val="hybridMultilevel"/>
    <w:tmpl w:val="8C1236DA"/>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3"/>
  </w:num>
  <w:num w:numId="2">
    <w:abstractNumId w:val="4"/>
  </w:num>
  <w:num w:numId="3">
    <w:abstractNumId w:val="2"/>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FC5"/>
    <w:rsid w:val="000125C1"/>
    <w:rsid w:val="00012D3A"/>
    <w:rsid w:val="00025541"/>
    <w:rsid w:val="00044B4F"/>
    <w:rsid w:val="00045044"/>
    <w:rsid w:val="00051AE3"/>
    <w:rsid w:val="000743E5"/>
    <w:rsid w:val="00077502"/>
    <w:rsid w:val="0009108C"/>
    <w:rsid w:val="00096B1F"/>
    <w:rsid w:val="000C537A"/>
    <w:rsid w:val="000D0735"/>
    <w:rsid w:val="000D1E29"/>
    <w:rsid w:val="000D63C9"/>
    <w:rsid w:val="000E4FB8"/>
    <w:rsid w:val="000F4467"/>
    <w:rsid w:val="00105FA1"/>
    <w:rsid w:val="00191E56"/>
    <w:rsid w:val="001942EF"/>
    <w:rsid w:val="0019691D"/>
    <w:rsid w:val="001A784C"/>
    <w:rsid w:val="001B29E5"/>
    <w:rsid w:val="001C019E"/>
    <w:rsid w:val="001D4DA7"/>
    <w:rsid w:val="001D5223"/>
    <w:rsid w:val="001D706A"/>
    <w:rsid w:val="001E17BD"/>
    <w:rsid w:val="001E5C3D"/>
    <w:rsid w:val="00201AE8"/>
    <w:rsid w:val="00203620"/>
    <w:rsid w:val="00212861"/>
    <w:rsid w:val="00230A58"/>
    <w:rsid w:val="0023175D"/>
    <w:rsid w:val="002347B9"/>
    <w:rsid w:val="00235B5B"/>
    <w:rsid w:val="002466A4"/>
    <w:rsid w:val="00296158"/>
    <w:rsid w:val="002A00C2"/>
    <w:rsid w:val="002A147A"/>
    <w:rsid w:val="002A555E"/>
    <w:rsid w:val="002B423B"/>
    <w:rsid w:val="002C4D44"/>
    <w:rsid w:val="002D7947"/>
    <w:rsid w:val="00303AA8"/>
    <w:rsid w:val="00305EBA"/>
    <w:rsid w:val="00306E04"/>
    <w:rsid w:val="00321541"/>
    <w:rsid w:val="00323BCD"/>
    <w:rsid w:val="00324D73"/>
    <w:rsid w:val="00326703"/>
    <w:rsid w:val="0034021B"/>
    <w:rsid w:val="00353BD8"/>
    <w:rsid w:val="00357568"/>
    <w:rsid w:val="003612E4"/>
    <w:rsid w:val="00362269"/>
    <w:rsid w:val="00364305"/>
    <w:rsid w:val="003663B2"/>
    <w:rsid w:val="003B2DD3"/>
    <w:rsid w:val="003B33B2"/>
    <w:rsid w:val="003C5A79"/>
    <w:rsid w:val="003C6F65"/>
    <w:rsid w:val="003D4A8E"/>
    <w:rsid w:val="003E1E30"/>
    <w:rsid w:val="003E6927"/>
    <w:rsid w:val="0040398D"/>
    <w:rsid w:val="00404DD1"/>
    <w:rsid w:val="004157DD"/>
    <w:rsid w:val="0041777C"/>
    <w:rsid w:val="0043170A"/>
    <w:rsid w:val="004339A9"/>
    <w:rsid w:val="004577DB"/>
    <w:rsid w:val="0047496C"/>
    <w:rsid w:val="00480B94"/>
    <w:rsid w:val="00484F1C"/>
    <w:rsid w:val="00492C02"/>
    <w:rsid w:val="004A3048"/>
    <w:rsid w:val="004A304A"/>
    <w:rsid w:val="004B07C2"/>
    <w:rsid w:val="004D0695"/>
    <w:rsid w:val="004D2049"/>
    <w:rsid w:val="004D7B90"/>
    <w:rsid w:val="004E5352"/>
    <w:rsid w:val="004F275C"/>
    <w:rsid w:val="004F3371"/>
    <w:rsid w:val="0052343A"/>
    <w:rsid w:val="0053109B"/>
    <w:rsid w:val="00537B0F"/>
    <w:rsid w:val="005714EA"/>
    <w:rsid w:val="0058082F"/>
    <w:rsid w:val="00585BDB"/>
    <w:rsid w:val="00590AA2"/>
    <w:rsid w:val="00593DE8"/>
    <w:rsid w:val="005A25AF"/>
    <w:rsid w:val="005A48D9"/>
    <w:rsid w:val="005A5EB3"/>
    <w:rsid w:val="005B608B"/>
    <w:rsid w:val="005D45A3"/>
    <w:rsid w:val="005D6CD5"/>
    <w:rsid w:val="005E1F65"/>
    <w:rsid w:val="005F224A"/>
    <w:rsid w:val="00624EE1"/>
    <w:rsid w:val="00625649"/>
    <w:rsid w:val="0063548B"/>
    <w:rsid w:val="0064090D"/>
    <w:rsid w:val="00656129"/>
    <w:rsid w:val="006640FB"/>
    <w:rsid w:val="0068055F"/>
    <w:rsid w:val="00696B22"/>
    <w:rsid w:val="006B6C4B"/>
    <w:rsid w:val="006C17E1"/>
    <w:rsid w:val="006D25C5"/>
    <w:rsid w:val="006D4DBF"/>
    <w:rsid w:val="006D739C"/>
    <w:rsid w:val="006E47D9"/>
    <w:rsid w:val="006F2417"/>
    <w:rsid w:val="00700E4D"/>
    <w:rsid w:val="0071009A"/>
    <w:rsid w:val="00714654"/>
    <w:rsid w:val="00732766"/>
    <w:rsid w:val="0073429B"/>
    <w:rsid w:val="00734CCE"/>
    <w:rsid w:val="00744473"/>
    <w:rsid w:val="00744804"/>
    <w:rsid w:val="00750781"/>
    <w:rsid w:val="00756AED"/>
    <w:rsid w:val="007659B5"/>
    <w:rsid w:val="00773944"/>
    <w:rsid w:val="007A28A3"/>
    <w:rsid w:val="007A6A68"/>
    <w:rsid w:val="007C69CA"/>
    <w:rsid w:val="007E000E"/>
    <w:rsid w:val="007F2DE9"/>
    <w:rsid w:val="007F307C"/>
    <w:rsid w:val="00800CE9"/>
    <w:rsid w:val="00800D5E"/>
    <w:rsid w:val="0080255E"/>
    <w:rsid w:val="00806ADB"/>
    <w:rsid w:val="00872EF9"/>
    <w:rsid w:val="00873B00"/>
    <w:rsid w:val="00874943"/>
    <w:rsid w:val="00887229"/>
    <w:rsid w:val="00891F45"/>
    <w:rsid w:val="008A40A8"/>
    <w:rsid w:val="008B25B4"/>
    <w:rsid w:val="008B7F20"/>
    <w:rsid w:val="008C6EF1"/>
    <w:rsid w:val="008D0309"/>
    <w:rsid w:val="008D7707"/>
    <w:rsid w:val="008D7D9F"/>
    <w:rsid w:val="008E78BA"/>
    <w:rsid w:val="00904F48"/>
    <w:rsid w:val="009079FB"/>
    <w:rsid w:val="00916705"/>
    <w:rsid w:val="0092772A"/>
    <w:rsid w:val="00931D5F"/>
    <w:rsid w:val="0093216D"/>
    <w:rsid w:val="00936BFE"/>
    <w:rsid w:val="00936E22"/>
    <w:rsid w:val="009371D7"/>
    <w:rsid w:val="009375D0"/>
    <w:rsid w:val="0094159C"/>
    <w:rsid w:val="00994750"/>
    <w:rsid w:val="009C6FCA"/>
    <w:rsid w:val="009D12C5"/>
    <w:rsid w:val="009D14C7"/>
    <w:rsid w:val="009D4EA1"/>
    <w:rsid w:val="009D6AF3"/>
    <w:rsid w:val="00A03D0E"/>
    <w:rsid w:val="00A140FE"/>
    <w:rsid w:val="00A213C1"/>
    <w:rsid w:val="00A31C00"/>
    <w:rsid w:val="00A52F2D"/>
    <w:rsid w:val="00A62541"/>
    <w:rsid w:val="00A706DA"/>
    <w:rsid w:val="00A835A4"/>
    <w:rsid w:val="00A85851"/>
    <w:rsid w:val="00A87FF7"/>
    <w:rsid w:val="00AA0939"/>
    <w:rsid w:val="00AA1BAC"/>
    <w:rsid w:val="00AE253D"/>
    <w:rsid w:val="00AE60C5"/>
    <w:rsid w:val="00AE6B8C"/>
    <w:rsid w:val="00AF1790"/>
    <w:rsid w:val="00B01E1B"/>
    <w:rsid w:val="00B20AD2"/>
    <w:rsid w:val="00B231DD"/>
    <w:rsid w:val="00B304BB"/>
    <w:rsid w:val="00B47447"/>
    <w:rsid w:val="00B531DD"/>
    <w:rsid w:val="00B53D0D"/>
    <w:rsid w:val="00B71CC4"/>
    <w:rsid w:val="00B7587F"/>
    <w:rsid w:val="00BA203E"/>
    <w:rsid w:val="00BC70EA"/>
    <w:rsid w:val="00BE0FE3"/>
    <w:rsid w:val="00BE5891"/>
    <w:rsid w:val="00BE67FD"/>
    <w:rsid w:val="00BF1217"/>
    <w:rsid w:val="00C029EA"/>
    <w:rsid w:val="00C03E4D"/>
    <w:rsid w:val="00C33D57"/>
    <w:rsid w:val="00C549DD"/>
    <w:rsid w:val="00C5582E"/>
    <w:rsid w:val="00C62BAA"/>
    <w:rsid w:val="00C71EE0"/>
    <w:rsid w:val="00C723B2"/>
    <w:rsid w:val="00C76FD2"/>
    <w:rsid w:val="00C77600"/>
    <w:rsid w:val="00C8086E"/>
    <w:rsid w:val="00C8748C"/>
    <w:rsid w:val="00CA121A"/>
    <w:rsid w:val="00CA30DB"/>
    <w:rsid w:val="00CA7762"/>
    <w:rsid w:val="00CB445D"/>
    <w:rsid w:val="00CD11E4"/>
    <w:rsid w:val="00CF164A"/>
    <w:rsid w:val="00CF4ABA"/>
    <w:rsid w:val="00CF73C1"/>
    <w:rsid w:val="00D0397A"/>
    <w:rsid w:val="00D17BBC"/>
    <w:rsid w:val="00D34CDA"/>
    <w:rsid w:val="00D51B22"/>
    <w:rsid w:val="00D55E4D"/>
    <w:rsid w:val="00D62EA4"/>
    <w:rsid w:val="00D64DC6"/>
    <w:rsid w:val="00D66C1B"/>
    <w:rsid w:val="00D7404F"/>
    <w:rsid w:val="00D75316"/>
    <w:rsid w:val="00D75AD9"/>
    <w:rsid w:val="00D76AF3"/>
    <w:rsid w:val="00DA1FC5"/>
    <w:rsid w:val="00DB59C3"/>
    <w:rsid w:val="00DC5B01"/>
    <w:rsid w:val="00DC71B2"/>
    <w:rsid w:val="00DE2C9D"/>
    <w:rsid w:val="00DE4EE3"/>
    <w:rsid w:val="00DE6349"/>
    <w:rsid w:val="00DF3ADD"/>
    <w:rsid w:val="00E040C1"/>
    <w:rsid w:val="00E258BE"/>
    <w:rsid w:val="00E34A8C"/>
    <w:rsid w:val="00E47781"/>
    <w:rsid w:val="00E7077D"/>
    <w:rsid w:val="00E73CD0"/>
    <w:rsid w:val="00E755F0"/>
    <w:rsid w:val="00E8169D"/>
    <w:rsid w:val="00EB034C"/>
    <w:rsid w:val="00EB32F7"/>
    <w:rsid w:val="00EB4712"/>
    <w:rsid w:val="00EC13A1"/>
    <w:rsid w:val="00EE0A40"/>
    <w:rsid w:val="00EF2804"/>
    <w:rsid w:val="00EF37DC"/>
    <w:rsid w:val="00F111B7"/>
    <w:rsid w:val="00F15346"/>
    <w:rsid w:val="00F20506"/>
    <w:rsid w:val="00F237AA"/>
    <w:rsid w:val="00F40076"/>
    <w:rsid w:val="00F41457"/>
    <w:rsid w:val="00F43A8F"/>
    <w:rsid w:val="00F529E9"/>
    <w:rsid w:val="00F532E9"/>
    <w:rsid w:val="00F5656D"/>
    <w:rsid w:val="00F56E35"/>
    <w:rsid w:val="00F65F09"/>
    <w:rsid w:val="00F86706"/>
    <w:rsid w:val="00F904DE"/>
    <w:rsid w:val="00F95114"/>
    <w:rsid w:val="00F95B57"/>
    <w:rsid w:val="00FA530F"/>
    <w:rsid w:val="00FB155C"/>
    <w:rsid w:val="00FC3BB8"/>
    <w:rsid w:val="00FC5E51"/>
    <w:rsid w:val="00FD0D9D"/>
    <w:rsid w:val="00FD12BF"/>
    <w:rsid w:val="00FE0105"/>
    <w:rsid w:val="00FE0899"/>
    <w:rsid w:val="00FF58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4C7"/>
    <w:pPr>
      <w:widowControl w:val="0"/>
      <w:jc w:val="both"/>
    </w:pPr>
  </w:style>
  <w:style w:type="paragraph" w:styleId="1">
    <w:name w:val="heading 1"/>
    <w:basedOn w:val="a"/>
    <w:link w:val="1Char"/>
    <w:uiPriority w:val="9"/>
    <w:qFormat/>
    <w:rsid w:val="005808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3C9"/>
    <w:pPr>
      <w:ind w:firstLineChars="200" w:firstLine="420"/>
    </w:pPr>
  </w:style>
  <w:style w:type="paragraph" w:styleId="a4">
    <w:name w:val="header"/>
    <w:basedOn w:val="a"/>
    <w:link w:val="Char"/>
    <w:uiPriority w:val="99"/>
    <w:unhideWhenUsed/>
    <w:rsid w:val="00203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03620"/>
    <w:rPr>
      <w:sz w:val="18"/>
      <w:szCs w:val="18"/>
    </w:rPr>
  </w:style>
  <w:style w:type="paragraph" w:styleId="a5">
    <w:name w:val="footer"/>
    <w:basedOn w:val="a"/>
    <w:link w:val="Char0"/>
    <w:uiPriority w:val="99"/>
    <w:unhideWhenUsed/>
    <w:rsid w:val="00203620"/>
    <w:pPr>
      <w:tabs>
        <w:tab w:val="center" w:pos="4153"/>
        <w:tab w:val="right" w:pos="8306"/>
      </w:tabs>
      <w:snapToGrid w:val="0"/>
      <w:jc w:val="left"/>
    </w:pPr>
    <w:rPr>
      <w:sz w:val="18"/>
      <w:szCs w:val="18"/>
    </w:rPr>
  </w:style>
  <w:style w:type="character" w:customStyle="1" w:styleId="Char0">
    <w:name w:val="页脚 Char"/>
    <w:basedOn w:val="a0"/>
    <w:link w:val="a5"/>
    <w:uiPriority w:val="99"/>
    <w:rsid w:val="00203620"/>
    <w:rPr>
      <w:sz w:val="18"/>
      <w:szCs w:val="18"/>
    </w:rPr>
  </w:style>
  <w:style w:type="character" w:customStyle="1" w:styleId="1Char">
    <w:name w:val="标题 1 Char"/>
    <w:basedOn w:val="a0"/>
    <w:link w:val="1"/>
    <w:uiPriority w:val="9"/>
    <w:rsid w:val="0058082F"/>
    <w:rPr>
      <w:rFonts w:ascii="宋体" w:eastAsia="宋体" w:hAnsi="宋体" w:cs="宋体"/>
      <w:b/>
      <w:bCs/>
      <w:kern w:val="36"/>
      <w:sz w:val="48"/>
      <w:szCs w:val="48"/>
    </w:rPr>
  </w:style>
  <w:style w:type="paragraph" w:customStyle="1" w:styleId="Default">
    <w:name w:val="Default"/>
    <w:rsid w:val="00BC70EA"/>
    <w:pPr>
      <w:widowControl w:val="0"/>
      <w:autoSpaceDE w:val="0"/>
      <w:autoSpaceDN w:val="0"/>
      <w:adjustRightInd w:val="0"/>
    </w:pPr>
    <w:rPr>
      <w:rFonts w:ascii="仿宋_GB2312" w:eastAsia="宋体" w:hAnsi="仿宋_GB2312" w:cs="仿宋_GB2312"/>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4C7"/>
    <w:pPr>
      <w:widowControl w:val="0"/>
      <w:jc w:val="both"/>
    </w:pPr>
  </w:style>
  <w:style w:type="paragraph" w:styleId="1">
    <w:name w:val="heading 1"/>
    <w:basedOn w:val="a"/>
    <w:link w:val="1Char"/>
    <w:uiPriority w:val="9"/>
    <w:qFormat/>
    <w:rsid w:val="005808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3C9"/>
    <w:pPr>
      <w:ind w:firstLineChars="200" w:firstLine="420"/>
    </w:pPr>
  </w:style>
  <w:style w:type="paragraph" w:styleId="a4">
    <w:name w:val="header"/>
    <w:basedOn w:val="a"/>
    <w:link w:val="Char"/>
    <w:uiPriority w:val="99"/>
    <w:unhideWhenUsed/>
    <w:rsid w:val="002036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03620"/>
    <w:rPr>
      <w:sz w:val="18"/>
      <w:szCs w:val="18"/>
    </w:rPr>
  </w:style>
  <w:style w:type="paragraph" w:styleId="a5">
    <w:name w:val="footer"/>
    <w:basedOn w:val="a"/>
    <w:link w:val="Char0"/>
    <w:uiPriority w:val="99"/>
    <w:unhideWhenUsed/>
    <w:rsid w:val="00203620"/>
    <w:pPr>
      <w:tabs>
        <w:tab w:val="center" w:pos="4153"/>
        <w:tab w:val="right" w:pos="8306"/>
      </w:tabs>
      <w:snapToGrid w:val="0"/>
      <w:jc w:val="left"/>
    </w:pPr>
    <w:rPr>
      <w:sz w:val="18"/>
      <w:szCs w:val="18"/>
    </w:rPr>
  </w:style>
  <w:style w:type="character" w:customStyle="1" w:styleId="Char0">
    <w:name w:val="页脚 Char"/>
    <w:basedOn w:val="a0"/>
    <w:link w:val="a5"/>
    <w:uiPriority w:val="99"/>
    <w:rsid w:val="00203620"/>
    <w:rPr>
      <w:sz w:val="18"/>
      <w:szCs w:val="18"/>
    </w:rPr>
  </w:style>
  <w:style w:type="character" w:customStyle="1" w:styleId="1Char">
    <w:name w:val="标题 1 Char"/>
    <w:basedOn w:val="a0"/>
    <w:link w:val="1"/>
    <w:uiPriority w:val="9"/>
    <w:rsid w:val="0058082F"/>
    <w:rPr>
      <w:rFonts w:ascii="宋体" w:eastAsia="宋体" w:hAnsi="宋体" w:cs="宋体"/>
      <w:b/>
      <w:bCs/>
      <w:kern w:val="36"/>
      <w:sz w:val="48"/>
      <w:szCs w:val="48"/>
    </w:rPr>
  </w:style>
  <w:style w:type="paragraph" w:customStyle="1" w:styleId="Default">
    <w:name w:val="Default"/>
    <w:rsid w:val="00BC70EA"/>
    <w:pPr>
      <w:widowControl w:val="0"/>
      <w:autoSpaceDE w:val="0"/>
      <w:autoSpaceDN w:val="0"/>
      <w:adjustRightInd w:val="0"/>
    </w:pPr>
    <w:rPr>
      <w:rFonts w:ascii="仿宋_GB2312" w:eastAsia="宋体" w:hAnsi="仿宋_GB2312" w:cs="仿宋_GB2312"/>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957281">
      <w:bodyDiv w:val="1"/>
      <w:marLeft w:val="0"/>
      <w:marRight w:val="0"/>
      <w:marTop w:val="0"/>
      <w:marBottom w:val="0"/>
      <w:divBdr>
        <w:top w:val="none" w:sz="0" w:space="0" w:color="auto"/>
        <w:left w:val="none" w:sz="0" w:space="0" w:color="auto"/>
        <w:bottom w:val="none" w:sz="0" w:space="0" w:color="auto"/>
        <w:right w:val="none" w:sz="0" w:space="0" w:color="auto"/>
      </w:divBdr>
    </w:div>
    <w:div w:id="1787843904">
      <w:bodyDiv w:val="1"/>
      <w:marLeft w:val="0"/>
      <w:marRight w:val="0"/>
      <w:marTop w:val="0"/>
      <w:marBottom w:val="0"/>
      <w:divBdr>
        <w:top w:val="none" w:sz="0" w:space="0" w:color="auto"/>
        <w:left w:val="none" w:sz="0" w:space="0" w:color="auto"/>
        <w:bottom w:val="none" w:sz="0" w:space="0" w:color="auto"/>
        <w:right w:val="none" w:sz="0" w:space="0" w:color="auto"/>
      </w:divBdr>
      <w:divsChild>
        <w:div w:id="1171792834">
          <w:marLeft w:val="0"/>
          <w:marRight w:val="0"/>
          <w:marTop w:val="0"/>
          <w:marBottom w:val="0"/>
          <w:divBdr>
            <w:top w:val="none" w:sz="0" w:space="0" w:color="auto"/>
            <w:left w:val="none" w:sz="0" w:space="0" w:color="auto"/>
            <w:bottom w:val="none" w:sz="0" w:space="0" w:color="auto"/>
            <w:right w:val="none" w:sz="0" w:space="0" w:color="auto"/>
          </w:divBdr>
        </w:div>
      </w:divsChild>
    </w:div>
    <w:div w:id="2088989505">
      <w:bodyDiv w:val="1"/>
      <w:marLeft w:val="0"/>
      <w:marRight w:val="0"/>
      <w:marTop w:val="0"/>
      <w:marBottom w:val="0"/>
      <w:divBdr>
        <w:top w:val="none" w:sz="0" w:space="0" w:color="auto"/>
        <w:left w:val="none" w:sz="0" w:space="0" w:color="auto"/>
        <w:bottom w:val="none" w:sz="0" w:space="0" w:color="auto"/>
        <w:right w:val="none" w:sz="0" w:space="0" w:color="auto"/>
      </w:divBdr>
    </w:div>
    <w:div w:id="209928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99A3C-91EF-47C4-8BD8-381A367C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Pages>
  <Words>1376</Words>
  <Characters>7844</Characters>
  <Application>Microsoft Office Word</Application>
  <DocSecurity>0</DocSecurity>
  <Lines>65</Lines>
  <Paragraphs>18</Paragraphs>
  <ScaleCrop>false</ScaleCrop>
  <Company>http://sdwm.org</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zjj448</cp:lastModifiedBy>
  <cp:revision>16</cp:revision>
  <dcterms:created xsi:type="dcterms:W3CDTF">2018-09-14T07:12:00Z</dcterms:created>
  <dcterms:modified xsi:type="dcterms:W3CDTF">2018-10-15T06:00:00Z</dcterms:modified>
</cp:coreProperties>
</file>