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98" w:rsidRDefault="00A71115">
      <w:pPr>
        <w:jc w:val="center"/>
        <w:textAlignment w:val="top"/>
      </w:pPr>
      <w:r>
        <w:rPr>
          <w:rFonts w:ascii="Verdana"/>
          <w:sz w:val="44"/>
        </w:rPr>
        <w:t>本次检验项目</w:t>
      </w:r>
    </w:p>
    <w:p w:rsidR="00E16298" w:rsidRDefault="00A71115">
      <w:pPr>
        <w:spacing w:before="4"/>
        <w:ind w:firstLine="10"/>
        <w:jc w:val="left"/>
        <w:rPr>
          <w:rFonts w:ascii="Verdana"/>
          <w:b/>
          <w:sz w:val="36"/>
        </w:rPr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 </w:t>
      </w:r>
      <w:r>
        <w:rPr>
          <w:rFonts w:ascii="Verdana" w:hint="eastAsia"/>
          <w:b/>
          <w:sz w:val="36"/>
        </w:rPr>
        <w:t>一</w:t>
      </w:r>
      <w:r>
        <w:rPr>
          <w:rFonts w:ascii="Verdana"/>
          <w:b/>
          <w:sz w:val="36"/>
        </w:rPr>
        <w:t>、</w:t>
      </w:r>
      <w:r>
        <w:rPr>
          <w:rFonts w:ascii="Verdana" w:hint="eastAsia"/>
          <w:b/>
          <w:sz w:val="36"/>
        </w:rPr>
        <w:t>水产品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E16298" w:rsidRDefault="00A71115" w:rsidP="00A71115">
      <w:pPr>
        <w:spacing w:before="4"/>
        <w:ind w:firstLineChars="200" w:firstLine="640"/>
        <w:jc w:val="left"/>
        <w:rPr>
          <w:rFonts w:ascii="Verdana" w:hint="eastAsia"/>
          <w:sz w:val="32"/>
        </w:rPr>
      </w:pPr>
      <w:r>
        <w:rPr>
          <w:rFonts w:ascii="Verdana"/>
          <w:sz w:val="32"/>
        </w:rPr>
        <w:t>抽检依据是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GB 2733-2015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《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食品安全国家标准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 xml:space="preserve"> 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鲜、冻动物性水产品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》、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农业部公告第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235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号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、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农业部公告第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560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号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、</w:t>
      </w:r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>GB 2762-2017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《</w:t>
      </w:r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>食品安全国家标准</w:t>
      </w:r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 xml:space="preserve"> </w:t>
      </w:r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>食品中污染物限量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》、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GB 2762-2012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《食品安全国家标准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 xml:space="preserve"> </w:t>
      </w:r>
      <w:r>
        <w:rPr>
          <w:rFonts w:ascii="Verdana" w:eastAsia="宋体" w:hAnsi="Verdana" w:cs="Verdana" w:hint="eastAsia"/>
          <w:color w:val="333333"/>
          <w:sz w:val="30"/>
          <w:szCs w:val="30"/>
          <w:shd w:val="clear" w:color="auto" w:fill="FFFFFF"/>
        </w:rPr>
        <w:t>食品中污染物限量》</w:t>
      </w:r>
      <w:r>
        <w:rPr>
          <w:rFonts w:ascii="Verdana"/>
          <w:sz w:val="32"/>
        </w:rPr>
        <w:t>等标准及产品明示标准和指标的要求。</w:t>
      </w:r>
    </w:p>
    <w:p w:rsidR="00E16298" w:rsidRDefault="00A71115" w:rsidP="00A71115">
      <w:pPr>
        <w:spacing w:before="4"/>
        <w:ind w:left="10"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>1.</w:t>
      </w:r>
      <w:r>
        <w:rPr>
          <w:rFonts w:ascii="Verdana" w:hint="eastAsia"/>
          <w:sz w:val="32"/>
        </w:rPr>
        <w:t>淡水鱼抽检项目包括孔雀石绿、氯霉素、呋喃</w:t>
      </w:r>
      <w:proofErr w:type="gramStart"/>
      <w:r>
        <w:rPr>
          <w:rFonts w:ascii="Verdana" w:hint="eastAsia"/>
          <w:sz w:val="32"/>
        </w:rPr>
        <w:t>唑</w:t>
      </w:r>
      <w:proofErr w:type="gramEnd"/>
      <w:r>
        <w:rPr>
          <w:rFonts w:ascii="Verdana" w:hint="eastAsia"/>
          <w:sz w:val="32"/>
        </w:rPr>
        <w:t>酮代谢物、呋喃它酮代谢物、呋喃西林代谢物、呋喃妥因代谢物、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星（以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星与环丙沙星之和计）、铅（以</w:t>
      </w:r>
      <w:proofErr w:type="spellStart"/>
      <w:r>
        <w:rPr>
          <w:rFonts w:ascii="Verdana" w:hint="eastAsia"/>
          <w:sz w:val="32"/>
        </w:rPr>
        <w:t>Pb</w:t>
      </w:r>
      <w:proofErr w:type="spellEnd"/>
      <w:r>
        <w:rPr>
          <w:rFonts w:ascii="Verdana" w:hint="eastAsia"/>
          <w:sz w:val="32"/>
        </w:rPr>
        <w:t>计）、镉（以</w:t>
      </w:r>
      <w:r>
        <w:rPr>
          <w:rFonts w:ascii="Verdana" w:hint="eastAsia"/>
          <w:sz w:val="32"/>
        </w:rPr>
        <w:t>Cd</w:t>
      </w:r>
      <w:r>
        <w:rPr>
          <w:rFonts w:ascii="Verdana" w:hint="eastAsia"/>
          <w:sz w:val="32"/>
        </w:rPr>
        <w:t>计）、铬（以</w:t>
      </w:r>
      <w:r>
        <w:rPr>
          <w:rFonts w:ascii="Verdana" w:hint="eastAsia"/>
          <w:sz w:val="32"/>
        </w:rPr>
        <w:t>Cr</w:t>
      </w:r>
      <w:r>
        <w:rPr>
          <w:rFonts w:ascii="Verdana" w:hint="eastAsia"/>
          <w:sz w:val="32"/>
        </w:rPr>
        <w:t>计）、土霉素、己烯雌</w:t>
      </w:r>
      <w:proofErr w:type="gramStart"/>
      <w:r>
        <w:rPr>
          <w:rFonts w:ascii="Verdana" w:hint="eastAsia"/>
          <w:sz w:val="32"/>
        </w:rPr>
        <w:t>酚</w:t>
      </w:r>
      <w:proofErr w:type="gramEnd"/>
      <w:r>
        <w:rPr>
          <w:rFonts w:ascii="Verdana" w:hint="eastAsia"/>
          <w:sz w:val="32"/>
        </w:rPr>
        <w:t>等</w:t>
      </w:r>
      <w:r>
        <w:rPr>
          <w:rFonts w:ascii="Verdana" w:hint="eastAsia"/>
          <w:sz w:val="32"/>
        </w:rPr>
        <w:t>12</w:t>
      </w:r>
      <w:r>
        <w:rPr>
          <w:rFonts w:ascii="Verdana" w:hint="eastAsia"/>
          <w:sz w:val="32"/>
        </w:rPr>
        <w:t>个指标。</w:t>
      </w:r>
    </w:p>
    <w:p w:rsidR="00E16298" w:rsidRDefault="00A71115" w:rsidP="00A71115">
      <w:pPr>
        <w:spacing w:before="4"/>
        <w:ind w:left="10"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>2.</w:t>
      </w:r>
      <w:r>
        <w:rPr>
          <w:rFonts w:ascii="Verdana" w:hint="eastAsia"/>
          <w:sz w:val="32"/>
        </w:rPr>
        <w:t>海水鱼</w:t>
      </w:r>
      <w:r>
        <w:rPr>
          <w:rFonts w:ascii="Verdana" w:hint="eastAsia"/>
          <w:sz w:val="32"/>
        </w:rPr>
        <w:t>抽检项目包括组胺、铅（以</w:t>
      </w:r>
      <w:proofErr w:type="spellStart"/>
      <w:r>
        <w:rPr>
          <w:rFonts w:ascii="Verdana" w:hint="eastAsia"/>
          <w:sz w:val="32"/>
        </w:rPr>
        <w:t>Pb</w:t>
      </w:r>
      <w:proofErr w:type="spellEnd"/>
      <w:r>
        <w:rPr>
          <w:rFonts w:ascii="Verdana" w:hint="eastAsia"/>
          <w:sz w:val="32"/>
        </w:rPr>
        <w:t>计）、镉（以</w:t>
      </w:r>
      <w:r>
        <w:rPr>
          <w:rFonts w:ascii="Verdana" w:hint="eastAsia"/>
          <w:sz w:val="32"/>
        </w:rPr>
        <w:t>Cd</w:t>
      </w:r>
      <w:r>
        <w:rPr>
          <w:rFonts w:ascii="Verdana" w:hint="eastAsia"/>
          <w:sz w:val="32"/>
        </w:rPr>
        <w:t>计）、铬（以</w:t>
      </w:r>
      <w:r>
        <w:rPr>
          <w:rFonts w:ascii="Verdana" w:hint="eastAsia"/>
          <w:sz w:val="32"/>
        </w:rPr>
        <w:t>Cr</w:t>
      </w:r>
      <w:r>
        <w:rPr>
          <w:rFonts w:ascii="Verdana" w:hint="eastAsia"/>
          <w:sz w:val="32"/>
        </w:rPr>
        <w:t>计）、孔雀石绿、氯霉素、呋喃</w:t>
      </w:r>
      <w:proofErr w:type="gramStart"/>
      <w:r>
        <w:rPr>
          <w:rFonts w:ascii="Verdana" w:hint="eastAsia"/>
          <w:sz w:val="32"/>
        </w:rPr>
        <w:t>唑</w:t>
      </w:r>
      <w:proofErr w:type="gramEnd"/>
      <w:r>
        <w:rPr>
          <w:rFonts w:ascii="Verdana" w:hint="eastAsia"/>
          <w:sz w:val="32"/>
        </w:rPr>
        <w:t>酮代谢物、呋喃它酮代谢物、呋喃西林代谢物、呋喃妥因代谢物、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星（以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星与环丙沙星之和计）、土霉素、己烯雌</w:t>
      </w:r>
      <w:proofErr w:type="gramStart"/>
      <w:r>
        <w:rPr>
          <w:rFonts w:ascii="Verdana" w:hint="eastAsia"/>
          <w:sz w:val="32"/>
        </w:rPr>
        <w:t>酚</w:t>
      </w:r>
      <w:proofErr w:type="gramEnd"/>
      <w:r>
        <w:rPr>
          <w:rFonts w:ascii="Verdana" w:hint="eastAsia"/>
          <w:sz w:val="32"/>
        </w:rPr>
        <w:t>等</w:t>
      </w:r>
      <w:r>
        <w:rPr>
          <w:rFonts w:ascii="Verdana" w:hint="eastAsia"/>
          <w:sz w:val="32"/>
        </w:rPr>
        <w:t>13</w:t>
      </w:r>
      <w:r>
        <w:rPr>
          <w:rFonts w:ascii="Verdana" w:hint="eastAsia"/>
          <w:sz w:val="32"/>
        </w:rPr>
        <w:t>个指标。</w:t>
      </w:r>
    </w:p>
    <w:p w:rsidR="00E16298" w:rsidRDefault="00A71115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</w:t>
      </w:r>
      <w:r>
        <w:rPr>
          <w:rFonts w:ascii="Verdana" w:hint="eastAsia"/>
          <w:b/>
          <w:sz w:val="36"/>
        </w:rPr>
        <w:t>二</w:t>
      </w:r>
      <w:r>
        <w:rPr>
          <w:rFonts w:ascii="Verdana"/>
          <w:b/>
          <w:sz w:val="36"/>
        </w:rPr>
        <w:t>、禽类及副产品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抽检依据是农业部公告第</w:t>
      </w:r>
      <w:r>
        <w:rPr>
          <w:rFonts w:ascii="Verdana"/>
          <w:sz w:val="32"/>
        </w:rPr>
        <w:t>560</w:t>
      </w:r>
      <w:r>
        <w:rPr>
          <w:rFonts w:ascii="Verdana"/>
          <w:sz w:val="32"/>
        </w:rPr>
        <w:t>号</w:t>
      </w:r>
      <w:r>
        <w:rPr>
          <w:rFonts w:ascii="Verdana"/>
          <w:sz w:val="32"/>
        </w:rPr>
        <w:t>《兽药地方标准废止目录》、农业部公告第</w:t>
      </w:r>
      <w:r>
        <w:rPr>
          <w:rFonts w:ascii="Verdana"/>
          <w:sz w:val="32"/>
        </w:rPr>
        <w:t>2292</w:t>
      </w:r>
      <w:r>
        <w:rPr>
          <w:rFonts w:ascii="Verdana"/>
          <w:sz w:val="32"/>
        </w:rPr>
        <w:t>号《发布在食品动物中停止</w:t>
      </w:r>
      <w:r>
        <w:rPr>
          <w:rFonts w:ascii="Verdana"/>
          <w:sz w:val="32"/>
        </w:rPr>
        <w:lastRenderedPageBreak/>
        <w:t>使用洛美沙星、培氟沙星、氧氟沙星、诺氟沙星</w:t>
      </w:r>
      <w:r>
        <w:rPr>
          <w:rFonts w:ascii="Verdana"/>
          <w:sz w:val="32"/>
        </w:rPr>
        <w:t>4</w:t>
      </w:r>
      <w:r>
        <w:rPr>
          <w:rFonts w:ascii="Verdana"/>
          <w:sz w:val="32"/>
        </w:rPr>
        <w:t>种兽药的决定》、农业部公告第</w:t>
      </w:r>
      <w:r>
        <w:rPr>
          <w:rFonts w:ascii="Verdana"/>
          <w:sz w:val="32"/>
        </w:rPr>
        <w:t>235</w:t>
      </w:r>
      <w:r>
        <w:rPr>
          <w:rFonts w:ascii="Verdana"/>
          <w:sz w:val="32"/>
        </w:rPr>
        <w:t>号《动物性食品中兽药最高残留限量》、</w:t>
      </w:r>
      <w:r>
        <w:rPr>
          <w:rFonts w:ascii="Verdana"/>
          <w:sz w:val="32"/>
        </w:rPr>
        <w:t>GB 18394-2001</w:t>
      </w:r>
      <w:r>
        <w:rPr>
          <w:rFonts w:ascii="Verdana"/>
          <w:sz w:val="32"/>
        </w:rPr>
        <w:t>《畜禽肉水分限量》、</w:t>
      </w:r>
      <w:r>
        <w:rPr>
          <w:rFonts w:ascii="Verdana"/>
          <w:sz w:val="32"/>
        </w:rPr>
        <w:t>GB 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</w:t>
      </w:r>
      <w:r>
        <w:rPr>
          <w:rFonts w:ascii="Verdana"/>
          <w:sz w:val="32"/>
        </w:rPr>
        <w:t>GB 2707-2016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鲜（冻）畜、禽产品》、</w:t>
      </w:r>
      <w:r>
        <w:rPr>
          <w:rFonts w:ascii="Verdana"/>
          <w:sz w:val="32"/>
        </w:rPr>
        <w:t>GB 2762-2012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食品中污染物限量》、整顿办函</w:t>
      </w:r>
      <w:r>
        <w:rPr>
          <w:rFonts w:ascii="Verdana"/>
          <w:sz w:val="32"/>
        </w:rPr>
        <w:t>[2011]1</w:t>
      </w:r>
      <w:r>
        <w:rPr>
          <w:rFonts w:ascii="Verdana"/>
          <w:sz w:val="32"/>
        </w:rPr>
        <w:t>号《食品中可能违法添加的非食用物质和易滥用的食品添加剂品种名单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第</w:t>
      </w:r>
      <w:r>
        <w:rPr>
          <w:rFonts w:ascii="Verdana"/>
          <w:sz w:val="32"/>
        </w:rPr>
        <w:t>五批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》等标准及产品明示标准和指标的要求。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禽副产品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鸡肝、其他禽副产品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抽检项目包括五氯酚酸钠、呋喃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酮代谢物、呋喃妥因代谢物、呋喃它酮代谢物、呋喃西林代谢物、</w:t>
      </w:r>
      <w:proofErr w:type="gramStart"/>
      <w:r>
        <w:rPr>
          <w:rFonts w:ascii="Verdana"/>
          <w:sz w:val="32"/>
        </w:rPr>
        <w:t>培氟沙</w:t>
      </w:r>
      <w:proofErr w:type="gramEnd"/>
      <w:r>
        <w:rPr>
          <w:rFonts w:ascii="Verdana"/>
          <w:sz w:val="32"/>
        </w:rPr>
        <w:t>星、总汞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、替</w:t>
      </w:r>
      <w:proofErr w:type="gramStart"/>
      <w:r>
        <w:rPr>
          <w:rFonts w:ascii="Verdana"/>
          <w:sz w:val="32"/>
        </w:rPr>
        <w:t>米考星</w:t>
      </w:r>
      <w:proofErr w:type="gramEnd"/>
      <w:r>
        <w:rPr>
          <w:rFonts w:ascii="Verdana"/>
          <w:sz w:val="32"/>
        </w:rPr>
        <w:t>、氟</w:t>
      </w:r>
      <w:proofErr w:type="gramStart"/>
      <w:r>
        <w:rPr>
          <w:rFonts w:ascii="Verdana"/>
          <w:sz w:val="32"/>
        </w:rPr>
        <w:t>苯尼考</w:t>
      </w:r>
      <w:proofErr w:type="gramEnd"/>
      <w:r>
        <w:rPr>
          <w:rFonts w:ascii="Verdana"/>
          <w:sz w:val="32"/>
        </w:rPr>
        <w:t>、氧氟沙星、氯霉素、</w:t>
      </w:r>
      <w:proofErr w:type="gramStart"/>
      <w:r>
        <w:rPr>
          <w:rFonts w:ascii="Verdana"/>
          <w:sz w:val="32"/>
        </w:rPr>
        <w:t>洛美沙</w:t>
      </w:r>
      <w:proofErr w:type="gramEnd"/>
      <w:r>
        <w:rPr>
          <w:rFonts w:ascii="Verdana"/>
          <w:sz w:val="32"/>
        </w:rPr>
        <w:t>星、诺氟沙星、铅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17</w:t>
      </w:r>
      <w:r>
        <w:rPr>
          <w:rFonts w:ascii="Verdana"/>
          <w:sz w:val="32"/>
        </w:rPr>
        <w:t>个指标。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禽肉抽检项目包括五氯酚酸钠、呋喃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酮代谢物、呋喃妥因代谢物、呋喃它酮代谢物、呋喃西林代谢物、四环素、土霉素、</w:t>
      </w:r>
      <w:proofErr w:type="gramStart"/>
      <w:r>
        <w:rPr>
          <w:rFonts w:ascii="Verdana"/>
          <w:sz w:val="32"/>
        </w:rPr>
        <w:t>培氟沙</w:t>
      </w:r>
      <w:proofErr w:type="gramEnd"/>
      <w:r>
        <w:rPr>
          <w:rFonts w:ascii="Verdana"/>
          <w:sz w:val="32"/>
        </w:rPr>
        <w:t>星、多</w:t>
      </w:r>
      <w:proofErr w:type="gramStart"/>
      <w:r>
        <w:rPr>
          <w:rFonts w:ascii="Verdana"/>
          <w:sz w:val="32"/>
        </w:rPr>
        <w:t>西环素</w:t>
      </w:r>
      <w:proofErr w:type="gramEnd"/>
      <w:r>
        <w:rPr>
          <w:rFonts w:ascii="Verdana"/>
          <w:sz w:val="32"/>
        </w:rPr>
        <w:t>(</w:t>
      </w:r>
      <w:r>
        <w:rPr>
          <w:rFonts w:ascii="Verdana"/>
          <w:sz w:val="32"/>
        </w:rPr>
        <w:t>强力霉素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、尼卡巴</w:t>
      </w:r>
      <w:proofErr w:type="gramStart"/>
      <w:r>
        <w:rPr>
          <w:rFonts w:ascii="Verdana"/>
          <w:sz w:val="32"/>
        </w:rPr>
        <w:t>嗪</w:t>
      </w:r>
      <w:proofErr w:type="gramEnd"/>
      <w:r>
        <w:rPr>
          <w:rFonts w:ascii="Verdana"/>
          <w:sz w:val="32"/>
        </w:rPr>
        <w:t>残留标志物、己烯雌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、强力霉素、总汞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、挥发性盐基氮、替</w:t>
      </w:r>
      <w:proofErr w:type="gramStart"/>
      <w:r>
        <w:rPr>
          <w:rFonts w:ascii="Verdana"/>
          <w:sz w:val="32"/>
        </w:rPr>
        <w:t>米考星</w:t>
      </w:r>
      <w:proofErr w:type="gramEnd"/>
      <w:r>
        <w:rPr>
          <w:rFonts w:ascii="Verdana"/>
          <w:sz w:val="32"/>
        </w:rPr>
        <w:t>、氟</w:t>
      </w:r>
      <w:proofErr w:type="gramStart"/>
      <w:r>
        <w:rPr>
          <w:rFonts w:ascii="Verdana"/>
          <w:sz w:val="32"/>
        </w:rPr>
        <w:t>苯尼考</w:t>
      </w:r>
      <w:proofErr w:type="gramEnd"/>
      <w:r>
        <w:rPr>
          <w:rFonts w:ascii="Verdana"/>
          <w:sz w:val="32"/>
        </w:rPr>
        <w:t>、氧氟沙星、氯霉素、</w:t>
      </w:r>
      <w:r>
        <w:rPr>
          <w:rFonts w:ascii="Verdana"/>
          <w:sz w:val="32"/>
        </w:rPr>
        <w:lastRenderedPageBreak/>
        <w:t>水分、沙拉沙星、</w:t>
      </w:r>
      <w:proofErr w:type="gramStart"/>
      <w:r>
        <w:rPr>
          <w:rFonts w:ascii="Verdana"/>
          <w:sz w:val="32"/>
        </w:rPr>
        <w:t>洛美沙</w:t>
      </w:r>
      <w:proofErr w:type="gramEnd"/>
      <w:r>
        <w:rPr>
          <w:rFonts w:ascii="Verdana"/>
          <w:sz w:val="32"/>
        </w:rPr>
        <w:t>星、磺胺类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总量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、诺氟沙星、</w:t>
      </w:r>
      <w:proofErr w:type="gramStart"/>
      <w:r>
        <w:rPr>
          <w:rFonts w:ascii="Verdana"/>
          <w:sz w:val="32"/>
        </w:rPr>
        <w:t>达氟沙</w:t>
      </w:r>
      <w:proofErr w:type="gramEnd"/>
      <w:r>
        <w:rPr>
          <w:rFonts w:ascii="Verdana"/>
          <w:sz w:val="32"/>
        </w:rPr>
        <w:t>星、金霉素、铅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3</w:t>
      </w:r>
      <w:r>
        <w:rPr>
          <w:rFonts w:ascii="Verdana" w:hint="eastAsia"/>
          <w:sz w:val="32"/>
        </w:rPr>
        <w:t>0</w:t>
      </w:r>
      <w:r>
        <w:rPr>
          <w:rFonts w:ascii="Verdana"/>
          <w:sz w:val="32"/>
        </w:rPr>
        <w:t>个指标。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禽副产品抽检项目包括呋喃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</w:t>
      </w:r>
      <w:r>
        <w:rPr>
          <w:rFonts w:ascii="Verdana"/>
          <w:sz w:val="32"/>
        </w:rPr>
        <w:t>、呋喃西林代谢物、四环素、土霉素、己烯雌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、强力霉素、总汞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星、氯霉素、水分、沙拉沙星、环丙沙星、磺胺类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总量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达氟沙</w:t>
      </w:r>
      <w:proofErr w:type="gramEnd"/>
      <w:r>
        <w:rPr>
          <w:rFonts w:ascii="Verdana"/>
          <w:sz w:val="32"/>
        </w:rPr>
        <w:t>星、金霉素、铅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21</w:t>
      </w:r>
      <w:r>
        <w:rPr>
          <w:rFonts w:ascii="Verdana"/>
          <w:sz w:val="32"/>
        </w:rPr>
        <w:t>个指标。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4. </w:t>
      </w:r>
      <w:r>
        <w:rPr>
          <w:rFonts w:ascii="Verdana"/>
          <w:sz w:val="32"/>
        </w:rPr>
        <w:t>禽肉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鸡肉、鸭肉、其他禽肉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抽检项目包括五氯酚酸钠、呋喃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酮代谢物、呋喃妥因代谢物、呋喃它酮代谢物、呋喃西林代谢物、四环素、土霉素、金霉素、</w:t>
      </w:r>
      <w:proofErr w:type="gramStart"/>
      <w:r>
        <w:rPr>
          <w:rFonts w:ascii="Verdana"/>
          <w:sz w:val="32"/>
        </w:rPr>
        <w:t>培氟沙</w:t>
      </w:r>
      <w:proofErr w:type="gramEnd"/>
      <w:r>
        <w:rPr>
          <w:rFonts w:ascii="Verdana"/>
          <w:sz w:val="32"/>
        </w:rPr>
        <w:t>星、多</w:t>
      </w:r>
      <w:proofErr w:type="gramStart"/>
      <w:r>
        <w:rPr>
          <w:rFonts w:ascii="Verdana"/>
          <w:sz w:val="32"/>
        </w:rPr>
        <w:t>西环素</w:t>
      </w:r>
      <w:proofErr w:type="gramEnd"/>
      <w:r>
        <w:rPr>
          <w:rFonts w:ascii="Verdana"/>
          <w:sz w:val="32"/>
        </w:rPr>
        <w:t>(</w:t>
      </w:r>
      <w:r>
        <w:rPr>
          <w:rFonts w:ascii="Verdana"/>
          <w:sz w:val="32"/>
        </w:rPr>
        <w:t>强力霉素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、尼卡巴</w:t>
      </w:r>
      <w:proofErr w:type="gramStart"/>
      <w:r>
        <w:rPr>
          <w:rFonts w:ascii="Verdana"/>
          <w:sz w:val="32"/>
        </w:rPr>
        <w:t>嗪</w:t>
      </w:r>
      <w:proofErr w:type="gramEnd"/>
      <w:r>
        <w:rPr>
          <w:rFonts w:ascii="Verdana"/>
          <w:sz w:val="32"/>
        </w:rPr>
        <w:t>残留标志物、己烯雌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、挥发性盐基氮、替</w:t>
      </w:r>
      <w:proofErr w:type="gramStart"/>
      <w:r>
        <w:rPr>
          <w:rFonts w:ascii="Verdana"/>
          <w:sz w:val="32"/>
        </w:rPr>
        <w:t>米考星</w:t>
      </w:r>
      <w:proofErr w:type="gramEnd"/>
      <w:r>
        <w:rPr>
          <w:rFonts w:ascii="Verdana"/>
          <w:sz w:val="32"/>
        </w:rPr>
        <w:t>、氟</w:t>
      </w:r>
      <w:proofErr w:type="gramStart"/>
      <w:r>
        <w:rPr>
          <w:rFonts w:ascii="Verdana"/>
          <w:sz w:val="32"/>
        </w:rPr>
        <w:t>苯尼考</w:t>
      </w:r>
      <w:proofErr w:type="gramEnd"/>
      <w:r>
        <w:rPr>
          <w:rFonts w:ascii="Verdana"/>
          <w:sz w:val="32"/>
        </w:rPr>
        <w:t>、氧氟沙星、氯霉素、水分、沙拉沙星、</w:t>
      </w:r>
      <w:proofErr w:type="gramStart"/>
      <w:r>
        <w:rPr>
          <w:rFonts w:ascii="Verdana"/>
          <w:sz w:val="32"/>
        </w:rPr>
        <w:t>洛美沙</w:t>
      </w:r>
      <w:proofErr w:type="gramEnd"/>
      <w:r>
        <w:rPr>
          <w:rFonts w:ascii="Verdana"/>
          <w:sz w:val="32"/>
        </w:rPr>
        <w:t>星、磺胺类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总量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、诺氟沙星、</w:t>
      </w:r>
      <w:proofErr w:type="gramStart"/>
      <w:r>
        <w:rPr>
          <w:rFonts w:ascii="Verdana"/>
          <w:sz w:val="32"/>
        </w:rPr>
        <w:t>达氟沙</w:t>
      </w:r>
      <w:proofErr w:type="gramEnd"/>
      <w:r>
        <w:rPr>
          <w:rFonts w:ascii="Verdana"/>
          <w:sz w:val="32"/>
        </w:rPr>
        <w:t>星、铅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29</w:t>
      </w:r>
      <w:r>
        <w:rPr>
          <w:rFonts w:ascii="Verdana"/>
          <w:sz w:val="32"/>
        </w:rPr>
        <w:t>个指标。</w:t>
      </w:r>
    </w:p>
    <w:p w:rsidR="00E16298" w:rsidRDefault="00A71115" w:rsidP="00A71115">
      <w:pPr>
        <w:spacing w:before="4"/>
        <w:ind w:firstLineChars="150" w:firstLine="542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>三</w:t>
      </w:r>
      <w:r>
        <w:rPr>
          <w:rFonts w:ascii="Verdana"/>
          <w:b/>
          <w:sz w:val="36"/>
        </w:rPr>
        <w:t>、羊肉及副产品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抽检依据是农业部公告第</w:t>
      </w:r>
      <w:r>
        <w:rPr>
          <w:rFonts w:ascii="Verdana"/>
          <w:sz w:val="32"/>
        </w:rPr>
        <w:t>560</w:t>
      </w:r>
      <w:r>
        <w:rPr>
          <w:rFonts w:ascii="Verdana"/>
          <w:sz w:val="32"/>
        </w:rPr>
        <w:t>号《兽药地方标准废止目录》、农业部公告第</w:t>
      </w:r>
      <w:r>
        <w:rPr>
          <w:rFonts w:ascii="Verdana"/>
          <w:sz w:val="32"/>
        </w:rPr>
        <w:t>2292</w:t>
      </w:r>
      <w:r>
        <w:rPr>
          <w:rFonts w:ascii="Verdana"/>
          <w:sz w:val="32"/>
        </w:rPr>
        <w:t>号《发布在食品动物中停止</w:t>
      </w:r>
      <w:r>
        <w:rPr>
          <w:rFonts w:ascii="Verdana"/>
          <w:sz w:val="32"/>
        </w:rPr>
        <w:lastRenderedPageBreak/>
        <w:t>使用洛美沙星、培氟沙星、氧氟沙星、诺氟沙星</w:t>
      </w:r>
      <w:r>
        <w:rPr>
          <w:rFonts w:ascii="Verdana"/>
          <w:sz w:val="32"/>
        </w:rPr>
        <w:t>4</w:t>
      </w:r>
      <w:r>
        <w:rPr>
          <w:rFonts w:ascii="Verdana"/>
          <w:sz w:val="32"/>
        </w:rPr>
        <w:t>种兽药的决定》、</w:t>
      </w:r>
      <w:r>
        <w:rPr>
          <w:rFonts w:ascii="Verdana"/>
          <w:sz w:val="32"/>
        </w:rPr>
        <w:t>GB 18394-2001</w:t>
      </w:r>
      <w:r>
        <w:rPr>
          <w:rFonts w:ascii="Verdana"/>
          <w:sz w:val="32"/>
        </w:rPr>
        <w:t>《畜禽肉水分限量》、</w:t>
      </w:r>
      <w:r>
        <w:rPr>
          <w:rFonts w:ascii="Verdana"/>
          <w:sz w:val="32"/>
        </w:rPr>
        <w:t>GB 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食品中污染物限量》、整顿办函</w:t>
      </w:r>
      <w:r>
        <w:rPr>
          <w:rFonts w:ascii="Verdana"/>
          <w:sz w:val="32"/>
        </w:rPr>
        <w:t>[2010]50</w:t>
      </w:r>
      <w:r>
        <w:rPr>
          <w:rFonts w:ascii="Verdana"/>
          <w:sz w:val="32"/>
        </w:rPr>
        <w:t>号《</w:t>
      </w:r>
      <w:r>
        <w:rPr>
          <w:rFonts w:ascii="Verdana"/>
          <w:sz w:val="32"/>
        </w:rPr>
        <w:t>食品中可能违法添加的非食用物质和易滥用的食品添加剂名单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第四批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》、农业部公告第</w:t>
      </w:r>
      <w:r>
        <w:rPr>
          <w:rFonts w:ascii="Verdana"/>
          <w:sz w:val="32"/>
        </w:rPr>
        <w:t>235</w:t>
      </w:r>
      <w:r>
        <w:rPr>
          <w:rFonts w:ascii="Verdana"/>
          <w:sz w:val="32"/>
        </w:rPr>
        <w:t>号《动物性食品中兽药最高残留限量》、</w:t>
      </w:r>
      <w:r>
        <w:rPr>
          <w:rFonts w:ascii="Verdana"/>
          <w:sz w:val="32"/>
        </w:rPr>
        <w:t>GB 2707-2016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鲜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冻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畜、禽产品》、整顿办函</w:t>
      </w:r>
      <w:r>
        <w:rPr>
          <w:rFonts w:ascii="Verdana"/>
          <w:sz w:val="32"/>
        </w:rPr>
        <w:t>[2011]1</w:t>
      </w:r>
      <w:r>
        <w:rPr>
          <w:rFonts w:ascii="Verdana"/>
          <w:sz w:val="32"/>
        </w:rPr>
        <w:t>号《食品中可能违法添加的非食用物质和易滥用的食品添加剂品种名单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第五批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》等标准及产品明示标准和指标的要求。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羊副产品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羊肝、羊肾等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抽检项目包括克伦特罗、四环素、土霉素、总汞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、氯霉素、沙丁胺醇、磺胺类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总量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莱</w:t>
      </w:r>
      <w:proofErr w:type="gramEnd"/>
      <w:r>
        <w:rPr>
          <w:rFonts w:ascii="Verdana"/>
          <w:sz w:val="32"/>
        </w:rPr>
        <w:t>克多巴胺、</w:t>
      </w:r>
      <w:proofErr w:type="gramStart"/>
      <w:r>
        <w:rPr>
          <w:rFonts w:ascii="Verdana"/>
          <w:sz w:val="32"/>
        </w:rPr>
        <w:t>达氟</w:t>
      </w:r>
      <w:r>
        <w:rPr>
          <w:rFonts w:ascii="Verdana"/>
          <w:sz w:val="32"/>
        </w:rPr>
        <w:t>沙</w:t>
      </w:r>
      <w:proofErr w:type="gramEnd"/>
      <w:r>
        <w:rPr>
          <w:rFonts w:ascii="Verdana"/>
          <w:sz w:val="32"/>
        </w:rPr>
        <w:t>星、金霉素、铅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14</w:t>
      </w:r>
      <w:r>
        <w:rPr>
          <w:rFonts w:ascii="Verdana"/>
          <w:sz w:val="32"/>
        </w:rPr>
        <w:t>个指标。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羊肉抽检项目包括五氯酚酸钠、克伦特罗、单诺沙星、呋喃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酮代谢物、呋喃妥因代谢物、呋喃它酮代谢物、呋喃西林代谢物、四环素、土霉素、</w:t>
      </w:r>
      <w:proofErr w:type="gramStart"/>
      <w:r>
        <w:rPr>
          <w:rFonts w:ascii="Verdana"/>
          <w:sz w:val="32"/>
        </w:rPr>
        <w:t>培氟沙</w:t>
      </w:r>
      <w:proofErr w:type="gramEnd"/>
      <w:r>
        <w:rPr>
          <w:rFonts w:ascii="Verdana"/>
          <w:sz w:val="32"/>
        </w:rPr>
        <w:t>星、总汞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、挥发性盐基氮、林可霉素、氟</w:t>
      </w:r>
      <w:proofErr w:type="gramStart"/>
      <w:r>
        <w:rPr>
          <w:rFonts w:ascii="Verdana"/>
          <w:sz w:val="32"/>
        </w:rPr>
        <w:t>苯尼考</w:t>
      </w:r>
      <w:proofErr w:type="gramEnd"/>
      <w:r>
        <w:rPr>
          <w:rFonts w:ascii="Verdana"/>
          <w:sz w:val="32"/>
        </w:rPr>
        <w:t>、氧氟沙星、氯霉素、水分、沙丁胺醇、</w:t>
      </w:r>
      <w:proofErr w:type="gramStart"/>
      <w:r>
        <w:rPr>
          <w:rFonts w:ascii="Verdana"/>
          <w:sz w:val="32"/>
        </w:rPr>
        <w:t>洛美沙</w:t>
      </w:r>
      <w:proofErr w:type="gramEnd"/>
      <w:r>
        <w:rPr>
          <w:rFonts w:ascii="Verdana"/>
          <w:sz w:val="32"/>
        </w:rPr>
        <w:t>星、</w:t>
      </w:r>
      <w:proofErr w:type="gramStart"/>
      <w:r>
        <w:rPr>
          <w:rFonts w:ascii="Verdana"/>
          <w:sz w:val="32"/>
        </w:rPr>
        <w:t>特</w:t>
      </w:r>
      <w:proofErr w:type="gramEnd"/>
      <w:r>
        <w:rPr>
          <w:rFonts w:ascii="Verdana"/>
          <w:sz w:val="32"/>
        </w:rPr>
        <w:t>布他林、</w:t>
      </w:r>
      <w:r>
        <w:rPr>
          <w:rFonts w:ascii="Verdana"/>
          <w:sz w:val="32"/>
        </w:rPr>
        <w:lastRenderedPageBreak/>
        <w:t>磺胺类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总量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莱</w:t>
      </w:r>
      <w:proofErr w:type="gramEnd"/>
      <w:r>
        <w:rPr>
          <w:rFonts w:ascii="Verdana"/>
          <w:sz w:val="32"/>
        </w:rPr>
        <w:t>克多巴胺、诺氟沙星、</w:t>
      </w:r>
      <w:proofErr w:type="gramStart"/>
      <w:r>
        <w:rPr>
          <w:rFonts w:ascii="Verdana"/>
          <w:sz w:val="32"/>
        </w:rPr>
        <w:t>达氟沙</w:t>
      </w:r>
      <w:proofErr w:type="gramEnd"/>
      <w:r>
        <w:rPr>
          <w:rFonts w:ascii="Verdana"/>
          <w:sz w:val="32"/>
        </w:rPr>
        <w:t>星、金霉素、铅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、阿莫西林等</w:t>
      </w:r>
      <w:r>
        <w:rPr>
          <w:rFonts w:ascii="Verdana"/>
          <w:sz w:val="32"/>
        </w:rPr>
        <w:t>3</w:t>
      </w:r>
      <w:r>
        <w:rPr>
          <w:rFonts w:ascii="Verdana" w:hint="eastAsia"/>
          <w:sz w:val="32"/>
        </w:rPr>
        <w:t>1</w:t>
      </w:r>
      <w:r>
        <w:rPr>
          <w:rFonts w:ascii="Verdana"/>
          <w:sz w:val="32"/>
        </w:rPr>
        <w:t>个指标。</w:t>
      </w:r>
    </w:p>
    <w:p w:rsidR="00E16298" w:rsidRDefault="00A71115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 </w:t>
      </w:r>
      <w:r>
        <w:rPr>
          <w:rFonts w:ascii="Verdana" w:hint="eastAsia"/>
          <w:b/>
          <w:sz w:val="36"/>
        </w:rPr>
        <w:t>四</w:t>
      </w:r>
      <w:r>
        <w:rPr>
          <w:rFonts w:ascii="Verdana"/>
          <w:b/>
          <w:sz w:val="36"/>
        </w:rPr>
        <w:t>、蛋及蛋制品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食品中污染物限量》、农业部公告第</w:t>
      </w:r>
      <w:r>
        <w:rPr>
          <w:rFonts w:ascii="Verdana"/>
          <w:sz w:val="32"/>
        </w:rPr>
        <w:t>235</w:t>
      </w:r>
      <w:r>
        <w:rPr>
          <w:rFonts w:ascii="Verdana"/>
          <w:sz w:val="32"/>
        </w:rPr>
        <w:t>号《动物性食品中兽药最高残留限量》、农业部公告第</w:t>
      </w:r>
      <w:r>
        <w:rPr>
          <w:rFonts w:ascii="Verdana"/>
          <w:sz w:val="32"/>
        </w:rPr>
        <w:t>560</w:t>
      </w:r>
      <w:r>
        <w:rPr>
          <w:rFonts w:ascii="Verdana"/>
          <w:sz w:val="32"/>
        </w:rPr>
        <w:t>号《兽药地方标准废止目录》、整顿办函</w:t>
      </w:r>
      <w:r>
        <w:rPr>
          <w:rFonts w:ascii="Verdana"/>
          <w:sz w:val="32"/>
        </w:rPr>
        <w:t>[2011]1</w:t>
      </w:r>
      <w:r>
        <w:rPr>
          <w:rFonts w:ascii="Verdana"/>
          <w:sz w:val="32"/>
        </w:rPr>
        <w:t>号《食品中可能违法添加的非食用物质和易滥用的食品添加剂品种名单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第五批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》、</w:t>
      </w:r>
      <w:r>
        <w:rPr>
          <w:rFonts w:ascii="Verdana"/>
          <w:sz w:val="32"/>
        </w:rPr>
        <w:t>GB 2749-2015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蛋与蛋制品》（</w:t>
      </w:r>
      <w:r>
        <w:rPr>
          <w:rFonts w:ascii="Verdana"/>
          <w:sz w:val="32"/>
        </w:rPr>
        <w:t>2016-11-13</w:t>
      </w:r>
      <w:r>
        <w:rPr>
          <w:rFonts w:ascii="Verdana"/>
          <w:sz w:val="32"/>
        </w:rPr>
        <w:t>之后）</w:t>
      </w:r>
      <w:r>
        <w:rPr>
          <w:rFonts w:ascii="Verdana" w:hint="eastAsia"/>
          <w:sz w:val="32"/>
        </w:rPr>
        <w:t>、</w:t>
      </w:r>
      <w:r>
        <w:rPr>
          <w:rFonts w:ascii="Verdana"/>
          <w:sz w:val="32"/>
        </w:rPr>
        <w:t>GB 2749-2003</w:t>
      </w:r>
      <w:r>
        <w:rPr>
          <w:rFonts w:ascii="Verdana"/>
          <w:sz w:val="32"/>
        </w:rPr>
        <w:t>《蛋制品卫生标准》（</w:t>
      </w:r>
      <w:r>
        <w:rPr>
          <w:rFonts w:ascii="Verdana"/>
          <w:sz w:val="32"/>
        </w:rPr>
        <w:t>2016-11-13</w:t>
      </w:r>
      <w:r>
        <w:rPr>
          <w:rFonts w:ascii="Verdana"/>
          <w:sz w:val="32"/>
        </w:rPr>
        <w:t>之前）、</w:t>
      </w:r>
      <w:r>
        <w:rPr>
          <w:rFonts w:ascii="Verdana"/>
          <w:sz w:val="32"/>
        </w:rPr>
        <w:t>GB 29921-2013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</w:t>
      </w:r>
      <w:r>
        <w:rPr>
          <w:rFonts w:ascii="Verdana"/>
          <w:sz w:val="32"/>
        </w:rPr>
        <w:t>品中致病菌限量》、农业部公告第</w:t>
      </w:r>
      <w:r>
        <w:rPr>
          <w:rFonts w:ascii="Verdana"/>
          <w:sz w:val="32"/>
        </w:rPr>
        <w:t>2292</w:t>
      </w:r>
      <w:r>
        <w:rPr>
          <w:rFonts w:ascii="Verdana"/>
          <w:sz w:val="32"/>
        </w:rPr>
        <w:t>号、</w:t>
      </w:r>
      <w:r>
        <w:rPr>
          <w:rFonts w:ascii="Verdana"/>
          <w:sz w:val="32"/>
        </w:rPr>
        <w:t>GB 2762-2012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</w:t>
      </w:r>
      <w:r>
        <w:rPr>
          <w:rFonts w:ascii="Verdana"/>
          <w:sz w:val="32"/>
        </w:rPr>
        <w:t>GB 2760-2014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食品添加剂使用标准》、整顿办函（</w:t>
      </w:r>
      <w:r>
        <w:rPr>
          <w:rFonts w:ascii="Verdana"/>
          <w:sz w:val="32"/>
        </w:rPr>
        <w:t>2010</w:t>
      </w:r>
      <w:r>
        <w:rPr>
          <w:rFonts w:ascii="Verdana"/>
          <w:sz w:val="32"/>
        </w:rPr>
        <w:t>）</w:t>
      </w:r>
      <w:r>
        <w:rPr>
          <w:rFonts w:ascii="Verdana"/>
          <w:sz w:val="32"/>
        </w:rPr>
        <w:t>50</w:t>
      </w:r>
      <w:r>
        <w:rPr>
          <w:rFonts w:ascii="Verdana"/>
          <w:sz w:val="32"/>
        </w:rPr>
        <w:t>号等标准及产品明示标准和指标的要求。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再制蛋抽检项目包括亚硝酸盐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NaNO2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、商业无菌、大肠菌群、山梨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、沙门氏菌、苏丹红</w:t>
      </w:r>
      <w:r>
        <w:rPr>
          <w:rFonts w:ascii="Verdana"/>
          <w:sz w:val="32"/>
        </w:rPr>
        <w:t>Ⅰ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Ⅱ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Ⅲ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Ⅳ</w:t>
      </w:r>
      <w:r>
        <w:rPr>
          <w:rFonts w:ascii="Verdana"/>
          <w:sz w:val="32"/>
        </w:rPr>
        <w:t>、苯甲酸</w:t>
      </w:r>
      <w:r>
        <w:rPr>
          <w:rFonts w:ascii="Verdana"/>
          <w:sz w:val="32"/>
        </w:rPr>
        <w:lastRenderedPageBreak/>
        <w:t>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12</w:t>
      </w:r>
      <w:r>
        <w:rPr>
          <w:rFonts w:ascii="Verdana"/>
          <w:sz w:val="32"/>
        </w:rPr>
        <w:t>个指标。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其他类抽检项目包括苏丹红</w:t>
      </w:r>
      <w:r>
        <w:rPr>
          <w:rFonts w:ascii="Verdana"/>
          <w:sz w:val="32"/>
        </w:rPr>
        <w:t>Ⅰ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苏丹红</w:t>
      </w:r>
      <w:r>
        <w:rPr>
          <w:rFonts w:ascii="Verdana"/>
          <w:sz w:val="32"/>
        </w:rPr>
        <w:t>Ⅱ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Ⅲ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Ⅳ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6</w:t>
      </w:r>
      <w:r>
        <w:rPr>
          <w:rFonts w:ascii="Verdana"/>
          <w:sz w:val="32"/>
        </w:rPr>
        <w:t>个指标。</w:t>
      </w:r>
    </w:p>
    <w:p w:rsidR="00E16298" w:rsidRDefault="00A71115">
      <w:pPr>
        <w:spacing w:before="4"/>
        <w:ind w:firstLine="1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鲜蛋抽检项目包括呋喃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酮代谢物、呋喃妥因代谢物、呋喃它酮代谢物、呋喃西林代谢物、</w:t>
      </w:r>
      <w:proofErr w:type="gramStart"/>
      <w:r>
        <w:rPr>
          <w:rFonts w:ascii="Verdana"/>
          <w:sz w:val="32"/>
        </w:rPr>
        <w:t>培氟沙</w:t>
      </w:r>
      <w:proofErr w:type="gramEnd"/>
      <w:r>
        <w:rPr>
          <w:rFonts w:ascii="Verdana"/>
          <w:sz w:val="32"/>
        </w:rPr>
        <w:t>星、总汞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、氟</w:t>
      </w:r>
      <w:proofErr w:type="gramStart"/>
      <w:r>
        <w:rPr>
          <w:rFonts w:ascii="Verdana"/>
          <w:sz w:val="32"/>
        </w:rPr>
        <w:t>苯尼考</w:t>
      </w:r>
      <w:proofErr w:type="gramEnd"/>
      <w:r>
        <w:rPr>
          <w:rFonts w:ascii="Verdana"/>
          <w:sz w:val="32"/>
        </w:rPr>
        <w:t>、氧氟沙星、氯霉素、</w:t>
      </w:r>
      <w:proofErr w:type="gramStart"/>
      <w:r>
        <w:rPr>
          <w:rFonts w:ascii="Verdana"/>
          <w:sz w:val="32"/>
        </w:rPr>
        <w:t>洛美沙</w:t>
      </w:r>
      <w:proofErr w:type="gramEnd"/>
      <w:r>
        <w:rPr>
          <w:rFonts w:ascii="Verdana"/>
          <w:sz w:val="32"/>
        </w:rPr>
        <w:t>星、苏丹红</w:t>
      </w:r>
      <w:r>
        <w:rPr>
          <w:rFonts w:ascii="Verdana"/>
          <w:sz w:val="32"/>
        </w:rPr>
        <w:t>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IV</w:t>
      </w:r>
      <w:r>
        <w:rPr>
          <w:rFonts w:ascii="Verdana"/>
          <w:sz w:val="32"/>
        </w:rPr>
        <w:t>、诺氟沙星、铅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18</w:t>
      </w:r>
      <w:r>
        <w:rPr>
          <w:rFonts w:ascii="Verdana"/>
          <w:sz w:val="32"/>
        </w:rPr>
        <w:t>个指标。</w:t>
      </w:r>
    </w:p>
    <w:p w:rsidR="00E16298" w:rsidRDefault="00A71115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 </w:t>
      </w:r>
      <w:r>
        <w:rPr>
          <w:rFonts w:ascii="Verdana" w:hint="eastAsia"/>
          <w:b/>
          <w:sz w:val="36"/>
        </w:rPr>
        <w:t>五</w:t>
      </w:r>
      <w:r>
        <w:rPr>
          <w:rFonts w:ascii="Verdana"/>
          <w:b/>
          <w:sz w:val="36"/>
        </w:rPr>
        <w:t>、水果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2762-2017</w:t>
      </w:r>
      <w:r>
        <w:rPr>
          <w:rFonts w:ascii="Verdana" w:hint="eastAsia"/>
          <w:sz w:val="32"/>
        </w:rPr>
        <w:t>《</w:t>
      </w:r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>食品安全国家标准</w:t>
      </w:r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 xml:space="preserve"> </w:t>
      </w:r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>食品中污染物限量</w:t>
      </w:r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2760-2014</w:t>
      </w:r>
      <w:r>
        <w:rPr>
          <w:rFonts w:ascii="Verdana" w:hint="eastAsia"/>
          <w:sz w:val="32"/>
        </w:rPr>
        <w:t>《</w:t>
      </w:r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>食品安全国家标准</w:t>
      </w:r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 xml:space="preserve"> </w:t>
      </w:r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>食品添加剂使用标准</w:t>
      </w:r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2763-2016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食品中农药最大残留限量》等标准及产品明示标准和指标的要求。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苹果、梨、桃、荔枝、龙眼、柑橘等抽检项目包括三唑磷、丙溴磷、久效磷、乙酰甲胺磷、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咪</w:t>
      </w:r>
      <w:proofErr w:type="gramEnd"/>
      <w:r>
        <w:rPr>
          <w:rFonts w:ascii="Verdana"/>
          <w:sz w:val="32"/>
        </w:rPr>
        <w:t>鲜胺、</w:t>
      </w:r>
      <w:proofErr w:type="gramStart"/>
      <w:r>
        <w:rPr>
          <w:rFonts w:ascii="Verdana"/>
          <w:sz w:val="32"/>
        </w:rPr>
        <w:t>啶酰菌胺、嘧</w:t>
      </w:r>
      <w:proofErr w:type="gramEnd"/>
      <w:r>
        <w:rPr>
          <w:rFonts w:ascii="Verdana"/>
          <w:sz w:val="32"/>
        </w:rPr>
        <w:t>菌酯、</w:t>
      </w:r>
      <w:proofErr w:type="gramStart"/>
      <w:r>
        <w:rPr>
          <w:rFonts w:ascii="Verdana"/>
          <w:sz w:val="32"/>
        </w:rPr>
        <w:t>噻</w:t>
      </w:r>
      <w:proofErr w:type="gramEnd"/>
      <w:r>
        <w:rPr>
          <w:rFonts w:ascii="Verdana"/>
          <w:sz w:val="32"/>
        </w:rPr>
        <w:t>菌灵、多菌灵、对硫磷、戊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醇、敌敌畏、</w:t>
      </w:r>
      <w:proofErr w:type="gramStart"/>
      <w:r>
        <w:rPr>
          <w:rFonts w:ascii="Verdana"/>
          <w:sz w:val="32"/>
        </w:rPr>
        <w:t>杀扑磷</w:t>
      </w:r>
      <w:proofErr w:type="gramEnd"/>
      <w:r>
        <w:rPr>
          <w:rFonts w:ascii="Verdana"/>
          <w:sz w:val="32"/>
        </w:rPr>
        <w:t>、毒死</w:t>
      </w:r>
      <w:proofErr w:type="gramStart"/>
      <w:r>
        <w:rPr>
          <w:rFonts w:ascii="Verdana"/>
          <w:sz w:val="32"/>
        </w:rPr>
        <w:t>蜱</w:t>
      </w:r>
      <w:proofErr w:type="gramEnd"/>
      <w:r>
        <w:rPr>
          <w:rFonts w:ascii="Verdana"/>
          <w:sz w:val="32"/>
        </w:rPr>
        <w:t>、氧乐果、氯唑磷、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lastRenderedPageBreak/>
        <w:t>和高效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t>、氯氰菊酯和高效氯氰菊酯、氰戊菊酯和</w:t>
      </w:r>
      <w:r>
        <w:rPr>
          <w:rFonts w:ascii="Verdana"/>
          <w:sz w:val="32"/>
        </w:rPr>
        <w:t>S-</w:t>
      </w:r>
      <w:r>
        <w:rPr>
          <w:rFonts w:ascii="Verdana"/>
          <w:sz w:val="32"/>
        </w:rPr>
        <w:t>氰戊菊酯、水胺硫磷、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灭威、灭多威、</w:t>
      </w:r>
      <w:proofErr w:type="gramStart"/>
      <w:r>
        <w:rPr>
          <w:rFonts w:ascii="Verdana"/>
          <w:sz w:val="32"/>
        </w:rPr>
        <w:t>灭线磷</w:t>
      </w:r>
      <w:proofErr w:type="gramEnd"/>
      <w:r>
        <w:rPr>
          <w:rFonts w:ascii="Verdana"/>
          <w:sz w:val="32"/>
        </w:rPr>
        <w:t>、烯酰吗</w:t>
      </w:r>
      <w:proofErr w:type="gramStart"/>
      <w:r>
        <w:rPr>
          <w:rFonts w:ascii="Verdana"/>
          <w:sz w:val="32"/>
        </w:rPr>
        <w:t>啉</w:t>
      </w:r>
      <w:proofErr w:type="gramEnd"/>
      <w:r>
        <w:rPr>
          <w:rFonts w:ascii="Verdana"/>
          <w:sz w:val="32"/>
        </w:rPr>
        <w:t>、狄氏剂、甲基对硫磷、甲基异柳磷、甲基托布</w:t>
      </w:r>
      <w:r>
        <w:rPr>
          <w:rFonts w:ascii="Verdana"/>
          <w:sz w:val="32"/>
        </w:rPr>
        <w:t>津、甲基</w:t>
      </w:r>
      <w:proofErr w:type="gramStart"/>
      <w:r>
        <w:rPr>
          <w:rFonts w:ascii="Verdana"/>
          <w:sz w:val="32"/>
        </w:rPr>
        <w:t>硫菌灵</w:t>
      </w:r>
      <w:proofErr w:type="gramEnd"/>
      <w:r>
        <w:rPr>
          <w:rFonts w:ascii="Verdana"/>
          <w:sz w:val="32"/>
        </w:rPr>
        <w:t>、甲拌磷、甲胺磷、糖精钠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、联苯菊酯、苯</w:t>
      </w:r>
      <w:proofErr w:type="gramStart"/>
      <w:r>
        <w:rPr>
          <w:rFonts w:ascii="Verdana"/>
          <w:sz w:val="32"/>
        </w:rPr>
        <w:t>醚甲环唑</w:t>
      </w:r>
      <w:proofErr w:type="gramEnd"/>
      <w:r>
        <w:rPr>
          <w:rFonts w:ascii="Verdana"/>
          <w:sz w:val="32"/>
        </w:rPr>
        <w:t>、辛硫磷、铅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、阿维菌素等</w:t>
      </w:r>
      <w:r>
        <w:rPr>
          <w:rFonts w:ascii="Verdana" w:hint="eastAsia"/>
          <w:sz w:val="32"/>
        </w:rPr>
        <w:t>39</w:t>
      </w:r>
      <w:r>
        <w:rPr>
          <w:rFonts w:ascii="Verdana"/>
          <w:sz w:val="32"/>
        </w:rPr>
        <w:t>个指标。</w:t>
      </w:r>
    </w:p>
    <w:p w:rsidR="00E16298" w:rsidRDefault="00A71115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</w:t>
      </w:r>
      <w:r>
        <w:rPr>
          <w:rFonts w:ascii="Verdana"/>
          <w:b/>
          <w:sz w:val="36"/>
        </w:rPr>
        <w:t>六、瓶</w:t>
      </w:r>
      <w:r>
        <w:rPr>
          <w:rFonts w:ascii="Verdana"/>
          <w:b/>
          <w:sz w:val="36"/>
        </w:rPr>
        <w:t>/</w:t>
      </w:r>
      <w:r>
        <w:rPr>
          <w:rFonts w:ascii="Verdana"/>
          <w:b/>
          <w:sz w:val="36"/>
        </w:rPr>
        <w:t>桶装饮用水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19298-2014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包装饮用水》、</w:t>
      </w:r>
      <w:r>
        <w:rPr>
          <w:rFonts w:ascii="Verdana"/>
          <w:sz w:val="32"/>
        </w:rPr>
        <w:t>GB 8537-2008</w:t>
      </w:r>
      <w:r>
        <w:rPr>
          <w:rFonts w:ascii="Verdana"/>
          <w:sz w:val="32"/>
        </w:rPr>
        <w:t>《饮用天然矿泉水》等标准及产品明示标准和指标的要求。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饮用天然矿泉水抽检项目包括溴酸盐、铜绿假单胞菌等</w:t>
      </w:r>
      <w:r>
        <w:rPr>
          <w:rFonts w:ascii="Verdana"/>
          <w:sz w:val="32"/>
        </w:rPr>
        <w:t>2</w:t>
      </w:r>
      <w:r>
        <w:rPr>
          <w:rFonts w:ascii="Verdana"/>
          <w:sz w:val="32"/>
        </w:rPr>
        <w:t>个指标。</w:t>
      </w:r>
    </w:p>
    <w:p w:rsidR="00E16298" w:rsidRDefault="00A71115" w:rsidP="00A71115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饮用纯净水抽检项目包括余氯、溴酸盐、铜绿假单胞菌等</w:t>
      </w:r>
      <w:r>
        <w:rPr>
          <w:rFonts w:ascii="Verdana"/>
          <w:sz w:val="32"/>
        </w:rPr>
        <w:t>3</w:t>
      </w:r>
      <w:r>
        <w:rPr>
          <w:rFonts w:ascii="Verdana"/>
          <w:sz w:val="32"/>
        </w:rPr>
        <w:t>个指标。</w:t>
      </w:r>
    </w:p>
    <w:p w:rsidR="00E16298" w:rsidRDefault="00A71115" w:rsidP="00A71115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其他饮用水抽检项目包括余氯、溴酸盐、铜绿假单胞菌等</w:t>
      </w:r>
      <w:r>
        <w:rPr>
          <w:rFonts w:ascii="Verdana"/>
          <w:sz w:val="32"/>
        </w:rPr>
        <w:t>3</w:t>
      </w:r>
      <w:r>
        <w:rPr>
          <w:rFonts w:ascii="Verdana"/>
          <w:sz w:val="32"/>
        </w:rPr>
        <w:t>个指标。</w:t>
      </w:r>
    </w:p>
    <w:p w:rsidR="00E16298" w:rsidRDefault="00A71115" w:rsidP="00A71115">
      <w:pPr>
        <w:spacing w:before="4"/>
        <w:ind w:firstLineChars="150" w:firstLine="542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>七</w:t>
      </w:r>
      <w:r>
        <w:rPr>
          <w:rFonts w:ascii="Verdana"/>
          <w:b/>
          <w:sz w:val="36"/>
        </w:rPr>
        <w:t>、其他类别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抽检依据产品明示标准和指标的要求。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E16298" w:rsidRDefault="00A71115" w:rsidP="00A71115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lastRenderedPageBreak/>
        <w:t xml:space="preserve">1. </w:t>
      </w:r>
      <w:proofErr w:type="gramStart"/>
      <w:r>
        <w:rPr>
          <w:rFonts w:ascii="Verdana"/>
          <w:sz w:val="32"/>
        </w:rPr>
        <w:t>即食鲜切果</w:t>
      </w:r>
      <w:proofErr w:type="gramEnd"/>
      <w:r>
        <w:rPr>
          <w:rFonts w:ascii="Verdana"/>
          <w:sz w:val="32"/>
        </w:rPr>
        <w:t>蔬抽检项目包括大肠埃希氏菌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大肠杆菌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、大肠埃希氏菌</w:t>
      </w:r>
      <w:r>
        <w:rPr>
          <w:rFonts w:ascii="Verdana"/>
          <w:sz w:val="32"/>
        </w:rPr>
        <w:t>O157</w:t>
      </w:r>
      <w:r>
        <w:rPr>
          <w:rFonts w:ascii="Verdana" w:hint="eastAsia"/>
          <w:sz w:val="32"/>
        </w:rPr>
        <w:t>：</w:t>
      </w:r>
      <w:r>
        <w:rPr>
          <w:rFonts w:ascii="Verdana"/>
          <w:sz w:val="32"/>
        </w:rPr>
        <w:t>H7</w:t>
      </w:r>
      <w:r>
        <w:rPr>
          <w:rFonts w:ascii="Verdana"/>
          <w:sz w:val="32"/>
        </w:rPr>
        <w:t>、沙门氏菌、金黄色葡萄球菌等</w:t>
      </w:r>
      <w:r>
        <w:rPr>
          <w:rFonts w:ascii="Verdana" w:hint="eastAsia"/>
          <w:sz w:val="32"/>
        </w:rPr>
        <w:t>4</w:t>
      </w:r>
      <w:r>
        <w:rPr>
          <w:rFonts w:ascii="Verdana"/>
          <w:sz w:val="32"/>
        </w:rPr>
        <w:t>个指标。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三明治汉堡类、主食菜肴类抽检项目包括沙门氏菌、金黄色葡萄球菌等</w:t>
      </w:r>
      <w:r>
        <w:rPr>
          <w:rFonts w:ascii="Verdana"/>
          <w:sz w:val="32"/>
        </w:rPr>
        <w:t>2</w:t>
      </w:r>
      <w:r>
        <w:rPr>
          <w:rFonts w:ascii="Verdana"/>
          <w:sz w:val="32"/>
        </w:rPr>
        <w:t>个指标。</w:t>
      </w:r>
    </w:p>
    <w:p w:rsidR="00E16298" w:rsidRDefault="00A71115" w:rsidP="00A71115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冷链即食食品抽检项目包括单核细胞增生李斯</w:t>
      </w:r>
      <w:proofErr w:type="gramStart"/>
      <w:r>
        <w:rPr>
          <w:rFonts w:ascii="Verdana"/>
          <w:sz w:val="32"/>
        </w:rPr>
        <w:t>特</w:t>
      </w:r>
      <w:proofErr w:type="gramEnd"/>
      <w:r>
        <w:rPr>
          <w:rFonts w:ascii="Verdana"/>
          <w:sz w:val="32"/>
        </w:rPr>
        <w:t>氏菌、大肠埃希氏菌</w:t>
      </w:r>
      <w:r>
        <w:rPr>
          <w:rFonts w:ascii="Verdana"/>
          <w:sz w:val="32"/>
        </w:rPr>
        <w:t>O157</w:t>
      </w:r>
      <w:r>
        <w:rPr>
          <w:rFonts w:ascii="Verdana" w:hint="eastAsia"/>
          <w:sz w:val="32"/>
        </w:rPr>
        <w:t>：</w:t>
      </w:r>
      <w:r>
        <w:rPr>
          <w:rFonts w:ascii="Verdana"/>
          <w:sz w:val="32"/>
        </w:rPr>
        <w:t>H7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、沙门氏菌、金黄色葡萄球菌、铅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7</w:t>
      </w:r>
      <w:r>
        <w:rPr>
          <w:rFonts w:ascii="Verdana"/>
          <w:sz w:val="32"/>
        </w:rPr>
        <w:t>个指</w:t>
      </w:r>
      <w:r>
        <w:rPr>
          <w:rFonts w:ascii="Verdana"/>
          <w:sz w:val="32"/>
        </w:rPr>
        <w:t>标。</w:t>
      </w:r>
    </w:p>
    <w:p w:rsidR="00E16298" w:rsidRDefault="00A71115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</w:t>
      </w:r>
      <w:r>
        <w:rPr>
          <w:rFonts w:ascii="Verdana" w:hint="eastAsia"/>
          <w:b/>
          <w:sz w:val="36"/>
        </w:rPr>
        <w:t>八</w:t>
      </w:r>
      <w:r>
        <w:rPr>
          <w:rFonts w:ascii="Verdana"/>
          <w:b/>
          <w:sz w:val="36"/>
        </w:rPr>
        <w:t>、餐饮食品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14934-2016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消毒餐（饮）具》</w:t>
      </w:r>
      <w:r>
        <w:rPr>
          <w:rFonts w:ascii="Verdana"/>
          <w:sz w:val="32"/>
        </w:rPr>
        <w:t>等标准及产品明示标准和指标的要求。</w:t>
      </w:r>
    </w:p>
    <w:p w:rsidR="00E16298" w:rsidRDefault="00A71115" w:rsidP="00A71115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E16298" w:rsidRDefault="00A71115" w:rsidP="00A71115">
      <w:pPr>
        <w:spacing w:before="4"/>
        <w:ind w:firstLineChars="200" w:firstLine="640"/>
        <w:jc w:val="left"/>
      </w:pPr>
      <w:bookmarkStart w:id="0" w:name="_GoBack"/>
      <w:bookmarkEnd w:id="0"/>
      <w:r>
        <w:rPr>
          <w:rFonts w:ascii="Verdana"/>
          <w:sz w:val="32"/>
        </w:rPr>
        <w:t>餐馆用餐饮具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含陶瓷、玻璃、密胺餐饮具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—</w:t>
      </w:r>
      <w:r>
        <w:rPr>
          <w:rFonts w:ascii="Verdana"/>
          <w:sz w:val="32"/>
        </w:rPr>
        <w:t>餐馆自消抽检项目包括大肠菌群、沙门氏菌等</w:t>
      </w:r>
      <w:r>
        <w:rPr>
          <w:rFonts w:ascii="Verdana"/>
          <w:sz w:val="32"/>
        </w:rPr>
        <w:t>2</w:t>
      </w:r>
      <w:r>
        <w:rPr>
          <w:rFonts w:ascii="Verdana"/>
          <w:sz w:val="32"/>
        </w:rPr>
        <w:t>个指标。</w:t>
      </w:r>
    </w:p>
    <w:p w:rsidR="00E16298" w:rsidRDefault="00E16298">
      <w:pPr>
        <w:spacing w:before="4"/>
        <w:ind w:firstLine="10"/>
        <w:jc w:val="left"/>
        <w:rPr>
          <w:rFonts w:ascii="Verdana"/>
          <w:sz w:val="32"/>
        </w:rPr>
      </w:pPr>
    </w:p>
    <w:sectPr w:rsidR="00E16298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AADB2"/>
    <w:multiLevelType w:val="singleLevel"/>
    <w:tmpl w:val="5BDAADB2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42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98"/>
    <w:rsid w:val="00A71115"/>
    <w:rsid w:val="00E16298"/>
    <w:rsid w:val="0F8E2328"/>
    <w:rsid w:val="30AD499B"/>
    <w:rsid w:val="3E8E32B6"/>
    <w:rsid w:val="54F46744"/>
    <w:rsid w:val="5F4907E7"/>
    <w:rsid w:val="65A96CB5"/>
    <w:rsid w:val="7F8D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565</Words>
  <Characters>3226</Characters>
  <Application>Microsoft Office Word</Application>
  <DocSecurity>0</DocSecurity>
  <Lines>26</Lines>
  <Paragraphs>7</Paragraphs>
  <ScaleCrop>false</ScaleCrop>
  <Company>Lenovo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jianing</cp:lastModifiedBy>
  <cp:revision>2</cp:revision>
  <dcterms:created xsi:type="dcterms:W3CDTF">2018-10-31T08:18:00Z</dcterms:created>
  <dcterms:modified xsi:type="dcterms:W3CDTF">2018-11-08T03:58:00Z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