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F6" w:rsidRDefault="004176F6" w:rsidP="00954126">
      <w:pPr>
        <w:spacing w:line="640" w:lineRule="exact"/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</w:p>
    <w:p w:rsidR="00954126" w:rsidRPr="00954126" w:rsidRDefault="00954126" w:rsidP="00954126">
      <w:pPr>
        <w:spacing w:line="64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954126">
        <w:rPr>
          <w:rFonts w:ascii="方正小标宋简体" w:eastAsia="方正小标宋简体" w:hAnsi="Times New Roman" w:hint="eastAsia"/>
          <w:kern w:val="0"/>
          <w:sz w:val="44"/>
          <w:szCs w:val="44"/>
        </w:rPr>
        <w:t>关于部分检验项目的说明</w:t>
      </w:r>
    </w:p>
    <w:p w:rsidR="00954126" w:rsidRPr="00954126" w:rsidRDefault="00954126" w:rsidP="00954126">
      <w:pPr>
        <w:spacing w:line="640" w:lineRule="exact"/>
        <w:ind w:firstLineChars="200" w:firstLine="643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</w:p>
    <w:p w:rsidR="00954126" w:rsidRPr="004176F6" w:rsidRDefault="00954126" w:rsidP="004176F6">
      <w:pPr>
        <w:pStyle w:val="a5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proofErr w:type="gramStart"/>
      <w:r w:rsidRPr="004176F6">
        <w:rPr>
          <w:rFonts w:ascii="黑体" w:eastAsia="黑体" w:hAnsi="黑体"/>
          <w:sz w:val="32"/>
          <w:szCs w:val="32"/>
        </w:rPr>
        <w:t>恩诺沙</w:t>
      </w:r>
      <w:proofErr w:type="gramEnd"/>
      <w:r w:rsidRPr="004176F6">
        <w:rPr>
          <w:rFonts w:ascii="黑体" w:eastAsia="黑体" w:hAnsi="黑体"/>
          <w:sz w:val="32"/>
          <w:szCs w:val="32"/>
        </w:rPr>
        <w:t>星</w:t>
      </w:r>
    </w:p>
    <w:p w:rsidR="00954126" w:rsidRPr="00954126" w:rsidRDefault="00954126" w:rsidP="0095412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954126">
        <w:rPr>
          <w:rFonts w:ascii="Times New Roman" w:eastAsia="仿宋_GB2312" w:hAnsi="Times New Roman"/>
          <w:sz w:val="32"/>
          <w:szCs w:val="32"/>
        </w:rPr>
        <w:t>恩诺沙星属于氟喹</w:t>
      </w:r>
      <w:proofErr w:type="gramEnd"/>
      <w:r w:rsidRPr="00954126">
        <w:rPr>
          <w:rFonts w:ascii="Times New Roman" w:eastAsia="仿宋_GB2312" w:hAnsi="Times New Roman"/>
          <w:sz w:val="32"/>
          <w:szCs w:val="32"/>
        </w:rPr>
        <w:t>诺酮类药物，是一类人工合成的广谱抗菌药，用于治疗动物的皮肤感染、呼吸道感染等，是动物专属用药。农业部公告第</w:t>
      </w:r>
      <w:r w:rsidRPr="00954126">
        <w:rPr>
          <w:rFonts w:ascii="Times New Roman" w:eastAsia="仿宋_GB2312" w:hAnsi="Times New Roman"/>
          <w:sz w:val="32"/>
          <w:szCs w:val="32"/>
        </w:rPr>
        <w:t>235</w:t>
      </w:r>
      <w:r w:rsidRPr="00954126">
        <w:rPr>
          <w:rFonts w:ascii="Times New Roman" w:eastAsia="仿宋_GB2312" w:hAnsi="Times New Roman"/>
          <w:sz w:val="32"/>
          <w:szCs w:val="32"/>
        </w:rPr>
        <w:t>号《动物性食品中兽药最高残留限量》中规定，</w:t>
      </w:r>
      <w:proofErr w:type="gramStart"/>
      <w:r w:rsidRPr="00954126">
        <w:rPr>
          <w:rFonts w:ascii="Times New Roman" w:eastAsia="仿宋_GB2312" w:hAnsi="Times New Roman"/>
          <w:sz w:val="32"/>
          <w:szCs w:val="32"/>
        </w:rPr>
        <w:t>恩诺沙</w:t>
      </w:r>
      <w:proofErr w:type="gramEnd"/>
      <w:r w:rsidRPr="00954126">
        <w:rPr>
          <w:rFonts w:ascii="Times New Roman" w:eastAsia="仿宋_GB2312" w:hAnsi="Times New Roman"/>
          <w:sz w:val="32"/>
          <w:szCs w:val="32"/>
        </w:rPr>
        <w:t>星（以</w:t>
      </w:r>
      <w:proofErr w:type="gramStart"/>
      <w:r w:rsidRPr="00954126">
        <w:rPr>
          <w:rFonts w:ascii="Times New Roman" w:eastAsia="仿宋_GB2312" w:hAnsi="Times New Roman"/>
          <w:sz w:val="32"/>
          <w:szCs w:val="32"/>
        </w:rPr>
        <w:t>恩诺沙</w:t>
      </w:r>
      <w:proofErr w:type="gramEnd"/>
      <w:r w:rsidRPr="00954126">
        <w:rPr>
          <w:rFonts w:ascii="Times New Roman" w:eastAsia="仿宋_GB2312" w:hAnsi="Times New Roman"/>
          <w:sz w:val="32"/>
          <w:szCs w:val="32"/>
        </w:rPr>
        <w:t>星和环丙沙星之和计）可用于猪、牛、羊、兔、禽、鱼等食用畜禽，但在产蛋鸡中禁用（鸡蛋中不得检出）。鸡蛋中检出</w:t>
      </w:r>
      <w:proofErr w:type="gramStart"/>
      <w:r w:rsidRPr="00954126">
        <w:rPr>
          <w:rFonts w:ascii="Times New Roman" w:eastAsia="仿宋_GB2312" w:hAnsi="Times New Roman"/>
          <w:sz w:val="32"/>
          <w:szCs w:val="32"/>
        </w:rPr>
        <w:t>恩诺沙</w:t>
      </w:r>
      <w:proofErr w:type="gramEnd"/>
      <w:r w:rsidRPr="00954126">
        <w:rPr>
          <w:rFonts w:ascii="Times New Roman" w:eastAsia="仿宋_GB2312" w:hAnsi="Times New Roman"/>
          <w:sz w:val="32"/>
          <w:szCs w:val="32"/>
        </w:rPr>
        <w:t>星，可能是企业的鸡饲料添加或者家禽疾病治疗中</w:t>
      </w:r>
      <w:r w:rsidRPr="00954126">
        <w:rPr>
          <w:rFonts w:ascii="Times New Roman" w:eastAsia="仿宋_GB2312" w:hAnsi="Times New Roman" w:hint="eastAsia"/>
          <w:sz w:val="32"/>
          <w:szCs w:val="32"/>
        </w:rPr>
        <w:t>使用</w:t>
      </w:r>
      <w:r w:rsidRPr="00954126">
        <w:rPr>
          <w:rFonts w:ascii="Times New Roman" w:eastAsia="仿宋_GB2312" w:hAnsi="Times New Roman"/>
          <w:sz w:val="32"/>
          <w:szCs w:val="32"/>
        </w:rPr>
        <w:t>，</w:t>
      </w:r>
      <w:r w:rsidRPr="00954126">
        <w:rPr>
          <w:rFonts w:ascii="Times New Roman" w:eastAsia="仿宋_GB2312" w:hAnsi="Times New Roman" w:hint="eastAsia"/>
          <w:sz w:val="32"/>
          <w:szCs w:val="32"/>
        </w:rPr>
        <w:t>从而使</w:t>
      </w:r>
      <w:proofErr w:type="gramStart"/>
      <w:r w:rsidRPr="00954126">
        <w:rPr>
          <w:rFonts w:ascii="Times New Roman" w:eastAsia="仿宋_GB2312" w:hAnsi="Times New Roman"/>
          <w:sz w:val="32"/>
          <w:szCs w:val="32"/>
        </w:rPr>
        <w:t>恩诺沙</w:t>
      </w:r>
      <w:proofErr w:type="gramEnd"/>
      <w:r w:rsidRPr="00954126">
        <w:rPr>
          <w:rFonts w:ascii="Times New Roman" w:eastAsia="仿宋_GB2312" w:hAnsi="Times New Roman"/>
          <w:sz w:val="32"/>
          <w:szCs w:val="32"/>
        </w:rPr>
        <w:t>星残留积累在家禽体内，进而传递至蛋品中。</w:t>
      </w:r>
    </w:p>
    <w:p w:rsidR="00954126" w:rsidRPr="00954126" w:rsidRDefault="00954126" w:rsidP="00954126">
      <w:pPr>
        <w:pStyle w:val="a5"/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5615A9" w:rsidRPr="00954126" w:rsidRDefault="000050E1" w:rsidP="00954126">
      <w:pPr>
        <w:spacing w:line="640" w:lineRule="exact"/>
        <w:rPr>
          <w:sz w:val="32"/>
          <w:szCs w:val="32"/>
        </w:rPr>
      </w:pPr>
    </w:p>
    <w:sectPr w:rsidR="005615A9" w:rsidRPr="00954126" w:rsidSect="00F81290">
      <w:headerReference w:type="default" r:id="rId6"/>
      <w:pgSz w:w="11906" w:h="16838"/>
      <w:pgMar w:top="1440" w:right="113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E1" w:rsidRDefault="000050E1" w:rsidP="00954126">
      <w:r>
        <w:separator/>
      </w:r>
    </w:p>
  </w:endnote>
  <w:endnote w:type="continuationSeparator" w:id="0">
    <w:p w:rsidR="000050E1" w:rsidRDefault="000050E1" w:rsidP="0095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E1" w:rsidRDefault="000050E1" w:rsidP="00954126">
      <w:r>
        <w:separator/>
      </w:r>
    </w:p>
  </w:footnote>
  <w:footnote w:type="continuationSeparator" w:id="0">
    <w:p w:rsidR="000050E1" w:rsidRDefault="000050E1" w:rsidP="00954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F1" w:rsidRDefault="000050E1" w:rsidP="005965B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126"/>
    <w:rsid w:val="000050E1"/>
    <w:rsid w:val="000B3B32"/>
    <w:rsid w:val="001766AF"/>
    <w:rsid w:val="00314687"/>
    <w:rsid w:val="0036233E"/>
    <w:rsid w:val="004176F6"/>
    <w:rsid w:val="00610658"/>
    <w:rsid w:val="00771D83"/>
    <w:rsid w:val="008760BD"/>
    <w:rsid w:val="00944B26"/>
    <w:rsid w:val="00954126"/>
    <w:rsid w:val="00BB70F0"/>
    <w:rsid w:val="00D75CB4"/>
    <w:rsid w:val="00E601A0"/>
    <w:rsid w:val="00F9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1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126"/>
    <w:rPr>
      <w:sz w:val="18"/>
      <w:szCs w:val="18"/>
    </w:rPr>
  </w:style>
  <w:style w:type="paragraph" w:styleId="a5">
    <w:name w:val="No Spacing"/>
    <w:uiPriority w:val="99"/>
    <w:qFormat/>
    <w:rsid w:val="0095412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2018-10-25T08:14:00Z</dcterms:created>
  <dcterms:modified xsi:type="dcterms:W3CDTF">2018-11-02T01:45:00Z</dcterms:modified>
</cp:coreProperties>
</file>