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8" w:rsidRDefault="008B27D8" w:rsidP="00625A60">
      <w:pPr>
        <w:rPr>
          <w:rFonts w:hint="eastAsia"/>
        </w:rPr>
      </w:pPr>
    </w:p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55"/>
      </w:tblGrid>
      <w:tr w:rsidR="00625A60" w:rsidRPr="00625A60" w:rsidTr="00625A60">
        <w:trPr>
          <w:tblCellSpacing w:w="15" w:type="dxa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A60" w:rsidRPr="00625A60" w:rsidRDefault="00625A60" w:rsidP="00625A60">
            <w:pPr>
              <w:widowControl/>
              <w:spacing w:before="100" w:beforeAutospacing="1" w:after="100" w:afterAutospacing="1" w:line="276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25A60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2018</w:t>
            </w:r>
            <w:r w:rsidRPr="00625A60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年上海市读写作业台灯产品主要质量指标检测结果</w:t>
            </w:r>
          </w:p>
          <w:tbl>
            <w:tblPr>
              <w:tblW w:w="138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7"/>
              <w:gridCol w:w="854"/>
              <w:gridCol w:w="1182"/>
              <w:gridCol w:w="2450"/>
              <w:gridCol w:w="733"/>
              <w:gridCol w:w="733"/>
              <w:gridCol w:w="1099"/>
              <w:gridCol w:w="938"/>
              <w:gridCol w:w="938"/>
              <w:gridCol w:w="938"/>
              <w:gridCol w:w="1182"/>
              <w:gridCol w:w="733"/>
              <w:gridCol w:w="1588"/>
            </w:tblGrid>
            <w:tr w:rsidR="00625A60" w:rsidRPr="00625A60">
              <w:trPr>
                <w:trHeight w:val="645"/>
                <w:tblHeader/>
                <w:tblCellSpacing w:w="0" w:type="dxa"/>
              </w:trPr>
              <w:tc>
                <w:tcPr>
                  <w:tcW w:w="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序号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产品名称</w:t>
                  </w:r>
                </w:p>
              </w:tc>
              <w:tc>
                <w:tcPr>
                  <w:tcW w:w="9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商标</w:t>
                  </w:r>
                </w:p>
              </w:tc>
              <w:tc>
                <w:tcPr>
                  <w:tcW w:w="9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产品型号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视网膜蓝光危害类别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闪烁</w:t>
                  </w:r>
                </w:p>
              </w:tc>
              <w:tc>
                <w:tcPr>
                  <w:tcW w:w="9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300mm</w:t>
                  </w: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最小照度</w:t>
                  </w: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(lx)</w:t>
                  </w:r>
                </w:p>
              </w:tc>
              <w:tc>
                <w:tcPr>
                  <w:tcW w:w="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 w:hint="eastAsia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500mm</w:t>
                  </w: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最小照度</w:t>
                  </w:r>
                </w:p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(lx)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300mm</w:t>
                  </w: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照度均匀度</w:t>
                  </w: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500mm</w:t>
                  </w: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照度均匀度</w:t>
                  </w: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遮光性</w:t>
                  </w:r>
                </w:p>
              </w:tc>
              <w:tc>
                <w:tcPr>
                  <w:tcW w:w="6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 w:hint="eastAsia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一般显色指数</w:t>
                  </w:r>
                </w:p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Ra</w:t>
                  </w:r>
                </w:p>
              </w:tc>
              <w:tc>
                <w:tcPr>
                  <w:tcW w:w="13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b/>
                      <w:bCs/>
                      <w:kern w:val="0"/>
                      <w:sz w:val="18"/>
                    </w:rPr>
                    <w:t>标称生产企业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美的</w:t>
                  </w: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Midea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MTD10-M/K-01 8.4W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42×0.2W/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489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86.6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江西美的贵雅照明有限公司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Panasonic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HH-LT0623 19W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91×0.2W/LED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959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97.8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松下电气机器（北京）有限公司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可移动式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DR+LITE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LTS-980-02-61-A 12.5W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×0.2W/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476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89.5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永曜电机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(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)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孩视宝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孩视宝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VL229 16W(126×0.2W/LED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714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96.2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永胜（东莞）电子有限公司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可移动式灯具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图案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K8 11W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99×0.1W/LED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96.1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深圳市康康网络技术有限公司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可移式灯具（晴巧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阅读灯）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BENQ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AR15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＿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D Genie 18W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36×0.38W/LED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57.0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87.1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苏州佳世达电通有限公司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Paulmann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702.45 6.7W(1×6.7W/LED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359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82.5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广州柏曼光电科技有限公司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GUANYA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LA-K328 10W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537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86.2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中山市光阳电器有限公司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DALEN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DL-26 10W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56×0.2W/LED Module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499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96.0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江苏达伦电子股份有限公司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图案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MT3678 9W(51×0.12W/LED Module)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254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64.0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84.1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宁波良亮灯饰总厂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枫时代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T901E 10W(102×0.1W/LED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509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85.6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苏州绿枫照明科技有限公司</w:t>
                  </w:r>
                </w:p>
              </w:tc>
            </w:tr>
            <w:tr w:rsidR="00625A60" w:rsidRPr="00625A60">
              <w:trPr>
                <w:trHeight w:val="84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Yeelight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YLTD04YL 15W(88×0.12W/LED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797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96.8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青岛亿联客信息技术有限公司</w:t>
                  </w:r>
                </w:p>
              </w:tc>
            </w:tr>
            <w:tr w:rsidR="00625A60" w:rsidRPr="00625A60">
              <w:trPr>
                <w:trHeight w:val="49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移动式灯具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HL-U19C 9W(60×0.2W/LED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461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94.4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杭州美耐宜光电有限公司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明可达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MT-L02 10W(90×0.2W/LED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lastRenderedPageBreak/>
                    <w:t>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lastRenderedPageBreak/>
                    <w:t>380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lastRenderedPageBreak/>
                    <w:t>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lastRenderedPageBreak/>
                    <w:t>94.9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鹤山市明可达实业有限公司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Fitkid</w:t>
                  </w:r>
                  <w:proofErr w:type="spellEnd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智宝清源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菲宝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智能护眼台灯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菲宝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0731Y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88.7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北京菲特凯迪科技有限公司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cep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CL04-CN-2835-BB 8W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21×0.2W/LED 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85.0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东莞市赛品电子科技有限公司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健康灯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小二郎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IM896P 10W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539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70.8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深圳亮仕达科技有限公司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LEDISUN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NJ-TL05 10W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568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96.6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杭州纳晶照明技术有限公司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OPPLE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MT-HY03T-102 17W(144×0.2W/LED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884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表面亮度：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3750cd/m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86.6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欧普照明电器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(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中山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)</w:t>
                  </w: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晶漾台灯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OSRAM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LDV-TLC-10W-AM-WT 10W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865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39.5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24.3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88.3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朗德万斯照明有限公司</w:t>
                  </w:r>
                </w:p>
              </w:tc>
            </w:tr>
            <w:tr w:rsidR="00625A60" w:rsidRPr="00625A60">
              <w:trPr>
                <w:trHeight w:val="67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可移动式灯具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PHILIPS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66049 12W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63×0.18W/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586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84.3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飞利浦照明（中国）投资有限公司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台灯（可调光）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亮悠悠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LY-A1601 13W(70×0.2W/LED 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82.9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上海绿荫高科技发展有限公司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Winstone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HSD9016A 10W(80×0.2W/LED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94.7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深圳市好时达电器有限公司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S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型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专业阅读灯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安奈特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AS02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（触控式）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87.0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深圳市新视界照明科技有限公司</w:t>
                  </w:r>
                </w:p>
              </w:tc>
            </w:tr>
            <w:tr w:rsidR="00625A60" w:rsidRPr="00625A60">
              <w:trPr>
                <w:trHeight w:val="49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灯具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TZ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台照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TZ-020 18W(72×0.2W/LED Module)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464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95.3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佛山市台照光电科技有限公司</w:t>
                  </w:r>
                </w:p>
              </w:tc>
            </w:tr>
            <w:tr w:rsidR="00625A60" w:rsidRPr="00625A60">
              <w:trPr>
                <w:trHeight w:val="495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好视力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好视力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TG2838 12W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82.6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深圳市同健光电有限公司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 xml:space="preserve"> T08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proofErr w:type="spellStart"/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nVc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DS508w 10W(42×0.2W/LED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86.5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中山雷士灯饰科技有限公司</w:t>
                  </w:r>
                </w:p>
              </w:tc>
            </w:tr>
            <w:tr w:rsidR="00625A60" w:rsidRPr="00625A60">
              <w:trPr>
                <w:trHeight w:val="330"/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可移式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台灯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护童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HYD-02-W 2×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18×0.3W/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颗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LED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模块）</w:t>
                  </w:r>
                  <w:r w:rsidRPr="00625A60">
                    <w:rPr>
                      <w:rFonts w:ascii="����" w:eastAsia="宋体" w:hAnsi="����" w:cs="宋体"/>
                      <w:color w:val="000000"/>
                      <w:kern w:val="0"/>
                      <w:sz w:val="18"/>
                      <w:szCs w:val="18"/>
                    </w:rPr>
                    <w:t>+USB Max.2.5W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RG0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无显著影响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308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4.6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看不到反射器内壁及光源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85.2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A60" w:rsidRPr="00625A60" w:rsidRDefault="00625A60" w:rsidP="00625A60">
                  <w:pPr>
                    <w:widowControl/>
                    <w:spacing w:before="100" w:beforeAutospacing="1" w:after="100" w:afterAutospacing="1" w:line="276" w:lineRule="atLeast"/>
                    <w:jc w:val="center"/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</w:pPr>
                  <w:r w:rsidRPr="00625A60">
                    <w:rPr>
                      <w:rFonts w:ascii="����" w:eastAsia="宋体" w:hAnsi="����" w:cs="宋体"/>
                      <w:kern w:val="0"/>
                      <w:sz w:val="18"/>
                      <w:szCs w:val="18"/>
                    </w:rPr>
                    <w:t>杭州护童科技有限公司</w:t>
                  </w:r>
                </w:p>
              </w:tc>
            </w:tr>
          </w:tbl>
          <w:p w:rsidR="00625A60" w:rsidRPr="00625A60" w:rsidRDefault="00625A60" w:rsidP="00625A60">
            <w:pPr>
              <w:widowControl/>
              <w:spacing w:line="276" w:lineRule="atLeast"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</w:tbl>
    <w:p w:rsidR="00625A60" w:rsidRPr="00625A60" w:rsidRDefault="00625A60" w:rsidP="00625A60">
      <w:pPr>
        <w:widowControl/>
        <w:shd w:val="clear" w:color="auto" w:fill="FFFFFF"/>
        <w:spacing w:before="100" w:beforeAutospacing="1" w:after="100" w:afterAutospacing="1" w:line="276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 w:val="16"/>
          <w:szCs w:val="16"/>
        </w:rPr>
      </w:pPr>
      <w:r w:rsidRPr="00625A60">
        <w:rPr>
          <w:rFonts w:ascii="����" w:eastAsia="宋体" w:hAnsi="����" w:cs="宋体"/>
          <w:color w:val="000000"/>
          <w:kern w:val="0"/>
          <w:sz w:val="16"/>
          <w:szCs w:val="16"/>
        </w:rPr>
        <w:lastRenderedPageBreak/>
        <w:t>注：排名不分先后</w:t>
      </w:r>
    </w:p>
    <w:p w:rsidR="00625A60" w:rsidRPr="00625A60" w:rsidRDefault="00625A60" w:rsidP="00625A60"/>
    <w:sectPr w:rsidR="00625A60" w:rsidRPr="00625A60" w:rsidSect="00625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7A8"/>
    <w:rsid w:val="003707A8"/>
    <w:rsid w:val="005E59FB"/>
    <w:rsid w:val="00625A60"/>
    <w:rsid w:val="007D6F14"/>
    <w:rsid w:val="008B27D8"/>
    <w:rsid w:val="00D5079A"/>
    <w:rsid w:val="00F9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6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566">
          <w:marLeft w:val="0"/>
          <w:marRight w:val="0"/>
          <w:marTop w:val="230"/>
          <w:marBottom w:val="0"/>
          <w:divBdr>
            <w:top w:val="dotted" w:sz="4" w:space="1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423">
          <w:marLeft w:val="0"/>
          <w:marRight w:val="0"/>
          <w:marTop w:val="230"/>
          <w:marBottom w:val="0"/>
          <w:divBdr>
            <w:top w:val="dotted" w:sz="4" w:space="17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3</cp:revision>
  <dcterms:created xsi:type="dcterms:W3CDTF">2018-08-29T02:24:00Z</dcterms:created>
  <dcterms:modified xsi:type="dcterms:W3CDTF">2018-08-30T04:27:00Z</dcterms:modified>
</cp:coreProperties>
</file>