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84D" w:rsidRPr="00C41E46" w:rsidRDefault="00F13CE5" w:rsidP="00A40994">
      <w:pPr>
        <w:adjustRightInd w:val="0"/>
        <w:spacing w:line="600" w:lineRule="exact"/>
        <w:rPr>
          <w:rFonts w:ascii="Times New Roman" w:eastAsia="黑体" w:hAnsi="Times New Roman" w:cs="Times New Roman"/>
          <w:sz w:val="32"/>
          <w:szCs w:val="32"/>
        </w:rPr>
      </w:pPr>
      <w:r w:rsidRPr="00C41E46">
        <w:rPr>
          <w:rFonts w:ascii="Times New Roman" w:eastAsia="黑体" w:hAnsi="Times New Roman" w:cs="Times New Roman"/>
          <w:sz w:val="32"/>
          <w:szCs w:val="32"/>
        </w:rPr>
        <w:t>附件</w:t>
      </w:r>
      <w:r w:rsidRPr="00C41E46">
        <w:rPr>
          <w:rFonts w:ascii="Times New Roman" w:eastAsia="黑体" w:hAnsi="Times New Roman" w:cs="Times New Roman"/>
          <w:sz w:val="32"/>
          <w:szCs w:val="32"/>
        </w:rPr>
        <w:t>1</w:t>
      </w:r>
    </w:p>
    <w:p w:rsidR="006D384D" w:rsidRPr="00C41E46" w:rsidRDefault="006D384D" w:rsidP="00A21389">
      <w:pPr>
        <w:adjustRightInd w:val="0"/>
        <w:spacing w:line="600" w:lineRule="exact"/>
        <w:ind w:firstLineChars="200" w:firstLine="640"/>
        <w:rPr>
          <w:rFonts w:ascii="Times New Roman" w:eastAsia="仿宋_GB2312" w:hAnsi="Times New Roman" w:cs="Times New Roman"/>
          <w:sz w:val="32"/>
          <w:szCs w:val="32"/>
        </w:rPr>
      </w:pPr>
    </w:p>
    <w:p w:rsidR="006D384D" w:rsidRPr="00C41E46" w:rsidRDefault="00F13CE5" w:rsidP="00A21389">
      <w:pPr>
        <w:adjustRightInd w:val="0"/>
        <w:spacing w:line="600" w:lineRule="exact"/>
        <w:ind w:firstLineChars="200" w:firstLine="880"/>
        <w:jc w:val="center"/>
        <w:rPr>
          <w:rFonts w:ascii="Times New Roman" w:eastAsia="方正小标宋简体" w:hAnsi="Times New Roman" w:cs="Times New Roman"/>
          <w:sz w:val="44"/>
          <w:szCs w:val="44"/>
        </w:rPr>
      </w:pPr>
      <w:r w:rsidRPr="00C41E46">
        <w:rPr>
          <w:rFonts w:ascii="Times New Roman" w:eastAsia="方正小标宋简体" w:hAnsi="Times New Roman" w:cs="Times New Roman"/>
          <w:sz w:val="44"/>
          <w:szCs w:val="44"/>
        </w:rPr>
        <w:t>本次检验项目</w:t>
      </w:r>
    </w:p>
    <w:p w:rsidR="006D384D" w:rsidRPr="00C41E46" w:rsidRDefault="006D384D" w:rsidP="00A21389">
      <w:pPr>
        <w:adjustRightInd w:val="0"/>
        <w:spacing w:line="600" w:lineRule="exact"/>
        <w:ind w:firstLineChars="200" w:firstLine="640"/>
        <w:rPr>
          <w:rFonts w:ascii="Times New Roman" w:eastAsia="仿宋_GB2312" w:hAnsi="Times New Roman" w:cs="Times New Roman"/>
          <w:sz w:val="32"/>
          <w:szCs w:val="32"/>
        </w:rPr>
      </w:pPr>
    </w:p>
    <w:p w:rsidR="003340FC" w:rsidRPr="00C41E46" w:rsidRDefault="0022253D" w:rsidP="003340FC">
      <w:pPr>
        <w:pStyle w:val="Default"/>
        <w:spacing w:line="600" w:lineRule="exact"/>
        <w:ind w:firstLineChars="200" w:firstLine="640"/>
        <w:jc w:val="both"/>
        <w:rPr>
          <w:rFonts w:ascii="Times New Roman" w:eastAsia="黑体" w:hAnsi="Times New Roman" w:cs="Times New Roman"/>
          <w:color w:val="auto"/>
          <w:sz w:val="32"/>
          <w:szCs w:val="32"/>
        </w:rPr>
      </w:pPr>
      <w:r w:rsidRPr="00C41E46">
        <w:rPr>
          <w:rFonts w:ascii="Times New Roman" w:eastAsia="黑体" w:hAnsi="Times New Roman" w:cs="Times New Roman"/>
          <w:color w:val="auto"/>
          <w:sz w:val="32"/>
          <w:szCs w:val="32"/>
        </w:rPr>
        <w:t>一</w:t>
      </w:r>
      <w:r w:rsidR="003340FC" w:rsidRPr="00C41E46">
        <w:rPr>
          <w:rFonts w:ascii="Times New Roman" w:eastAsia="黑体" w:hAnsi="Times New Roman" w:cs="Times New Roman"/>
          <w:color w:val="auto"/>
          <w:sz w:val="32"/>
          <w:szCs w:val="32"/>
        </w:rPr>
        <w:t>、</w:t>
      </w:r>
      <w:r w:rsidR="005C210E" w:rsidRPr="00C41E46">
        <w:rPr>
          <w:rFonts w:ascii="Times New Roman" w:eastAsia="黑体" w:hAnsi="Times New Roman" w:cs="Times New Roman"/>
          <w:color w:val="auto"/>
          <w:sz w:val="32"/>
          <w:szCs w:val="32"/>
        </w:rPr>
        <w:t>调味品</w:t>
      </w:r>
    </w:p>
    <w:p w:rsidR="003340FC" w:rsidRPr="00C41E46" w:rsidRDefault="003340FC" w:rsidP="003340FC">
      <w:pPr>
        <w:adjustRightInd w:val="0"/>
        <w:spacing w:line="600" w:lineRule="exact"/>
        <w:ind w:firstLineChars="200" w:firstLine="643"/>
        <w:rPr>
          <w:rFonts w:ascii="Times New Roman" w:eastAsia="楷体_GB2312" w:hAnsi="Times New Roman" w:cs="Times New Roman"/>
          <w:b/>
          <w:sz w:val="32"/>
          <w:szCs w:val="32"/>
        </w:rPr>
      </w:pPr>
      <w:r w:rsidRPr="00C41E46">
        <w:rPr>
          <w:rFonts w:ascii="Times New Roman" w:eastAsia="楷体_GB2312" w:hAnsi="Times New Roman" w:cs="Times New Roman"/>
          <w:b/>
          <w:sz w:val="32"/>
          <w:szCs w:val="32"/>
        </w:rPr>
        <w:t>（一）抽检依据</w:t>
      </w:r>
    </w:p>
    <w:p w:rsidR="003340FC" w:rsidRPr="00C41E46" w:rsidRDefault="003340FC" w:rsidP="003340FC">
      <w:pPr>
        <w:adjustRightInd w:val="0"/>
        <w:spacing w:line="600" w:lineRule="exact"/>
        <w:ind w:firstLineChars="200" w:firstLine="640"/>
        <w:rPr>
          <w:rFonts w:ascii="Times New Roman" w:eastAsia="仿宋_GB2312" w:hAnsi="Times New Roman" w:cs="Times New Roman"/>
          <w:kern w:val="0"/>
          <w:sz w:val="32"/>
          <w:szCs w:val="32"/>
        </w:rPr>
      </w:pPr>
      <w:r w:rsidRPr="00C41E46">
        <w:rPr>
          <w:rFonts w:ascii="Times New Roman" w:eastAsia="仿宋_GB2312" w:hAnsi="Times New Roman" w:cs="Times New Roman"/>
          <w:sz w:val="32"/>
          <w:szCs w:val="32"/>
        </w:rPr>
        <w:t>抽检依据是</w:t>
      </w:r>
      <w:r w:rsidR="00EB7329" w:rsidRPr="00C41E46">
        <w:rPr>
          <w:rFonts w:ascii="Times New Roman" w:eastAsia="仿宋_GB2312" w:hAnsi="Times New Roman" w:cs="Times New Roman"/>
          <w:kern w:val="0"/>
          <w:sz w:val="32"/>
          <w:szCs w:val="32"/>
        </w:rPr>
        <w:t>《食品安全国家标准</w:t>
      </w:r>
      <w:r w:rsidR="00EB7329" w:rsidRPr="00C41E46">
        <w:rPr>
          <w:rFonts w:ascii="Times New Roman" w:eastAsia="仿宋_GB2312" w:hAnsi="Times New Roman" w:cs="Times New Roman"/>
          <w:kern w:val="0"/>
          <w:sz w:val="32"/>
          <w:szCs w:val="32"/>
        </w:rPr>
        <w:t xml:space="preserve"> </w:t>
      </w:r>
      <w:r w:rsidR="00EB7329" w:rsidRPr="00C41E46">
        <w:rPr>
          <w:rFonts w:ascii="Times New Roman" w:eastAsia="仿宋_GB2312" w:hAnsi="Times New Roman" w:cs="Times New Roman"/>
          <w:kern w:val="0"/>
          <w:sz w:val="32"/>
          <w:szCs w:val="32"/>
        </w:rPr>
        <w:t>食品添加剂使用标准》（</w:t>
      </w:r>
      <w:r w:rsidR="00EB7329" w:rsidRPr="00C41E46">
        <w:rPr>
          <w:rFonts w:ascii="Times New Roman" w:eastAsia="仿宋_GB2312" w:hAnsi="Times New Roman" w:cs="Times New Roman"/>
          <w:kern w:val="0"/>
          <w:sz w:val="32"/>
          <w:szCs w:val="32"/>
        </w:rPr>
        <w:t>GB 2760</w:t>
      </w:r>
      <w:r w:rsidR="00D52769" w:rsidRPr="00C41E46">
        <w:rPr>
          <w:rFonts w:ascii="Times New Roman" w:eastAsia="仿宋_GB2312" w:hAnsi="Times New Roman" w:cs="Times New Roman"/>
          <w:kern w:val="0"/>
          <w:sz w:val="32"/>
          <w:szCs w:val="32"/>
        </w:rPr>
        <w:t>-</w:t>
      </w:r>
      <w:r w:rsidR="00EB7329" w:rsidRPr="00C41E46">
        <w:rPr>
          <w:rFonts w:ascii="Times New Roman" w:eastAsia="仿宋_GB2312" w:hAnsi="Times New Roman" w:cs="Times New Roman"/>
          <w:kern w:val="0"/>
          <w:sz w:val="32"/>
          <w:szCs w:val="32"/>
        </w:rPr>
        <w:t>2014</w:t>
      </w:r>
      <w:r w:rsidR="00EB7329" w:rsidRPr="00C41E46">
        <w:rPr>
          <w:rFonts w:ascii="Times New Roman" w:eastAsia="仿宋_GB2312" w:hAnsi="Times New Roman" w:cs="Times New Roman"/>
          <w:kern w:val="0"/>
          <w:sz w:val="32"/>
          <w:szCs w:val="32"/>
        </w:rPr>
        <w:t>）、</w:t>
      </w:r>
      <w:r w:rsidRPr="00C41E46">
        <w:rPr>
          <w:rFonts w:ascii="Times New Roman" w:eastAsia="仿宋_GB2312" w:hAnsi="Times New Roman" w:cs="Times New Roman"/>
          <w:sz w:val="32"/>
          <w:szCs w:val="32"/>
        </w:rPr>
        <w:t>《食品安全国家标准食品中污染物限量》（</w:t>
      </w:r>
      <w:r w:rsidRPr="00C41E46">
        <w:rPr>
          <w:rFonts w:ascii="Times New Roman" w:eastAsia="仿宋_GB2312" w:hAnsi="Times New Roman" w:cs="Times New Roman"/>
          <w:sz w:val="32"/>
          <w:szCs w:val="32"/>
        </w:rPr>
        <w:t>GB 2762</w:t>
      </w:r>
      <w:r w:rsidR="00D52769" w:rsidRPr="00C41E46">
        <w:rPr>
          <w:rFonts w:ascii="Times New Roman" w:eastAsia="仿宋_GB2312" w:hAnsi="Times New Roman" w:cs="Times New Roman"/>
          <w:kern w:val="0"/>
          <w:sz w:val="32"/>
          <w:szCs w:val="32"/>
        </w:rPr>
        <w:t>-</w:t>
      </w:r>
      <w:r w:rsidRPr="00C41E46">
        <w:rPr>
          <w:rFonts w:ascii="Times New Roman" w:eastAsia="仿宋_GB2312" w:hAnsi="Times New Roman" w:cs="Times New Roman"/>
          <w:sz w:val="32"/>
          <w:szCs w:val="32"/>
        </w:rPr>
        <w:t>201</w:t>
      </w:r>
      <w:r w:rsidR="0010565D" w:rsidRPr="00C41E46">
        <w:rPr>
          <w:rFonts w:ascii="Times New Roman" w:eastAsia="仿宋_GB2312" w:hAnsi="Times New Roman" w:cs="Times New Roman"/>
          <w:sz w:val="32"/>
          <w:szCs w:val="32"/>
        </w:rPr>
        <w:t>7</w:t>
      </w:r>
      <w:r w:rsidRPr="00C41E46">
        <w:rPr>
          <w:rFonts w:ascii="Times New Roman" w:eastAsia="仿宋_GB2312" w:hAnsi="Times New Roman" w:cs="Times New Roman"/>
          <w:sz w:val="32"/>
          <w:szCs w:val="32"/>
        </w:rPr>
        <w:t>）</w:t>
      </w:r>
      <w:r w:rsidR="00471B85" w:rsidRPr="00C41E46">
        <w:rPr>
          <w:rFonts w:ascii="Times New Roman" w:eastAsia="仿宋_GB2312" w:hAnsi="Times New Roman" w:cs="Times New Roman"/>
          <w:sz w:val="32"/>
          <w:szCs w:val="32"/>
        </w:rPr>
        <w:t>、《鸡精调味料》（</w:t>
      </w:r>
      <w:r w:rsidR="00471B85" w:rsidRPr="00C41E46">
        <w:rPr>
          <w:rFonts w:ascii="Times New Roman" w:eastAsia="仿宋_GB2312" w:hAnsi="Times New Roman" w:cs="Times New Roman"/>
          <w:sz w:val="32"/>
          <w:szCs w:val="32"/>
        </w:rPr>
        <w:t>SB/T 10371-2003</w:t>
      </w:r>
      <w:r w:rsidR="00471B85" w:rsidRPr="00C41E46">
        <w:rPr>
          <w:rFonts w:ascii="Times New Roman" w:eastAsia="仿宋_GB2312" w:hAnsi="Times New Roman" w:cs="Times New Roman"/>
          <w:sz w:val="32"/>
          <w:szCs w:val="32"/>
        </w:rPr>
        <w:t>）</w:t>
      </w:r>
      <w:r w:rsidRPr="00C41E46">
        <w:rPr>
          <w:rFonts w:ascii="Times New Roman" w:eastAsia="仿宋_GB2312" w:hAnsi="Times New Roman" w:cs="Times New Roman"/>
          <w:sz w:val="32"/>
          <w:szCs w:val="32"/>
        </w:rPr>
        <w:t>、</w:t>
      </w:r>
      <w:r w:rsidR="00471B85" w:rsidRPr="00C41E46">
        <w:rPr>
          <w:rFonts w:ascii="Times New Roman" w:eastAsia="仿宋_GB2312" w:hAnsi="Times New Roman" w:cs="Times New Roman"/>
          <w:sz w:val="32"/>
          <w:szCs w:val="32"/>
        </w:rPr>
        <w:t>《鸡粉调味料》（</w:t>
      </w:r>
      <w:r w:rsidR="00471B85" w:rsidRPr="00C41E46">
        <w:rPr>
          <w:rFonts w:ascii="Times New Roman" w:eastAsia="仿宋_GB2312" w:hAnsi="Times New Roman" w:cs="Times New Roman"/>
          <w:sz w:val="32"/>
          <w:szCs w:val="32"/>
        </w:rPr>
        <w:t>SB/T 10415-2007</w:t>
      </w:r>
      <w:r w:rsidR="00471B85" w:rsidRPr="00C41E46">
        <w:rPr>
          <w:rFonts w:ascii="Times New Roman" w:eastAsia="仿宋_GB2312" w:hAnsi="Times New Roman" w:cs="Times New Roman"/>
          <w:sz w:val="32"/>
          <w:szCs w:val="32"/>
        </w:rPr>
        <w:t>）、</w:t>
      </w:r>
      <w:r w:rsidR="0010565D" w:rsidRPr="00C41E46">
        <w:rPr>
          <w:rFonts w:ascii="Times New Roman" w:eastAsia="仿宋_GB2312" w:hAnsi="Times New Roman" w:cs="Times New Roman"/>
          <w:kern w:val="0"/>
          <w:sz w:val="32"/>
          <w:szCs w:val="32"/>
        </w:rPr>
        <w:t>《食品中可能违法添加的非食用物质和易滥用的食品添加剂品种名单（第一批）》（食品整治办〔</w:t>
      </w:r>
      <w:r w:rsidR="0010565D" w:rsidRPr="00C41E46">
        <w:rPr>
          <w:rFonts w:ascii="Times New Roman" w:eastAsia="仿宋_GB2312" w:hAnsi="Times New Roman" w:cs="Times New Roman"/>
          <w:kern w:val="0"/>
          <w:sz w:val="32"/>
          <w:szCs w:val="32"/>
        </w:rPr>
        <w:t>2008</w:t>
      </w:r>
      <w:r w:rsidR="0010565D" w:rsidRPr="00C41E46">
        <w:rPr>
          <w:rFonts w:ascii="Times New Roman" w:eastAsia="仿宋_GB2312" w:hAnsi="Times New Roman" w:cs="Times New Roman"/>
          <w:kern w:val="0"/>
          <w:sz w:val="32"/>
          <w:szCs w:val="32"/>
        </w:rPr>
        <w:t>〕</w:t>
      </w:r>
      <w:r w:rsidR="0010565D" w:rsidRPr="00C41E46">
        <w:rPr>
          <w:rFonts w:ascii="Times New Roman" w:eastAsia="仿宋_GB2312" w:hAnsi="Times New Roman" w:cs="Times New Roman"/>
          <w:kern w:val="0"/>
          <w:sz w:val="32"/>
          <w:szCs w:val="32"/>
        </w:rPr>
        <w:t>3</w:t>
      </w:r>
      <w:r w:rsidR="0010565D" w:rsidRPr="00C41E46">
        <w:rPr>
          <w:rFonts w:ascii="Times New Roman" w:eastAsia="仿宋_GB2312" w:hAnsi="Times New Roman" w:cs="Times New Roman"/>
          <w:kern w:val="0"/>
          <w:sz w:val="32"/>
          <w:szCs w:val="32"/>
        </w:rPr>
        <w:t>号）、</w:t>
      </w:r>
      <w:r w:rsidR="00C42CA5" w:rsidRPr="00C41E46">
        <w:rPr>
          <w:rFonts w:ascii="Times New Roman" w:eastAsia="仿宋_GB2312" w:hAnsi="Times New Roman" w:cs="Times New Roman"/>
          <w:sz w:val="32"/>
          <w:szCs w:val="32"/>
        </w:rPr>
        <w:t>《食品中可能违法添加的非食用物质和易滥用的食品添加剂品种名单（第五批）》（整顿办函〔</w:t>
      </w:r>
      <w:r w:rsidR="00C42CA5" w:rsidRPr="00C41E46">
        <w:rPr>
          <w:rFonts w:ascii="Times New Roman" w:eastAsia="仿宋_GB2312" w:hAnsi="Times New Roman" w:cs="Times New Roman"/>
          <w:sz w:val="32"/>
          <w:szCs w:val="32"/>
        </w:rPr>
        <w:t>2011</w:t>
      </w:r>
      <w:r w:rsidR="00C42CA5" w:rsidRPr="00C41E46">
        <w:rPr>
          <w:rFonts w:ascii="Times New Roman" w:eastAsia="仿宋_GB2312" w:hAnsi="Times New Roman" w:cs="Times New Roman"/>
          <w:sz w:val="32"/>
          <w:szCs w:val="32"/>
        </w:rPr>
        <w:t>〕</w:t>
      </w:r>
      <w:r w:rsidR="00C42CA5" w:rsidRPr="00C41E46">
        <w:rPr>
          <w:rFonts w:ascii="Times New Roman" w:eastAsia="仿宋_GB2312" w:hAnsi="Times New Roman" w:cs="Times New Roman"/>
          <w:sz w:val="32"/>
          <w:szCs w:val="32"/>
        </w:rPr>
        <w:t>1</w:t>
      </w:r>
      <w:r w:rsidR="00C42CA5" w:rsidRPr="00C41E46">
        <w:rPr>
          <w:rFonts w:ascii="Times New Roman" w:eastAsia="仿宋_GB2312" w:hAnsi="Times New Roman" w:cs="Times New Roman"/>
          <w:sz w:val="32"/>
          <w:szCs w:val="32"/>
        </w:rPr>
        <w:t>号）</w:t>
      </w:r>
      <w:r w:rsidRPr="00C41E46">
        <w:rPr>
          <w:rFonts w:ascii="Times New Roman" w:eastAsia="仿宋_GB2312" w:hAnsi="Times New Roman" w:cs="Times New Roman"/>
          <w:kern w:val="0"/>
          <w:sz w:val="32"/>
          <w:szCs w:val="32"/>
        </w:rPr>
        <w:t>等标准及产品明示标准和指标的要求。</w:t>
      </w:r>
    </w:p>
    <w:p w:rsidR="003340FC" w:rsidRPr="00C41E46" w:rsidRDefault="003340FC" w:rsidP="003340FC">
      <w:pPr>
        <w:adjustRightInd w:val="0"/>
        <w:spacing w:line="600" w:lineRule="exact"/>
        <w:ind w:firstLineChars="200" w:firstLine="643"/>
        <w:rPr>
          <w:rFonts w:ascii="Times New Roman" w:eastAsia="楷体_GB2312" w:hAnsi="Times New Roman" w:cs="Times New Roman"/>
          <w:b/>
          <w:sz w:val="32"/>
          <w:szCs w:val="32"/>
        </w:rPr>
      </w:pPr>
      <w:r w:rsidRPr="00C41E46">
        <w:rPr>
          <w:rFonts w:ascii="Times New Roman" w:eastAsia="楷体_GB2312" w:hAnsi="Times New Roman" w:cs="Times New Roman"/>
          <w:b/>
          <w:sz w:val="32"/>
          <w:szCs w:val="32"/>
        </w:rPr>
        <w:t>（二）检验项目</w:t>
      </w:r>
    </w:p>
    <w:p w:rsidR="003340FC" w:rsidRPr="00C41E46" w:rsidRDefault="003340FC" w:rsidP="00471B85">
      <w:pPr>
        <w:adjustRightInd w:val="0"/>
        <w:spacing w:line="600" w:lineRule="exact"/>
        <w:ind w:firstLineChars="200" w:firstLine="640"/>
        <w:rPr>
          <w:rFonts w:ascii="Times New Roman" w:eastAsia="仿宋_GB2312" w:hAnsi="Times New Roman" w:cs="Times New Roman"/>
          <w:sz w:val="32"/>
          <w:szCs w:val="32"/>
        </w:rPr>
      </w:pPr>
      <w:r w:rsidRPr="00C41E46">
        <w:rPr>
          <w:rFonts w:ascii="Times New Roman" w:eastAsia="仿宋_GB2312" w:hAnsi="Times New Roman" w:cs="Times New Roman"/>
          <w:sz w:val="32"/>
          <w:szCs w:val="32"/>
        </w:rPr>
        <w:t>抽检项目包括</w:t>
      </w:r>
      <w:r w:rsidR="00471B85" w:rsidRPr="00C41E46">
        <w:rPr>
          <w:rFonts w:ascii="Times New Roman" w:eastAsia="仿宋_GB2312" w:hAnsi="Times New Roman" w:cs="Times New Roman"/>
          <w:sz w:val="32"/>
          <w:szCs w:val="32"/>
        </w:rPr>
        <w:t>谷氨酸钠、呈味核苷酸二钠、铅（以</w:t>
      </w:r>
      <w:r w:rsidR="00471B85" w:rsidRPr="00C41E46">
        <w:rPr>
          <w:rFonts w:ascii="Times New Roman" w:eastAsia="仿宋_GB2312" w:hAnsi="Times New Roman" w:cs="Times New Roman"/>
          <w:sz w:val="32"/>
          <w:szCs w:val="32"/>
        </w:rPr>
        <w:t xml:space="preserve"> </w:t>
      </w:r>
      <w:proofErr w:type="spellStart"/>
      <w:r w:rsidR="00471B85" w:rsidRPr="00C41E46">
        <w:rPr>
          <w:rFonts w:ascii="Times New Roman" w:eastAsia="仿宋_GB2312" w:hAnsi="Times New Roman" w:cs="Times New Roman"/>
          <w:sz w:val="32"/>
          <w:szCs w:val="32"/>
        </w:rPr>
        <w:t>Pb</w:t>
      </w:r>
      <w:proofErr w:type="spellEnd"/>
      <w:r w:rsidR="00471B85" w:rsidRPr="00C41E46">
        <w:rPr>
          <w:rFonts w:ascii="Times New Roman" w:eastAsia="仿宋_GB2312" w:hAnsi="Times New Roman" w:cs="Times New Roman"/>
          <w:sz w:val="32"/>
          <w:szCs w:val="32"/>
        </w:rPr>
        <w:t xml:space="preserve"> </w:t>
      </w:r>
      <w:r w:rsidR="00471B85" w:rsidRPr="00C41E46">
        <w:rPr>
          <w:rFonts w:ascii="Times New Roman" w:eastAsia="仿宋_GB2312" w:hAnsi="Times New Roman" w:cs="Times New Roman"/>
          <w:sz w:val="32"/>
          <w:szCs w:val="32"/>
        </w:rPr>
        <w:t>计）、</w:t>
      </w:r>
      <w:r w:rsidR="0010565D" w:rsidRPr="00C41E46">
        <w:rPr>
          <w:rFonts w:ascii="Times New Roman" w:eastAsia="仿宋_GB2312" w:hAnsi="Times New Roman" w:cs="Times New Roman"/>
          <w:sz w:val="32"/>
          <w:szCs w:val="32"/>
        </w:rPr>
        <w:t>罗丹明</w:t>
      </w:r>
      <w:r w:rsidR="0010565D" w:rsidRPr="00C41E46">
        <w:rPr>
          <w:rFonts w:ascii="Times New Roman" w:eastAsia="仿宋_GB2312" w:hAnsi="Times New Roman" w:cs="Times New Roman"/>
          <w:sz w:val="32"/>
          <w:szCs w:val="32"/>
        </w:rPr>
        <w:t>B</w:t>
      </w:r>
      <w:r w:rsidR="0010565D" w:rsidRPr="00C41E46">
        <w:rPr>
          <w:rFonts w:ascii="Times New Roman" w:eastAsia="仿宋_GB2312" w:hAnsi="Times New Roman" w:cs="Times New Roman"/>
          <w:sz w:val="32"/>
          <w:szCs w:val="32"/>
        </w:rPr>
        <w:t>、</w:t>
      </w:r>
      <w:r w:rsidR="00471B85" w:rsidRPr="00C41E46">
        <w:rPr>
          <w:rFonts w:ascii="Times New Roman" w:eastAsia="仿宋_GB2312" w:hAnsi="Times New Roman" w:cs="Times New Roman"/>
          <w:sz w:val="32"/>
          <w:szCs w:val="32"/>
        </w:rPr>
        <w:t>总砷（以</w:t>
      </w:r>
      <w:r w:rsidR="00471B85" w:rsidRPr="00C41E46">
        <w:rPr>
          <w:rFonts w:ascii="Times New Roman" w:eastAsia="仿宋_GB2312" w:hAnsi="Times New Roman" w:cs="Times New Roman"/>
          <w:sz w:val="32"/>
          <w:szCs w:val="32"/>
        </w:rPr>
        <w:t xml:space="preserve"> As </w:t>
      </w:r>
      <w:r w:rsidR="00471B85" w:rsidRPr="00C41E46">
        <w:rPr>
          <w:rFonts w:ascii="Times New Roman" w:eastAsia="仿宋_GB2312" w:hAnsi="Times New Roman" w:cs="Times New Roman"/>
          <w:sz w:val="32"/>
          <w:szCs w:val="32"/>
        </w:rPr>
        <w:t>计）、</w:t>
      </w:r>
      <w:r w:rsidR="0010565D" w:rsidRPr="00C41E46">
        <w:rPr>
          <w:rFonts w:ascii="Times New Roman" w:eastAsia="仿宋_GB2312" w:hAnsi="Times New Roman" w:cs="Times New Roman"/>
          <w:sz w:val="32"/>
          <w:szCs w:val="32"/>
        </w:rPr>
        <w:t>丁基羟基茴香醚（</w:t>
      </w:r>
      <w:r w:rsidR="0010565D" w:rsidRPr="00C41E46">
        <w:rPr>
          <w:rFonts w:ascii="Times New Roman" w:eastAsia="仿宋_GB2312" w:hAnsi="Times New Roman" w:cs="Times New Roman"/>
          <w:sz w:val="32"/>
          <w:szCs w:val="32"/>
        </w:rPr>
        <w:t>BHA</w:t>
      </w:r>
      <w:r w:rsidR="0010565D" w:rsidRPr="00C41E46">
        <w:rPr>
          <w:rFonts w:ascii="Times New Roman" w:eastAsia="仿宋_GB2312" w:hAnsi="Times New Roman" w:cs="Times New Roman"/>
          <w:sz w:val="32"/>
          <w:szCs w:val="32"/>
        </w:rPr>
        <w:t>）、二丁基羟基甲苯（</w:t>
      </w:r>
      <w:r w:rsidR="0010565D" w:rsidRPr="00C41E46">
        <w:rPr>
          <w:rFonts w:ascii="Times New Roman" w:eastAsia="仿宋_GB2312" w:hAnsi="Times New Roman" w:cs="Times New Roman"/>
          <w:sz w:val="32"/>
          <w:szCs w:val="32"/>
        </w:rPr>
        <w:t>BHT</w:t>
      </w:r>
      <w:r w:rsidR="0010565D" w:rsidRPr="00C41E46">
        <w:rPr>
          <w:rFonts w:ascii="Times New Roman" w:eastAsia="仿宋_GB2312" w:hAnsi="Times New Roman" w:cs="Times New Roman"/>
          <w:sz w:val="32"/>
          <w:szCs w:val="32"/>
        </w:rPr>
        <w:t>）、</w:t>
      </w:r>
      <w:r w:rsidR="00176827" w:rsidRPr="00C41E46">
        <w:rPr>
          <w:rFonts w:ascii="Times New Roman" w:eastAsia="仿宋_GB2312" w:hAnsi="Times New Roman" w:cs="Times New Roman"/>
          <w:sz w:val="32"/>
          <w:szCs w:val="32"/>
        </w:rPr>
        <w:t>特丁基对苯二酚（</w:t>
      </w:r>
      <w:r w:rsidR="00176827" w:rsidRPr="00C41E46">
        <w:rPr>
          <w:rFonts w:ascii="Times New Roman" w:eastAsia="仿宋_GB2312" w:hAnsi="Times New Roman" w:cs="Times New Roman"/>
          <w:sz w:val="32"/>
          <w:szCs w:val="32"/>
        </w:rPr>
        <w:t>TBHQ</w:t>
      </w:r>
      <w:r w:rsidR="00176827" w:rsidRPr="00C41E46">
        <w:rPr>
          <w:rFonts w:ascii="Times New Roman" w:eastAsia="仿宋_GB2312" w:hAnsi="Times New Roman" w:cs="Times New Roman"/>
          <w:sz w:val="32"/>
          <w:szCs w:val="32"/>
        </w:rPr>
        <w:t>）、</w:t>
      </w:r>
      <w:r w:rsidR="00471B85" w:rsidRPr="00C41E46">
        <w:rPr>
          <w:rFonts w:ascii="Times New Roman" w:eastAsia="仿宋_GB2312" w:hAnsi="Times New Roman" w:cs="Times New Roman"/>
          <w:sz w:val="32"/>
          <w:szCs w:val="32"/>
        </w:rPr>
        <w:t>苏丹红</w:t>
      </w:r>
      <w:r w:rsidR="00471B85" w:rsidRPr="00C41E46">
        <w:rPr>
          <w:rFonts w:ascii="Times New Roman" w:eastAsia="仿宋_GB2312" w:hAnsi="Times New Roman" w:cs="Times New Roman"/>
          <w:sz w:val="32"/>
          <w:szCs w:val="32"/>
        </w:rPr>
        <w:t xml:space="preserve"> I</w:t>
      </w:r>
      <w:r w:rsidR="00471B85" w:rsidRPr="00C41E46">
        <w:rPr>
          <w:rFonts w:ascii="Times New Roman" w:eastAsia="仿宋_GB2312" w:hAnsi="Times New Roman" w:cs="Times New Roman"/>
          <w:sz w:val="32"/>
          <w:szCs w:val="32"/>
        </w:rPr>
        <w:t>、苏丹红</w:t>
      </w:r>
      <w:r w:rsidR="00471B85" w:rsidRPr="00C41E46">
        <w:rPr>
          <w:rFonts w:ascii="Times New Roman" w:eastAsia="仿宋_GB2312" w:hAnsi="Times New Roman" w:cs="Times New Roman"/>
          <w:sz w:val="32"/>
          <w:szCs w:val="32"/>
        </w:rPr>
        <w:t xml:space="preserve"> II</w:t>
      </w:r>
      <w:r w:rsidR="00471B85" w:rsidRPr="00C41E46">
        <w:rPr>
          <w:rFonts w:ascii="Times New Roman" w:eastAsia="仿宋_GB2312" w:hAnsi="Times New Roman" w:cs="Times New Roman"/>
          <w:sz w:val="32"/>
          <w:szCs w:val="32"/>
        </w:rPr>
        <w:t>、苏丹红</w:t>
      </w:r>
      <w:r w:rsidR="00471B85" w:rsidRPr="00C41E46">
        <w:rPr>
          <w:rFonts w:ascii="Times New Roman" w:eastAsia="仿宋_GB2312" w:hAnsi="Times New Roman" w:cs="Times New Roman"/>
          <w:sz w:val="32"/>
          <w:szCs w:val="32"/>
        </w:rPr>
        <w:t xml:space="preserve"> III</w:t>
      </w:r>
      <w:r w:rsidR="00471B85" w:rsidRPr="00C41E46">
        <w:rPr>
          <w:rFonts w:ascii="Times New Roman" w:eastAsia="仿宋_GB2312" w:hAnsi="Times New Roman" w:cs="Times New Roman"/>
          <w:sz w:val="32"/>
          <w:szCs w:val="32"/>
        </w:rPr>
        <w:t>、苏丹红</w:t>
      </w:r>
      <w:r w:rsidR="00471B85" w:rsidRPr="00C41E46">
        <w:rPr>
          <w:rFonts w:ascii="Times New Roman" w:eastAsia="仿宋_GB2312" w:hAnsi="Times New Roman" w:cs="Times New Roman"/>
          <w:sz w:val="32"/>
          <w:szCs w:val="32"/>
        </w:rPr>
        <w:t xml:space="preserve"> IV</w:t>
      </w:r>
      <w:r w:rsidR="00471B85" w:rsidRPr="00C41E46">
        <w:rPr>
          <w:rFonts w:ascii="Times New Roman" w:eastAsia="仿宋_GB2312" w:hAnsi="Times New Roman" w:cs="Times New Roman"/>
          <w:sz w:val="32"/>
          <w:szCs w:val="32"/>
        </w:rPr>
        <w:t>、糖精钠（以糖精计）、甜蜜素（以环己基氨基磺酸计）、菌落总数、大肠菌群</w:t>
      </w:r>
      <w:r w:rsidRPr="00C41E46">
        <w:rPr>
          <w:rFonts w:ascii="Times New Roman" w:eastAsia="仿宋_GB2312" w:hAnsi="Times New Roman" w:cs="Times New Roman"/>
          <w:sz w:val="32"/>
          <w:szCs w:val="32"/>
        </w:rPr>
        <w:t>等项目。根据产品标签标识、明示标准及质量要求，决定具体检验项目。</w:t>
      </w:r>
    </w:p>
    <w:p w:rsidR="003340FC" w:rsidRPr="00C41E46" w:rsidRDefault="00526165" w:rsidP="003340FC">
      <w:pPr>
        <w:adjustRightInd w:val="0"/>
        <w:spacing w:line="600" w:lineRule="exact"/>
        <w:ind w:firstLineChars="200" w:firstLine="640"/>
        <w:rPr>
          <w:rFonts w:ascii="Times New Roman" w:eastAsia="黑体" w:hAnsi="Times New Roman" w:cs="Times New Roman"/>
          <w:sz w:val="32"/>
          <w:szCs w:val="32"/>
        </w:rPr>
      </w:pPr>
      <w:r w:rsidRPr="00C41E46">
        <w:rPr>
          <w:rFonts w:ascii="Times New Roman" w:eastAsia="黑体" w:hAnsi="Times New Roman" w:cs="Times New Roman"/>
          <w:sz w:val="32"/>
          <w:szCs w:val="32"/>
        </w:rPr>
        <w:lastRenderedPageBreak/>
        <w:t>二</w:t>
      </w:r>
      <w:r w:rsidR="003340FC" w:rsidRPr="00C41E46">
        <w:rPr>
          <w:rFonts w:ascii="Times New Roman" w:eastAsia="黑体" w:hAnsi="Times New Roman" w:cs="Times New Roman"/>
          <w:sz w:val="32"/>
          <w:szCs w:val="32"/>
        </w:rPr>
        <w:t>、</w:t>
      </w:r>
      <w:r w:rsidR="00DB0CE1" w:rsidRPr="00C41E46">
        <w:rPr>
          <w:rFonts w:ascii="Times New Roman" w:eastAsia="黑体" w:hAnsi="Times New Roman" w:cs="Times New Roman"/>
          <w:sz w:val="32"/>
          <w:szCs w:val="32"/>
        </w:rPr>
        <w:t>酒类</w:t>
      </w:r>
    </w:p>
    <w:p w:rsidR="003340FC" w:rsidRPr="00C41E46" w:rsidRDefault="003340FC" w:rsidP="003340FC">
      <w:pPr>
        <w:adjustRightInd w:val="0"/>
        <w:spacing w:line="600" w:lineRule="exact"/>
        <w:ind w:firstLineChars="200" w:firstLine="643"/>
        <w:rPr>
          <w:rFonts w:ascii="Times New Roman" w:eastAsia="楷体_GB2312" w:hAnsi="Times New Roman" w:cs="Times New Roman"/>
          <w:b/>
          <w:sz w:val="32"/>
          <w:szCs w:val="32"/>
        </w:rPr>
      </w:pPr>
      <w:r w:rsidRPr="00C41E46">
        <w:rPr>
          <w:rFonts w:ascii="Times New Roman" w:eastAsia="楷体_GB2312" w:hAnsi="Times New Roman" w:cs="Times New Roman"/>
          <w:b/>
          <w:sz w:val="32"/>
          <w:szCs w:val="32"/>
        </w:rPr>
        <w:t>（一）抽检依据</w:t>
      </w:r>
    </w:p>
    <w:p w:rsidR="003340FC" w:rsidRPr="00C41E46" w:rsidRDefault="003340FC" w:rsidP="003340FC">
      <w:pPr>
        <w:adjustRightInd w:val="0"/>
        <w:spacing w:line="600" w:lineRule="exact"/>
        <w:ind w:firstLineChars="200" w:firstLine="640"/>
        <w:rPr>
          <w:rFonts w:ascii="Times New Roman" w:eastAsia="仿宋_GB2312" w:hAnsi="Times New Roman" w:cs="Times New Roman"/>
          <w:sz w:val="32"/>
          <w:szCs w:val="32"/>
        </w:rPr>
      </w:pPr>
      <w:r w:rsidRPr="00C41E46">
        <w:rPr>
          <w:rFonts w:ascii="Times New Roman" w:eastAsia="仿宋_GB2312" w:hAnsi="Times New Roman" w:cs="Times New Roman"/>
          <w:sz w:val="32"/>
          <w:szCs w:val="32"/>
        </w:rPr>
        <w:t>抽检依据是</w:t>
      </w:r>
      <w:r w:rsidR="0032126E" w:rsidRPr="00C41E46">
        <w:rPr>
          <w:rFonts w:ascii="Times New Roman" w:eastAsia="仿宋_GB2312" w:hAnsi="Times New Roman" w:cs="Times New Roman"/>
          <w:sz w:val="32"/>
          <w:szCs w:val="32"/>
        </w:rPr>
        <w:t>《食品安全国家标准</w:t>
      </w:r>
      <w:r w:rsidR="0032126E" w:rsidRPr="00C41E46">
        <w:rPr>
          <w:rFonts w:ascii="Times New Roman" w:eastAsia="仿宋_GB2312" w:hAnsi="Times New Roman" w:cs="Times New Roman"/>
          <w:sz w:val="32"/>
          <w:szCs w:val="32"/>
        </w:rPr>
        <w:t xml:space="preserve"> </w:t>
      </w:r>
      <w:r w:rsidR="0032126E" w:rsidRPr="00C41E46">
        <w:rPr>
          <w:rFonts w:ascii="Times New Roman" w:eastAsia="仿宋_GB2312" w:hAnsi="Times New Roman" w:cs="Times New Roman"/>
          <w:sz w:val="32"/>
          <w:szCs w:val="32"/>
        </w:rPr>
        <w:t>食品添加剂使用标准》（</w:t>
      </w:r>
      <w:r w:rsidR="0032126E" w:rsidRPr="00C41E46">
        <w:rPr>
          <w:rFonts w:ascii="Times New Roman" w:eastAsia="仿宋_GB2312" w:hAnsi="Times New Roman" w:cs="Times New Roman"/>
          <w:sz w:val="32"/>
          <w:szCs w:val="32"/>
        </w:rPr>
        <w:t>GB 2760</w:t>
      </w:r>
      <w:r w:rsidR="00D52769" w:rsidRPr="00C41E46">
        <w:rPr>
          <w:rFonts w:ascii="Times New Roman" w:eastAsia="仿宋_GB2312" w:hAnsi="Times New Roman" w:cs="Times New Roman"/>
          <w:kern w:val="0"/>
          <w:sz w:val="32"/>
          <w:szCs w:val="32"/>
        </w:rPr>
        <w:t>-</w:t>
      </w:r>
      <w:r w:rsidR="0032126E" w:rsidRPr="00C41E46">
        <w:rPr>
          <w:rFonts w:ascii="Times New Roman" w:eastAsia="仿宋_GB2312" w:hAnsi="Times New Roman" w:cs="Times New Roman"/>
          <w:sz w:val="32"/>
          <w:szCs w:val="32"/>
        </w:rPr>
        <w:t>2014</w:t>
      </w:r>
      <w:r w:rsidR="0032126E" w:rsidRPr="00C41E46">
        <w:rPr>
          <w:rFonts w:ascii="Times New Roman" w:eastAsia="仿宋_GB2312" w:hAnsi="Times New Roman" w:cs="Times New Roman"/>
          <w:sz w:val="32"/>
          <w:szCs w:val="32"/>
        </w:rPr>
        <w:t>）、</w:t>
      </w:r>
      <w:r w:rsidRPr="00C41E46">
        <w:rPr>
          <w:rFonts w:ascii="Times New Roman" w:eastAsia="仿宋_GB2312" w:hAnsi="Times New Roman" w:cs="Times New Roman"/>
          <w:sz w:val="32"/>
          <w:szCs w:val="32"/>
        </w:rPr>
        <w:t>《食品安全国家标准</w:t>
      </w:r>
      <w:r w:rsidRPr="00C41E46">
        <w:rPr>
          <w:rFonts w:ascii="Times New Roman" w:eastAsia="仿宋_GB2312" w:hAnsi="Times New Roman" w:cs="Times New Roman"/>
          <w:sz w:val="32"/>
          <w:szCs w:val="32"/>
        </w:rPr>
        <w:t xml:space="preserve"> </w:t>
      </w:r>
      <w:r w:rsidRPr="00C41E46">
        <w:rPr>
          <w:rFonts w:ascii="Times New Roman" w:eastAsia="仿宋_GB2312" w:hAnsi="Times New Roman" w:cs="Times New Roman"/>
          <w:sz w:val="32"/>
          <w:szCs w:val="32"/>
        </w:rPr>
        <w:t>食品中污染物限量》（</w:t>
      </w:r>
      <w:r w:rsidRPr="00C41E46">
        <w:rPr>
          <w:rFonts w:ascii="Times New Roman" w:eastAsia="仿宋_GB2312" w:hAnsi="Times New Roman" w:cs="Times New Roman"/>
          <w:sz w:val="32"/>
          <w:szCs w:val="32"/>
        </w:rPr>
        <w:t>GB 2762</w:t>
      </w:r>
      <w:r w:rsidR="00D52769" w:rsidRPr="00C41E46">
        <w:rPr>
          <w:rFonts w:ascii="Times New Roman" w:eastAsia="仿宋_GB2312" w:hAnsi="Times New Roman" w:cs="Times New Roman"/>
          <w:kern w:val="0"/>
          <w:sz w:val="32"/>
          <w:szCs w:val="32"/>
        </w:rPr>
        <w:t>-</w:t>
      </w:r>
      <w:r w:rsidR="00222B29" w:rsidRPr="00C41E46">
        <w:rPr>
          <w:rFonts w:ascii="Times New Roman" w:eastAsia="仿宋_GB2312" w:hAnsi="Times New Roman" w:cs="Times New Roman"/>
          <w:sz w:val="32"/>
          <w:szCs w:val="32"/>
        </w:rPr>
        <w:t>2017</w:t>
      </w:r>
      <w:r w:rsidRPr="00C41E46">
        <w:rPr>
          <w:rFonts w:ascii="Times New Roman" w:eastAsia="仿宋_GB2312" w:hAnsi="Times New Roman" w:cs="Times New Roman"/>
          <w:sz w:val="32"/>
          <w:szCs w:val="32"/>
        </w:rPr>
        <w:t>）、</w:t>
      </w:r>
      <w:r w:rsidR="0032126E" w:rsidRPr="00C41E46">
        <w:rPr>
          <w:rFonts w:ascii="Times New Roman" w:eastAsia="仿宋_GB2312" w:hAnsi="Times New Roman" w:cs="Times New Roman"/>
          <w:sz w:val="32"/>
          <w:szCs w:val="32"/>
        </w:rPr>
        <w:t>《食品安全国家标准</w:t>
      </w:r>
      <w:r w:rsidR="0032126E" w:rsidRPr="00C41E46">
        <w:rPr>
          <w:rFonts w:ascii="Times New Roman" w:eastAsia="仿宋_GB2312" w:hAnsi="Times New Roman" w:cs="Times New Roman"/>
          <w:sz w:val="32"/>
          <w:szCs w:val="32"/>
        </w:rPr>
        <w:t xml:space="preserve"> </w:t>
      </w:r>
      <w:r w:rsidR="0032126E" w:rsidRPr="00C41E46">
        <w:rPr>
          <w:rFonts w:ascii="Times New Roman" w:eastAsia="仿宋_GB2312" w:hAnsi="Times New Roman" w:cs="Times New Roman"/>
          <w:sz w:val="32"/>
          <w:szCs w:val="32"/>
        </w:rPr>
        <w:t>蒸馏酒及其配制酒》（</w:t>
      </w:r>
      <w:r w:rsidR="0032126E" w:rsidRPr="00C41E46">
        <w:rPr>
          <w:rFonts w:ascii="Times New Roman" w:eastAsia="仿宋_GB2312" w:hAnsi="Times New Roman" w:cs="Times New Roman"/>
          <w:sz w:val="32"/>
          <w:szCs w:val="32"/>
        </w:rPr>
        <w:t>GB 2757-2012</w:t>
      </w:r>
      <w:r w:rsidR="0032126E" w:rsidRPr="00C41E46">
        <w:rPr>
          <w:rFonts w:ascii="Times New Roman" w:eastAsia="仿宋_GB2312" w:hAnsi="Times New Roman" w:cs="Times New Roman"/>
          <w:sz w:val="32"/>
          <w:szCs w:val="32"/>
        </w:rPr>
        <w:t>）</w:t>
      </w:r>
      <w:r w:rsidRPr="00C41E46">
        <w:rPr>
          <w:rFonts w:ascii="Times New Roman" w:eastAsia="仿宋_GB2312" w:hAnsi="Times New Roman" w:cs="Times New Roman"/>
          <w:sz w:val="32"/>
          <w:szCs w:val="32"/>
        </w:rPr>
        <w:t>等标准及产品明示标准和指标的要求。</w:t>
      </w:r>
    </w:p>
    <w:p w:rsidR="003340FC" w:rsidRPr="00C41E46" w:rsidRDefault="003340FC" w:rsidP="003340FC">
      <w:pPr>
        <w:adjustRightInd w:val="0"/>
        <w:spacing w:line="600" w:lineRule="exact"/>
        <w:ind w:firstLineChars="200" w:firstLine="643"/>
        <w:rPr>
          <w:rFonts w:ascii="Times New Roman" w:eastAsia="楷体_GB2312" w:hAnsi="Times New Roman" w:cs="Times New Roman"/>
          <w:b/>
          <w:sz w:val="32"/>
          <w:szCs w:val="32"/>
        </w:rPr>
      </w:pPr>
      <w:r w:rsidRPr="00C41E46">
        <w:rPr>
          <w:rFonts w:ascii="Times New Roman" w:eastAsia="楷体_GB2312" w:hAnsi="Times New Roman" w:cs="Times New Roman"/>
          <w:b/>
          <w:sz w:val="32"/>
          <w:szCs w:val="32"/>
        </w:rPr>
        <w:t>（二）检验项目</w:t>
      </w:r>
    </w:p>
    <w:p w:rsidR="003340FC" w:rsidRPr="00C41E46" w:rsidRDefault="003340FC" w:rsidP="003340FC">
      <w:pPr>
        <w:adjustRightInd w:val="0"/>
        <w:spacing w:line="600" w:lineRule="exact"/>
        <w:ind w:firstLineChars="200" w:firstLine="640"/>
        <w:rPr>
          <w:rFonts w:ascii="Times New Roman" w:eastAsia="仿宋_GB2312" w:hAnsi="Times New Roman" w:cs="Times New Roman"/>
          <w:kern w:val="0"/>
          <w:sz w:val="32"/>
          <w:szCs w:val="32"/>
        </w:rPr>
      </w:pPr>
      <w:r w:rsidRPr="00C41E46">
        <w:rPr>
          <w:rFonts w:ascii="Times New Roman" w:eastAsia="仿宋_GB2312" w:hAnsi="Times New Roman" w:cs="Times New Roman"/>
          <w:sz w:val="32"/>
          <w:szCs w:val="32"/>
        </w:rPr>
        <w:t>抽检项目包括</w:t>
      </w:r>
      <w:r w:rsidR="00CD10E1" w:rsidRPr="00C41E46">
        <w:rPr>
          <w:rFonts w:ascii="Times New Roman" w:eastAsia="仿宋_GB2312" w:hAnsi="Times New Roman" w:cs="Times New Roman"/>
          <w:sz w:val="32"/>
          <w:szCs w:val="32"/>
        </w:rPr>
        <w:t>酒精度、甲醇、氰化物（以</w:t>
      </w:r>
      <w:r w:rsidR="00CD10E1" w:rsidRPr="00C41E46">
        <w:rPr>
          <w:rFonts w:ascii="Times New Roman" w:eastAsia="仿宋_GB2312" w:hAnsi="Times New Roman" w:cs="Times New Roman"/>
          <w:sz w:val="32"/>
          <w:szCs w:val="32"/>
        </w:rPr>
        <w:t>HCN</w:t>
      </w:r>
      <w:r w:rsidR="00CD10E1" w:rsidRPr="00C41E46">
        <w:rPr>
          <w:rFonts w:ascii="Times New Roman" w:eastAsia="仿宋_GB2312" w:hAnsi="Times New Roman" w:cs="Times New Roman"/>
          <w:sz w:val="32"/>
          <w:szCs w:val="32"/>
        </w:rPr>
        <w:t>计）、铅（以</w:t>
      </w:r>
      <w:proofErr w:type="spellStart"/>
      <w:r w:rsidR="00CD10E1" w:rsidRPr="00C41E46">
        <w:rPr>
          <w:rFonts w:ascii="Times New Roman" w:eastAsia="仿宋_GB2312" w:hAnsi="Times New Roman" w:cs="Times New Roman"/>
          <w:sz w:val="32"/>
          <w:szCs w:val="32"/>
        </w:rPr>
        <w:t>Pb</w:t>
      </w:r>
      <w:proofErr w:type="spellEnd"/>
      <w:r w:rsidR="00CD10E1" w:rsidRPr="00C41E46">
        <w:rPr>
          <w:rFonts w:ascii="Times New Roman" w:eastAsia="仿宋_GB2312" w:hAnsi="Times New Roman" w:cs="Times New Roman"/>
          <w:sz w:val="32"/>
          <w:szCs w:val="32"/>
        </w:rPr>
        <w:t>计）、糖精钠（以糖精计）、甜蜜素（以环己基氨基磺酸计）、</w:t>
      </w:r>
      <w:r w:rsidR="00F02C32" w:rsidRPr="00C41E46">
        <w:rPr>
          <w:rFonts w:ascii="Times New Roman" w:eastAsia="仿宋_GB2312" w:hAnsi="Times New Roman" w:cs="Times New Roman"/>
          <w:sz w:val="32"/>
          <w:szCs w:val="32"/>
        </w:rPr>
        <w:t>三氯蔗糖</w:t>
      </w:r>
      <w:r w:rsidRPr="00C41E46">
        <w:rPr>
          <w:rFonts w:ascii="Times New Roman" w:eastAsia="仿宋_GB2312" w:hAnsi="Times New Roman" w:cs="Times New Roman"/>
          <w:sz w:val="32"/>
          <w:szCs w:val="32"/>
        </w:rPr>
        <w:t>等项目。根据产品标签标识、明示标准及质量要求，决定具体检验项目。</w:t>
      </w:r>
    </w:p>
    <w:p w:rsidR="003340FC" w:rsidRPr="00C41E46" w:rsidRDefault="00526165" w:rsidP="003340FC">
      <w:pPr>
        <w:pStyle w:val="Default"/>
        <w:spacing w:line="600" w:lineRule="exact"/>
        <w:ind w:firstLineChars="200" w:firstLine="640"/>
        <w:jc w:val="both"/>
        <w:rPr>
          <w:rFonts w:ascii="Times New Roman" w:eastAsia="黑体" w:hAnsi="Times New Roman" w:cs="Times New Roman"/>
          <w:color w:val="auto"/>
          <w:sz w:val="32"/>
          <w:szCs w:val="32"/>
        </w:rPr>
      </w:pPr>
      <w:r w:rsidRPr="00C41E46">
        <w:rPr>
          <w:rFonts w:ascii="Times New Roman" w:eastAsia="黑体" w:hAnsi="Times New Roman" w:cs="Times New Roman"/>
          <w:color w:val="auto"/>
          <w:sz w:val="32"/>
          <w:szCs w:val="32"/>
        </w:rPr>
        <w:t>三</w:t>
      </w:r>
      <w:r w:rsidR="003340FC" w:rsidRPr="00C41E46">
        <w:rPr>
          <w:rFonts w:ascii="Times New Roman" w:eastAsia="黑体" w:hAnsi="Times New Roman" w:cs="Times New Roman"/>
          <w:color w:val="auto"/>
          <w:sz w:val="32"/>
          <w:szCs w:val="32"/>
        </w:rPr>
        <w:t>、</w:t>
      </w:r>
      <w:r w:rsidR="000E4C13" w:rsidRPr="00C41E46">
        <w:rPr>
          <w:rFonts w:ascii="Times New Roman" w:eastAsia="黑体" w:hAnsi="Times New Roman" w:cs="Times New Roman"/>
          <w:color w:val="auto"/>
          <w:sz w:val="32"/>
          <w:szCs w:val="32"/>
        </w:rPr>
        <w:t>餐饮食品</w:t>
      </w:r>
    </w:p>
    <w:p w:rsidR="003340FC" w:rsidRPr="00C41E46" w:rsidRDefault="003340FC" w:rsidP="003340FC">
      <w:pPr>
        <w:adjustRightInd w:val="0"/>
        <w:spacing w:line="600" w:lineRule="exact"/>
        <w:ind w:firstLineChars="200" w:firstLine="643"/>
        <w:rPr>
          <w:rFonts w:ascii="Times New Roman" w:eastAsia="楷体_GB2312" w:hAnsi="Times New Roman" w:cs="Times New Roman"/>
          <w:b/>
          <w:sz w:val="32"/>
          <w:szCs w:val="32"/>
        </w:rPr>
      </w:pPr>
      <w:r w:rsidRPr="00C41E46">
        <w:rPr>
          <w:rFonts w:ascii="Times New Roman" w:eastAsia="楷体_GB2312" w:hAnsi="Times New Roman" w:cs="Times New Roman"/>
          <w:b/>
          <w:sz w:val="32"/>
          <w:szCs w:val="32"/>
        </w:rPr>
        <w:t>（一）抽检依据</w:t>
      </w:r>
    </w:p>
    <w:p w:rsidR="003340FC" w:rsidRPr="00C41E46" w:rsidRDefault="003340FC" w:rsidP="003340FC">
      <w:pPr>
        <w:adjustRightInd w:val="0"/>
        <w:spacing w:line="600" w:lineRule="exact"/>
        <w:ind w:firstLineChars="200" w:firstLine="640"/>
        <w:rPr>
          <w:rFonts w:ascii="Times New Roman" w:eastAsia="仿宋_GB2312" w:hAnsi="Times New Roman" w:cs="Times New Roman"/>
          <w:kern w:val="0"/>
          <w:sz w:val="32"/>
          <w:szCs w:val="32"/>
        </w:rPr>
      </w:pPr>
      <w:r w:rsidRPr="00C41E46">
        <w:rPr>
          <w:rFonts w:ascii="Times New Roman" w:eastAsia="仿宋_GB2312" w:hAnsi="Times New Roman" w:cs="Times New Roman"/>
          <w:sz w:val="32"/>
          <w:szCs w:val="32"/>
        </w:rPr>
        <w:t>抽检依据是</w:t>
      </w:r>
      <w:r w:rsidR="003F0406" w:rsidRPr="00C41E46">
        <w:rPr>
          <w:rFonts w:ascii="Times New Roman" w:eastAsia="仿宋_GB2312" w:hAnsi="Times New Roman" w:cs="Times New Roman"/>
          <w:sz w:val="32"/>
          <w:szCs w:val="32"/>
        </w:rPr>
        <w:t>《食品安全国家标准</w:t>
      </w:r>
      <w:r w:rsidR="003F0406" w:rsidRPr="00C41E46">
        <w:rPr>
          <w:rFonts w:ascii="Times New Roman" w:eastAsia="仿宋_GB2312" w:hAnsi="Times New Roman" w:cs="Times New Roman"/>
          <w:sz w:val="32"/>
          <w:szCs w:val="32"/>
        </w:rPr>
        <w:t xml:space="preserve"> </w:t>
      </w:r>
      <w:r w:rsidR="003F0406" w:rsidRPr="00C41E46">
        <w:rPr>
          <w:rFonts w:ascii="Times New Roman" w:eastAsia="仿宋_GB2312" w:hAnsi="Times New Roman" w:cs="Times New Roman"/>
          <w:sz w:val="32"/>
          <w:szCs w:val="32"/>
        </w:rPr>
        <w:t>食品添加剂使用标准》（</w:t>
      </w:r>
      <w:r w:rsidR="003F0406" w:rsidRPr="00C41E46">
        <w:rPr>
          <w:rFonts w:ascii="Times New Roman" w:eastAsia="仿宋_GB2312" w:hAnsi="Times New Roman" w:cs="Times New Roman"/>
          <w:sz w:val="32"/>
          <w:szCs w:val="32"/>
        </w:rPr>
        <w:t>GB 2760</w:t>
      </w:r>
      <w:r w:rsidR="003F0406" w:rsidRPr="00C41E46">
        <w:rPr>
          <w:rFonts w:ascii="Times New Roman" w:eastAsia="仿宋_GB2312" w:hAnsi="Times New Roman" w:cs="Times New Roman"/>
          <w:kern w:val="0"/>
          <w:sz w:val="32"/>
          <w:szCs w:val="32"/>
        </w:rPr>
        <w:t>-</w:t>
      </w:r>
      <w:r w:rsidR="003F0406" w:rsidRPr="00C41E46">
        <w:rPr>
          <w:rFonts w:ascii="Times New Roman" w:eastAsia="仿宋_GB2312" w:hAnsi="Times New Roman" w:cs="Times New Roman"/>
          <w:sz w:val="32"/>
          <w:szCs w:val="32"/>
        </w:rPr>
        <w:t>2014</w:t>
      </w:r>
      <w:r w:rsidR="003F0406" w:rsidRPr="00C41E46">
        <w:rPr>
          <w:rFonts w:ascii="Times New Roman" w:eastAsia="仿宋_GB2312" w:hAnsi="Times New Roman" w:cs="Times New Roman"/>
          <w:sz w:val="32"/>
          <w:szCs w:val="32"/>
        </w:rPr>
        <w:t>）</w:t>
      </w:r>
      <w:r w:rsidR="000E4F28" w:rsidRPr="00C41E46">
        <w:rPr>
          <w:rFonts w:ascii="Times New Roman" w:eastAsia="仿宋_GB2312" w:hAnsi="Times New Roman" w:cs="Times New Roman"/>
          <w:sz w:val="32"/>
          <w:szCs w:val="32"/>
        </w:rPr>
        <w:t>、</w:t>
      </w:r>
      <w:r w:rsidR="003F0406" w:rsidRPr="00C41E46">
        <w:rPr>
          <w:rFonts w:ascii="Times New Roman" w:eastAsia="仿宋_GB2312" w:hAnsi="Times New Roman" w:cs="Times New Roman"/>
          <w:kern w:val="0"/>
          <w:sz w:val="32"/>
          <w:szCs w:val="32"/>
        </w:rPr>
        <w:t>《食品中可能违法添加的非食用物质和易滥用的食品添加剂品种名单（第一批）》</w:t>
      </w:r>
      <w:r w:rsidR="003F0406" w:rsidRPr="00C41E46">
        <w:rPr>
          <w:rFonts w:ascii="Times New Roman" w:eastAsia="仿宋_GB2312" w:hAnsi="Times New Roman" w:cs="Times New Roman"/>
          <w:kern w:val="0"/>
          <w:sz w:val="32"/>
          <w:szCs w:val="32"/>
        </w:rPr>
        <w:t xml:space="preserve"> (</w:t>
      </w:r>
      <w:r w:rsidR="003F0406" w:rsidRPr="00C41E46">
        <w:rPr>
          <w:rFonts w:ascii="Times New Roman" w:eastAsia="仿宋_GB2312" w:hAnsi="Times New Roman" w:cs="Times New Roman"/>
          <w:kern w:val="0"/>
          <w:sz w:val="32"/>
          <w:szCs w:val="32"/>
        </w:rPr>
        <w:t>食品整治办〔</w:t>
      </w:r>
      <w:r w:rsidR="003F0406" w:rsidRPr="00C41E46">
        <w:rPr>
          <w:rFonts w:ascii="Times New Roman" w:eastAsia="仿宋_GB2312" w:hAnsi="Times New Roman" w:cs="Times New Roman"/>
          <w:kern w:val="0"/>
          <w:sz w:val="32"/>
          <w:szCs w:val="32"/>
        </w:rPr>
        <w:t>2008</w:t>
      </w:r>
      <w:r w:rsidR="003F0406" w:rsidRPr="00C41E46">
        <w:rPr>
          <w:rFonts w:ascii="Times New Roman" w:eastAsia="仿宋_GB2312" w:hAnsi="Times New Roman" w:cs="Times New Roman"/>
          <w:kern w:val="0"/>
          <w:sz w:val="32"/>
          <w:szCs w:val="32"/>
        </w:rPr>
        <w:t>〕</w:t>
      </w:r>
      <w:r w:rsidR="003F0406" w:rsidRPr="00C41E46">
        <w:rPr>
          <w:rFonts w:ascii="Times New Roman" w:eastAsia="仿宋_GB2312" w:hAnsi="Times New Roman" w:cs="Times New Roman"/>
          <w:kern w:val="0"/>
          <w:sz w:val="32"/>
          <w:szCs w:val="32"/>
        </w:rPr>
        <w:t>3</w:t>
      </w:r>
      <w:r w:rsidR="003F0406" w:rsidRPr="00C41E46">
        <w:rPr>
          <w:rFonts w:ascii="Times New Roman" w:eastAsia="仿宋_GB2312" w:hAnsi="Times New Roman" w:cs="Times New Roman"/>
          <w:kern w:val="0"/>
          <w:sz w:val="32"/>
          <w:szCs w:val="32"/>
        </w:rPr>
        <w:t>号</w:t>
      </w:r>
      <w:r w:rsidR="003F0406" w:rsidRPr="00C41E46">
        <w:rPr>
          <w:rFonts w:ascii="Times New Roman" w:eastAsia="仿宋_GB2312" w:hAnsi="Times New Roman" w:cs="Times New Roman"/>
          <w:kern w:val="0"/>
          <w:sz w:val="32"/>
          <w:szCs w:val="32"/>
        </w:rPr>
        <w:t>)</w:t>
      </w:r>
      <w:r w:rsidRPr="00C41E46">
        <w:rPr>
          <w:rFonts w:ascii="Times New Roman" w:eastAsia="仿宋_GB2312" w:hAnsi="Times New Roman" w:cs="Times New Roman"/>
          <w:kern w:val="0"/>
          <w:sz w:val="32"/>
          <w:szCs w:val="32"/>
        </w:rPr>
        <w:t>等标准及产品明示标准和指标的要求。</w:t>
      </w:r>
    </w:p>
    <w:p w:rsidR="003340FC" w:rsidRPr="00C41E46" w:rsidRDefault="003340FC" w:rsidP="003340FC">
      <w:pPr>
        <w:adjustRightInd w:val="0"/>
        <w:spacing w:line="600" w:lineRule="exact"/>
        <w:ind w:firstLineChars="200" w:firstLine="643"/>
        <w:rPr>
          <w:rFonts w:ascii="Times New Roman" w:eastAsia="楷体_GB2312" w:hAnsi="Times New Roman" w:cs="Times New Roman"/>
          <w:b/>
          <w:sz w:val="32"/>
          <w:szCs w:val="32"/>
        </w:rPr>
      </w:pPr>
      <w:r w:rsidRPr="00C41E46">
        <w:rPr>
          <w:rFonts w:ascii="Times New Roman" w:eastAsia="楷体_GB2312" w:hAnsi="Times New Roman" w:cs="Times New Roman"/>
          <w:b/>
          <w:sz w:val="32"/>
          <w:szCs w:val="32"/>
        </w:rPr>
        <w:t>（二）检验项目</w:t>
      </w:r>
    </w:p>
    <w:p w:rsidR="003340FC" w:rsidRPr="00C41E46" w:rsidRDefault="0052592F" w:rsidP="003340FC">
      <w:pPr>
        <w:pStyle w:val="Default"/>
        <w:jc w:val="both"/>
        <w:rPr>
          <w:rFonts w:ascii="Times New Roman" w:eastAsia="仿宋_GB2312" w:hAnsi="Times New Roman" w:cs="Times New Roman"/>
          <w:color w:val="auto"/>
          <w:sz w:val="32"/>
          <w:szCs w:val="32"/>
        </w:rPr>
      </w:pPr>
      <w:r w:rsidRPr="00C41E46">
        <w:rPr>
          <w:rFonts w:ascii="Times New Roman" w:eastAsia="仿宋_GB2312" w:hAnsi="Times New Roman" w:cs="Times New Roman"/>
          <w:color w:val="auto"/>
          <w:sz w:val="32"/>
          <w:szCs w:val="32"/>
        </w:rPr>
        <w:t xml:space="preserve">    </w:t>
      </w:r>
      <w:r w:rsidR="003340FC" w:rsidRPr="00C41E46">
        <w:rPr>
          <w:rFonts w:ascii="Times New Roman" w:eastAsia="仿宋_GB2312" w:hAnsi="Times New Roman" w:cs="Times New Roman"/>
          <w:color w:val="auto"/>
          <w:sz w:val="32"/>
          <w:szCs w:val="32"/>
        </w:rPr>
        <w:t>抽检项目包括</w:t>
      </w:r>
      <w:r w:rsidR="001C0174" w:rsidRPr="00C41E46">
        <w:rPr>
          <w:rFonts w:ascii="Times New Roman" w:eastAsia="仿宋_GB2312" w:hAnsi="Times New Roman" w:cs="Times New Roman"/>
          <w:color w:val="auto"/>
          <w:sz w:val="32"/>
          <w:szCs w:val="32"/>
        </w:rPr>
        <w:t>二氧化硫残留量</w:t>
      </w:r>
      <w:r w:rsidR="000E4F28" w:rsidRPr="00C41E46">
        <w:rPr>
          <w:rFonts w:ascii="Times New Roman" w:eastAsia="仿宋_GB2312" w:hAnsi="Times New Roman" w:cs="Times New Roman"/>
          <w:color w:val="auto"/>
          <w:sz w:val="32"/>
          <w:szCs w:val="32"/>
        </w:rPr>
        <w:t>、</w:t>
      </w:r>
      <w:r w:rsidR="00901C73" w:rsidRPr="00C41E46">
        <w:rPr>
          <w:rFonts w:ascii="Times New Roman" w:eastAsia="仿宋_GB2312" w:hAnsi="Times New Roman" w:cs="Times New Roman"/>
          <w:color w:val="auto"/>
          <w:sz w:val="32"/>
          <w:szCs w:val="32"/>
        </w:rPr>
        <w:t>铝的</w:t>
      </w:r>
      <w:r w:rsidR="002331CF" w:rsidRPr="00C41E46">
        <w:rPr>
          <w:rFonts w:ascii="Times New Roman" w:eastAsia="仿宋_GB2312" w:hAnsi="Times New Roman" w:cs="Times New Roman"/>
          <w:color w:val="auto"/>
          <w:sz w:val="32"/>
          <w:szCs w:val="32"/>
        </w:rPr>
        <w:t>残留量（干样品，以</w:t>
      </w:r>
      <w:r w:rsidR="002331CF" w:rsidRPr="00C41E46">
        <w:rPr>
          <w:rFonts w:ascii="Times New Roman" w:eastAsia="仿宋_GB2312" w:hAnsi="Times New Roman" w:cs="Times New Roman"/>
          <w:color w:val="auto"/>
          <w:sz w:val="32"/>
          <w:szCs w:val="32"/>
        </w:rPr>
        <w:t>Al</w:t>
      </w:r>
      <w:r w:rsidR="002331CF" w:rsidRPr="00C41E46">
        <w:rPr>
          <w:rFonts w:ascii="Times New Roman" w:eastAsia="仿宋_GB2312" w:hAnsi="Times New Roman" w:cs="Times New Roman"/>
          <w:color w:val="auto"/>
          <w:sz w:val="32"/>
          <w:szCs w:val="32"/>
        </w:rPr>
        <w:t>计）、罂粟碱、吗啡、可待因、那可丁、蒂巴因</w:t>
      </w:r>
      <w:r w:rsidR="003340FC" w:rsidRPr="00C41E46">
        <w:rPr>
          <w:rFonts w:ascii="Times New Roman" w:eastAsia="仿宋_GB2312" w:hAnsi="Times New Roman" w:cs="Times New Roman"/>
          <w:color w:val="auto"/>
          <w:sz w:val="32"/>
          <w:szCs w:val="32"/>
        </w:rPr>
        <w:t>等项目。根据产品标签标识、明示标准及质量要求，决定具体检验项目。</w:t>
      </w:r>
    </w:p>
    <w:p w:rsidR="001221DE" w:rsidRPr="00C41E46" w:rsidRDefault="00B7708F" w:rsidP="001221DE">
      <w:pPr>
        <w:pStyle w:val="Default"/>
        <w:spacing w:line="600" w:lineRule="exact"/>
        <w:ind w:firstLineChars="200" w:firstLine="640"/>
        <w:jc w:val="both"/>
        <w:rPr>
          <w:rFonts w:ascii="Times New Roman" w:eastAsia="黑体" w:hAnsi="Times New Roman" w:cs="Times New Roman"/>
          <w:color w:val="auto"/>
          <w:sz w:val="32"/>
          <w:szCs w:val="32"/>
        </w:rPr>
      </w:pPr>
      <w:r w:rsidRPr="00C41E46">
        <w:rPr>
          <w:rFonts w:ascii="Times New Roman" w:eastAsia="黑体" w:hAnsi="Times New Roman" w:cs="Times New Roman"/>
          <w:color w:val="auto"/>
          <w:sz w:val="32"/>
          <w:szCs w:val="32"/>
        </w:rPr>
        <w:lastRenderedPageBreak/>
        <w:t>四</w:t>
      </w:r>
      <w:r w:rsidR="001221DE" w:rsidRPr="00C41E46">
        <w:rPr>
          <w:rFonts w:ascii="Times New Roman" w:eastAsia="黑体" w:hAnsi="Times New Roman" w:cs="Times New Roman"/>
          <w:color w:val="auto"/>
          <w:sz w:val="32"/>
          <w:szCs w:val="32"/>
        </w:rPr>
        <w:t>、</w:t>
      </w:r>
      <w:r w:rsidR="00A02B43" w:rsidRPr="00C41E46">
        <w:rPr>
          <w:rFonts w:ascii="Times New Roman" w:eastAsia="黑体" w:hAnsi="Times New Roman" w:cs="Times New Roman"/>
          <w:color w:val="auto"/>
          <w:sz w:val="32"/>
          <w:szCs w:val="32"/>
        </w:rPr>
        <w:t>食用农产品</w:t>
      </w:r>
    </w:p>
    <w:p w:rsidR="001221DE" w:rsidRPr="00C41E46" w:rsidRDefault="001221DE" w:rsidP="001221DE">
      <w:pPr>
        <w:adjustRightInd w:val="0"/>
        <w:spacing w:line="600" w:lineRule="exact"/>
        <w:ind w:firstLineChars="200" w:firstLine="643"/>
        <w:rPr>
          <w:rFonts w:ascii="Times New Roman" w:eastAsia="楷体_GB2312" w:hAnsi="Times New Roman" w:cs="Times New Roman"/>
          <w:b/>
          <w:sz w:val="32"/>
          <w:szCs w:val="32"/>
        </w:rPr>
      </w:pPr>
      <w:r w:rsidRPr="00C41E46">
        <w:rPr>
          <w:rFonts w:ascii="Times New Roman" w:eastAsia="楷体_GB2312" w:hAnsi="Times New Roman" w:cs="Times New Roman"/>
          <w:b/>
          <w:sz w:val="32"/>
          <w:szCs w:val="32"/>
        </w:rPr>
        <w:t>（一）抽检依据</w:t>
      </w:r>
    </w:p>
    <w:p w:rsidR="001221DE" w:rsidRPr="00C41E46" w:rsidRDefault="001221DE" w:rsidP="00A02B43">
      <w:pPr>
        <w:adjustRightInd w:val="0"/>
        <w:spacing w:line="600" w:lineRule="exact"/>
        <w:ind w:firstLineChars="200" w:firstLine="640"/>
        <w:rPr>
          <w:rFonts w:ascii="Times New Roman" w:eastAsia="仿宋_GB2312" w:hAnsi="Times New Roman" w:cs="Times New Roman"/>
          <w:sz w:val="32"/>
          <w:szCs w:val="32"/>
        </w:rPr>
      </w:pPr>
      <w:r w:rsidRPr="00C41E46">
        <w:rPr>
          <w:rFonts w:ascii="Times New Roman" w:eastAsia="仿宋_GB2312" w:hAnsi="Times New Roman" w:cs="Times New Roman"/>
          <w:sz w:val="32"/>
          <w:szCs w:val="32"/>
        </w:rPr>
        <w:t>抽检依据是《食品安全国家标准</w:t>
      </w:r>
      <w:r w:rsidRPr="00C41E46">
        <w:rPr>
          <w:rFonts w:ascii="Times New Roman" w:eastAsia="仿宋_GB2312" w:hAnsi="Times New Roman" w:cs="Times New Roman"/>
          <w:sz w:val="32"/>
          <w:szCs w:val="32"/>
        </w:rPr>
        <w:t xml:space="preserve"> </w:t>
      </w:r>
      <w:r w:rsidRPr="00C41E46">
        <w:rPr>
          <w:rFonts w:ascii="Times New Roman" w:eastAsia="仿宋_GB2312" w:hAnsi="Times New Roman" w:cs="Times New Roman"/>
          <w:sz w:val="32"/>
          <w:szCs w:val="32"/>
        </w:rPr>
        <w:t>食品中污染物限量》（</w:t>
      </w:r>
      <w:r w:rsidRPr="00C41E46">
        <w:rPr>
          <w:rFonts w:ascii="Times New Roman" w:eastAsia="仿宋_GB2312" w:hAnsi="Times New Roman" w:cs="Times New Roman"/>
          <w:sz w:val="32"/>
          <w:szCs w:val="32"/>
        </w:rPr>
        <w:t>GB 2762</w:t>
      </w:r>
      <w:r w:rsidRPr="00C41E46">
        <w:rPr>
          <w:rFonts w:ascii="Times New Roman" w:eastAsia="仿宋_GB2312" w:hAnsi="Times New Roman" w:cs="Times New Roman"/>
          <w:kern w:val="0"/>
          <w:sz w:val="32"/>
          <w:szCs w:val="32"/>
        </w:rPr>
        <w:t>-</w:t>
      </w:r>
      <w:r w:rsidR="00B17086" w:rsidRPr="00C41E46">
        <w:rPr>
          <w:rFonts w:ascii="Times New Roman" w:eastAsia="仿宋_GB2312" w:hAnsi="Times New Roman" w:cs="Times New Roman"/>
          <w:sz w:val="32"/>
          <w:szCs w:val="32"/>
        </w:rPr>
        <w:t>2017</w:t>
      </w:r>
      <w:r w:rsidRPr="00C41E46">
        <w:rPr>
          <w:rFonts w:ascii="Times New Roman" w:eastAsia="仿宋_GB2312" w:hAnsi="Times New Roman" w:cs="Times New Roman"/>
          <w:sz w:val="32"/>
          <w:szCs w:val="32"/>
        </w:rPr>
        <w:t>）、</w:t>
      </w:r>
      <w:r w:rsidR="006B3685" w:rsidRPr="00C41E46">
        <w:rPr>
          <w:rFonts w:ascii="Times New Roman" w:eastAsia="仿宋_GB2312" w:hAnsi="Times New Roman" w:cs="Times New Roman"/>
          <w:sz w:val="32"/>
          <w:szCs w:val="32"/>
        </w:rPr>
        <w:t>《食品安全国家标准</w:t>
      </w:r>
      <w:r w:rsidR="006B3685" w:rsidRPr="00C41E46">
        <w:rPr>
          <w:rFonts w:ascii="Times New Roman" w:eastAsia="仿宋_GB2312" w:hAnsi="Times New Roman" w:cs="Times New Roman"/>
          <w:sz w:val="32"/>
          <w:szCs w:val="32"/>
        </w:rPr>
        <w:t xml:space="preserve"> </w:t>
      </w:r>
      <w:r w:rsidR="006B3685" w:rsidRPr="00C41E46">
        <w:rPr>
          <w:rFonts w:ascii="Times New Roman" w:eastAsia="仿宋_GB2312" w:hAnsi="Times New Roman" w:cs="Times New Roman"/>
          <w:sz w:val="32"/>
          <w:szCs w:val="32"/>
        </w:rPr>
        <w:t>食品中农药最大残留限量》（</w:t>
      </w:r>
      <w:r w:rsidR="006B3685" w:rsidRPr="00C41E46">
        <w:rPr>
          <w:rFonts w:ascii="Times New Roman" w:eastAsia="仿宋_GB2312" w:hAnsi="Times New Roman" w:cs="Times New Roman"/>
          <w:sz w:val="32"/>
          <w:szCs w:val="32"/>
        </w:rPr>
        <w:t>GB 2763-2016</w:t>
      </w:r>
      <w:r w:rsidR="006B3685" w:rsidRPr="00C41E46">
        <w:rPr>
          <w:rFonts w:ascii="Times New Roman" w:eastAsia="仿宋_GB2312" w:hAnsi="Times New Roman" w:cs="Times New Roman"/>
          <w:sz w:val="32"/>
          <w:szCs w:val="32"/>
        </w:rPr>
        <w:t>）、</w:t>
      </w:r>
      <w:r w:rsidR="00A02B43" w:rsidRPr="00C41E46">
        <w:rPr>
          <w:rFonts w:ascii="Times New Roman" w:eastAsia="仿宋_GB2312" w:hAnsi="Times New Roman" w:cs="Times New Roman"/>
          <w:sz w:val="32"/>
          <w:szCs w:val="32"/>
        </w:rPr>
        <w:t>《动物性食品中兽药最高残留限量》（农业部公告第</w:t>
      </w:r>
      <w:r w:rsidR="00A02B43" w:rsidRPr="00C41E46">
        <w:rPr>
          <w:rFonts w:ascii="Times New Roman" w:eastAsia="仿宋_GB2312" w:hAnsi="Times New Roman" w:cs="Times New Roman"/>
          <w:sz w:val="32"/>
          <w:szCs w:val="32"/>
        </w:rPr>
        <w:t>235</w:t>
      </w:r>
      <w:r w:rsidR="00A02B43" w:rsidRPr="00C41E46">
        <w:rPr>
          <w:rFonts w:ascii="Times New Roman" w:eastAsia="仿宋_GB2312" w:hAnsi="Times New Roman" w:cs="Times New Roman"/>
          <w:sz w:val="32"/>
          <w:szCs w:val="32"/>
        </w:rPr>
        <w:t>号）、《兽药地方标准废止目录》（农业部公告第</w:t>
      </w:r>
      <w:r w:rsidR="00A02B43" w:rsidRPr="00C41E46">
        <w:rPr>
          <w:rFonts w:ascii="Times New Roman" w:eastAsia="仿宋_GB2312" w:hAnsi="Times New Roman" w:cs="Times New Roman"/>
          <w:sz w:val="32"/>
          <w:szCs w:val="32"/>
        </w:rPr>
        <w:t>560</w:t>
      </w:r>
      <w:r w:rsidR="00A02B43" w:rsidRPr="00C41E46">
        <w:rPr>
          <w:rFonts w:ascii="Times New Roman" w:eastAsia="仿宋_GB2312" w:hAnsi="Times New Roman" w:cs="Times New Roman"/>
          <w:sz w:val="32"/>
          <w:szCs w:val="32"/>
        </w:rPr>
        <w:t>号）、农业部公告第</w:t>
      </w:r>
      <w:r w:rsidR="00A02B43" w:rsidRPr="00C41E46">
        <w:rPr>
          <w:rFonts w:ascii="Times New Roman" w:eastAsia="仿宋_GB2312" w:hAnsi="Times New Roman" w:cs="Times New Roman"/>
          <w:sz w:val="32"/>
          <w:szCs w:val="32"/>
        </w:rPr>
        <w:t>2292</w:t>
      </w:r>
      <w:r w:rsidR="00A02B43" w:rsidRPr="00C41E46">
        <w:rPr>
          <w:rFonts w:ascii="Times New Roman" w:eastAsia="仿宋_GB2312" w:hAnsi="Times New Roman" w:cs="Times New Roman"/>
          <w:sz w:val="32"/>
          <w:szCs w:val="32"/>
        </w:rPr>
        <w:t>号</w:t>
      </w:r>
      <w:r w:rsidRPr="00C41E46">
        <w:rPr>
          <w:rFonts w:ascii="Times New Roman" w:eastAsia="仿宋_GB2312" w:hAnsi="Times New Roman" w:cs="Times New Roman"/>
          <w:kern w:val="0"/>
          <w:sz w:val="32"/>
          <w:szCs w:val="32"/>
        </w:rPr>
        <w:t>等标准及产品明示标准和指标的要求。</w:t>
      </w:r>
    </w:p>
    <w:p w:rsidR="001221DE" w:rsidRPr="00C41E46" w:rsidRDefault="001221DE" w:rsidP="001221DE">
      <w:pPr>
        <w:adjustRightInd w:val="0"/>
        <w:spacing w:line="600" w:lineRule="exact"/>
        <w:ind w:firstLineChars="200" w:firstLine="643"/>
        <w:rPr>
          <w:rFonts w:ascii="Times New Roman" w:eastAsia="楷体_GB2312" w:hAnsi="Times New Roman" w:cs="Times New Roman"/>
          <w:b/>
          <w:sz w:val="32"/>
          <w:szCs w:val="32"/>
        </w:rPr>
      </w:pPr>
      <w:r w:rsidRPr="00C41E46">
        <w:rPr>
          <w:rFonts w:ascii="Times New Roman" w:eastAsia="楷体_GB2312" w:hAnsi="Times New Roman" w:cs="Times New Roman"/>
          <w:b/>
          <w:sz w:val="32"/>
          <w:szCs w:val="32"/>
        </w:rPr>
        <w:t>（二）检验项目</w:t>
      </w:r>
    </w:p>
    <w:p w:rsidR="001221DE" w:rsidRPr="00C41E46" w:rsidRDefault="001221DE" w:rsidP="001221DE">
      <w:pPr>
        <w:pStyle w:val="Default"/>
        <w:jc w:val="both"/>
        <w:rPr>
          <w:rFonts w:ascii="Times New Roman" w:eastAsia="仿宋_GB2312" w:hAnsi="Times New Roman" w:cs="Times New Roman"/>
          <w:color w:val="auto"/>
          <w:sz w:val="32"/>
          <w:szCs w:val="32"/>
        </w:rPr>
      </w:pPr>
      <w:r w:rsidRPr="00C41E46">
        <w:rPr>
          <w:rFonts w:ascii="Times New Roman" w:eastAsia="仿宋_GB2312" w:hAnsi="Times New Roman" w:cs="Times New Roman"/>
          <w:color w:val="auto"/>
          <w:sz w:val="32"/>
          <w:szCs w:val="32"/>
        </w:rPr>
        <w:t xml:space="preserve">    </w:t>
      </w:r>
      <w:r w:rsidRPr="00C41E46">
        <w:rPr>
          <w:rFonts w:ascii="Times New Roman" w:eastAsia="仿宋_GB2312" w:hAnsi="Times New Roman" w:cs="Times New Roman"/>
          <w:color w:val="auto"/>
          <w:sz w:val="32"/>
          <w:szCs w:val="32"/>
        </w:rPr>
        <w:t>抽检项目包括</w:t>
      </w:r>
      <w:r w:rsidR="00312ECB" w:rsidRPr="00C41E46">
        <w:rPr>
          <w:rFonts w:ascii="Times New Roman" w:eastAsia="仿宋_GB2312" w:hAnsi="Times New Roman" w:cs="Times New Roman"/>
          <w:color w:val="auto"/>
          <w:sz w:val="32"/>
          <w:szCs w:val="32"/>
        </w:rPr>
        <w:t>铅（以</w:t>
      </w:r>
      <w:proofErr w:type="spellStart"/>
      <w:r w:rsidR="00312ECB" w:rsidRPr="00C41E46">
        <w:rPr>
          <w:rFonts w:ascii="Times New Roman" w:eastAsia="仿宋_GB2312" w:hAnsi="Times New Roman" w:cs="Times New Roman"/>
          <w:color w:val="auto"/>
          <w:sz w:val="32"/>
          <w:szCs w:val="32"/>
        </w:rPr>
        <w:t>Pb</w:t>
      </w:r>
      <w:proofErr w:type="spellEnd"/>
      <w:r w:rsidR="00312ECB" w:rsidRPr="00C41E46">
        <w:rPr>
          <w:rFonts w:ascii="Times New Roman" w:eastAsia="仿宋_GB2312" w:hAnsi="Times New Roman" w:cs="Times New Roman"/>
          <w:color w:val="auto"/>
          <w:sz w:val="32"/>
          <w:szCs w:val="32"/>
        </w:rPr>
        <w:t>计）、镉（以</w:t>
      </w:r>
      <w:proofErr w:type="spellStart"/>
      <w:r w:rsidR="00312ECB" w:rsidRPr="00C41E46">
        <w:rPr>
          <w:rFonts w:ascii="Times New Roman" w:eastAsia="仿宋_GB2312" w:hAnsi="Times New Roman" w:cs="Times New Roman"/>
          <w:color w:val="auto"/>
          <w:sz w:val="32"/>
          <w:szCs w:val="32"/>
        </w:rPr>
        <w:t>Cd</w:t>
      </w:r>
      <w:proofErr w:type="spellEnd"/>
      <w:r w:rsidR="00312ECB" w:rsidRPr="00C41E46">
        <w:rPr>
          <w:rFonts w:ascii="Times New Roman" w:eastAsia="仿宋_GB2312" w:hAnsi="Times New Roman" w:cs="Times New Roman"/>
          <w:color w:val="auto"/>
          <w:sz w:val="32"/>
          <w:szCs w:val="32"/>
        </w:rPr>
        <w:t>计）、</w:t>
      </w:r>
      <w:r w:rsidR="009A257D" w:rsidRPr="00C41E46">
        <w:rPr>
          <w:rFonts w:ascii="Times New Roman" w:eastAsia="仿宋_GB2312" w:hAnsi="Times New Roman" w:cs="Times New Roman"/>
          <w:color w:val="auto"/>
          <w:sz w:val="32"/>
          <w:szCs w:val="32"/>
        </w:rPr>
        <w:t>总汞（以</w:t>
      </w:r>
      <w:r w:rsidR="009A257D" w:rsidRPr="00C41E46">
        <w:rPr>
          <w:rFonts w:ascii="Times New Roman" w:eastAsia="仿宋_GB2312" w:hAnsi="Times New Roman" w:cs="Times New Roman"/>
          <w:color w:val="auto"/>
          <w:sz w:val="32"/>
          <w:szCs w:val="32"/>
        </w:rPr>
        <w:t>Hg</w:t>
      </w:r>
      <w:r w:rsidR="009A257D" w:rsidRPr="00C41E46">
        <w:rPr>
          <w:rFonts w:ascii="Times New Roman" w:eastAsia="仿宋_GB2312" w:hAnsi="Times New Roman" w:cs="Times New Roman"/>
          <w:color w:val="auto"/>
          <w:sz w:val="32"/>
          <w:szCs w:val="32"/>
        </w:rPr>
        <w:t>计）、</w:t>
      </w:r>
      <w:r w:rsidR="00312ECB" w:rsidRPr="00C41E46">
        <w:rPr>
          <w:rFonts w:ascii="Times New Roman" w:eastAsia="仿宋_GB2312" w:hAnsi="Times New Roman" w:cs="Times New Roman"/>
          <w:color w:val="auto"/>
          <w:sz w:val="32"/>
          <w:szCs w:val="32"/>
        </w:rPr>
        <w:t>阿维菌素、倍硫磷、虫酰肼、敌百虫、毒死蜱、二嗪磷、伏杀硫磷、氟虫腈、甲胺磷、甲拌磷、甲霜灵和精甲霜灵、硫线磷、氯氰菊酯和高效氯氰菊酯、氯唑磷、灭多威、内吸磷、杀扑磷、水胺硫磷、氧乐果、百菌清、克百威、乐果、氯氟氰菊酯和高效氯氟氰菊酯、辛硫磷、二甲戊灵、对硫磷、甲基对硫磷、甲基硫环磷、甲基异柳磷、甲萘威、久效磷、硫环磷、六六六、氯菊酯、</w:t>
      </w:r>
      <w:r w:rsidR="009A257D" w:rsidRPr="00C41E46">
        <w:rPr>
          <w:rFonts w:ascii="Times New Roman" w:eastAsia="仿宋_GB2312" w:hAnsi="Times New Roman" w:cs="Times New Roman"/>
          <w:color w:val="auto"/>
          <w:sz w:val="32"/>
          <w:szCs w:val="32"/>
        </w:rPr>
        <w:t>灭线磷、杀螟硫磷、涕灭威、乙酰甲胺磷、苯醚甲环唑、苯酰菌胺、啶氧菌酯、多菌灵、</w:t>
      </w:r>
      <w:r w:rsidR="009A257D" w:rsidRPr="00C41E46">
        <w:rPr>
          <w:rFonts w:ascii="Times New Roman" w:eastAsia="宋体" w:hAnsi="宋体" w:cs="Times New Roman"/>
          <w:color w:val="auto"/>
          <w:sz w:val="32"/>
          <w:szCs w:val="32"/>
        </w:rPr>
        <w:t>噁</w:t>
      </w:r>
      <w:r w:rsidR="009A257D" w:rsidRPr="00C41E46">
        <w:rPr>
          <w:rFonts w:ascii="Times New Roman" w:eastAsia="仿宋_GB2312" w:hAnsi="仿宋_GB2312" w:cs="Times New Roman"/>
          <w:color w:val="auto"/>
          <w:sz w:val="32"/>
          <w:szCs w:val="32"/>
        </w:rPr>
        <w:t>唑菌酮、甲氨基阿维菌素苯甲酸盐、嘧菌酯、嗪氨灵、噻虫胺、双甲脒、肟菌酯、乙霉威、腐霉利、恩诺沙星（以恩诺沙星与环丙沙星之和计）、培氟沙星、氧氟沙星</w:t>
      </w:r>
      <w:r w:rsidR="005551E7" w:rsidRPr="00C41E46">
        <w:rPr>
          <w:rFonts w:ascii="Times New Roman" w:eastAsia="仿宋_GB2312" w:hAnsi="仿宋_GB2312" w:cs="Times New Roman"/>
          <w:color w:val="auto"/>
          <w:sz w:val="32"/>
          <w:szCs w:val="32"/>
        </w:rPr>
        <w:t>、氯氟沙星、洛美沙星、氯霉素、氟苯尼考、呋喃它酮代谢物、呋喃唑酮代谢物、呋喃西林代谢物、呋喃妥因代谢物</w:t>
      </w:r>
      <w:r w:rsidRPr="00C41E46">
        <w:rPr>
          <w:rFonts w:ascii="Times New Roman" w:eastAsia="仿宋_GB2312" w:hAnsi="Times New Roman" w:cs="Times New Roman"/>
          <w:color w:val="auto"/>
          <w:sz w:val="32"/>
          <w:szCs w:val="32"/>
        </w:rPr>
        <w:t>等</w:t>
      </w:r>
      <w:r w:rsidRPr="00C41E46">
        <w:rPr>
          <w:rFonts w:ascii="Times New Roman" w:eastAsia="仿宋_GB2312" w:hAnsi="Times New Roman" w:cs="Times New Roman"/>
          <w:color w:val="auto"/>
          <w:sz w:val="32"/>
          <w:szCs w:val="32"/>
        </w:rPr>
        <w:lastRenderedPageBreak/>
        <w:t>项目。根据产品标签标识、明示标准及质量要求，决定具体检验项目。</w:t>
      </w:r>
    </w:p>
    <w:p w:rsidR="009E04C6" w:rsidRPr="00C41E46" w:rsidRDefault="00B7708F" w:rsidP="009E04C6">
      <w:pPr>
        <w:pStyle w:val="Default"/>
        <w:spacing w:line="600" w:lineRule="exact"/>
        <w:ind w:firstLineChars="200" w:firstLine="640"/>
        <w:jc w:val="both"/>
        <w:rPr>
          <w:rFonts w:ascii="Times New Roman" w:eastAsia="黑体" w:hAnsi="Times New Roman" w:cs="Times New Roman"/>
          <w:color w:val="auto"/>
          <w:sz w:val="32"/>
          <w:szCs w:val="32"/>
        </w:rPr>
      </w:pPr>
      <w:r w:rsidRPr="00C41E46">
        <w:rPr>
          <w:rFonts w:ascii="Times New Roman" w:eastAsia="黑体" w:hAnsi="Times New Roman" w:cs="Times New Roman"/>
          <w:color w:val="auto"/>
          <w:sz w:val="32"/>
          <w:szCs w:val="32"/>
        </w:rPr>
        <w:t>五</w:t>
      </w:r>
      <w:r w:rsidR="009E04C6" w:rsidRPr="00C41E46">
        <w:rPr>
          <w:rFonts w:ascii="Times New Roman" w:eastAsia="黑体" w:hAnsi="Times New Roman" w:cs="Times New Roman"/>
          <w:color w:val="auto"/>
          <w:sz w:val="32"/>
          <w:szCs w:val="32"/>
        </w:rPr>
        <w:t>、</w:t>
      </w:r>
      <w:r w:rsidR="0064052D" w:rsidRPr="00C41E46">
        <w:rPr>
          <w:rFonts w:ascii="Times New Roman" w:eastAsia="黑体" w:hAnsi="Times New Roman" w:cs="Times New Roman"/>
          <w:color w:val="auto"/>
          <w:sz w:val="32"/>
          <w:szCs w:val="32"/>
        </w:rPr>
        <w:t>饮料</w:t>
      </w:r>
    </w:p>
    <w:p w:rsidR="009E04C6" w:rsidRPr="00C41E46" w:rsidRDefault="009E04C6" w:rsidP="009E04C6">
      <w:pPr>
        <w:adjustRightInd w:val="0"/>
        <w:spacing w:line="600" w:lineRule="exact"/>
        <w:ind w:firstLineChars="200" w:firstLine="643"/>
        <w:rPr>
          <w:rFonts w:ascii="Times New Roman" w:eastAsia="楷体_GB2312" w:hAnsi="Times New Roman" w:cs="Times New Roman"/>
          <w:b/>
          <w:sz w:val="32"/>
          <w:szCs w:val="32"/>
        </w:rPr>
      </w:pPr>
      <w:r w:rsidRPr="00C41E46">
        <w:rPr>
          <w:rFonts w:ascii="Times New Roman" w:eastAsia="楷体_GB2312" w:hAnsi="Times New Roman" w:cs="Times New Roman"/>
          <w:b/>
          <w:sz w:val="32"/>
          <w:szCs w:val="32"/>
        </w:rPr>
        <w:t>（一）抽检依据</w:t>
      </w:r>
    </w:p>
    <w:p w:rsidR="009E04C6" w:rsidRPr="00C41E46" w:rsidRDefault="009E04C6" w:rsidP="00B51770">
      <w:pPr>
        <w:adjustRightInd w:val="0"/>
        <w:spacing w:line="600" w:lineRule="exact"/>
        <w:ind w:firstLineChars="200" w:firstLine="640"/>
        <w:rPr>
          <w:rFonts w:ascii="Times New Roman" w:eastAsia="仿宋_GB2312" w:hAnsi="Times New Roman" w:cs="Times New Roman"/>
          <w:sz w:val="32"/>
          <w:szCs w:val="32"/>
        </w:rPr>
      </w:pPr>
      <w:r w:rsidRPr="00C41E46">
        <w:rPr>
          <w:rFonts w:ascii="Times New Roman" w:eastAsia="仿宋_GB2312" w:hAnsi="Times New Roman" w:cs="Times New Roman"/>
          <w:sz w:val="32"/>
          <w:szCs w:val="32"/>
        </w:rPr>
        <w:t>抽检依据是</w:t>
      </w:r>
      <w:r w:rsidR="00584836" w:rsidRPr="00C41E46">
        <w:rPr>
          <w:rFonts w:ascii="Times New Roman" w:eastAsia="仿宋_GB2312" w:hAnsi="Times New Roman" w:cs="Times New Roman"/>
          <w:sz w:val="32"/>
          <w:szCs w:val="32"/>
        </w:rPr>
        <w:t>《食品安全国家标准</w:t>
      </w:r>
      <w:r w:rsidR="00584836" w:rsidRPr="00C41E46">
        <w:rPr>
          <w:rFonts w:ascii="Times New Roman" w:eastAsia="仿宋_GB2312" w:hAnsi="Times New Roman" w:cs="Times New Roman"/>
          <w:sz w:val="32"/>
          <w:szCs w:val="32"/>
        </w:rPr>
        <w:t xml:space="preserve"> </w:t>
      </w:r>
      <w:r w:rsidR="00584836" w:rsidRPr="00C41E46">
        <w:rPr>
          <w:rFonts w:ascii="Times New Roman" w:eastAsia="仿宋_GB2312" w:hAnsi="Times New Roman" w:cs="Times New Roman"/>
          <w:sz w:val="32"/>
          <w:szCs w:val="32"/>
        </w:rPr>
        <w:t>食品添加剂使用标准》（</w:t>
      </w:r>
      <w:r w:rsidR="00584836" w:rsidRPr="00C41E46">
        <w:rPr>
          <w:rFonts w:ascii="Times New Roman" w:eastAsia="仿宋_GB2312" w:hAnsi="Times New Roman" w:cs="Times New Roman"/>
          <w:sz w:val="32"/>
          <w:szCs w:val="32"/>
        </w:rPr>
        <w:t>GB 2760-2014</w:t>
      </w:r>
      <w:r w:rsidR="00584836" w:rsidRPr="00C41E46">
        <w:rPr>
          <w:rFonts w:ascii="Times New Roman" w:eastAsia="仿宋_GB2312" w:hAnsi="Times New Roman" w:cs="Times New Roman"/>
          <w:sz w:val="32"/>
          <w:szCs w:val="32"/>
        </w:rPr>
        <w:t>）、《食品安全国家标准</w:t>
      </w:r>
      <w:r w:rsidR="00584836" w:rsidRPr="00C41E46">
        <w:rPr>
          <w:rFonts w:ascii="Times New Roman" w:eastAsia="仿宋_GB2312" w:hAnsi="Times New Roman" w:cs="Times New Roman"/>
          <w:sz w:val="32"/>
          <w:szCs w:val="32"/>
        </w:rPr>
        <w:t xml:space="preserve"> </w:t>
      </w:r>
      <w:r w:rsidR="00584836" w:rsidRPr="00C41E46">
        <w:rPr>
          <w:rFonts w:ascii="Times New Roman" w:eastAsia="仿宋_GB2312" w:hAnsi="Times New Roman" w:cs="Times New Roman"/>
          <w:sz w:val="32"/>
          <w:szCs w:val="32"/>
        </w:rPr>
        <w:t>食品中真菌毒素限量》（</w:t>
      </w:r>
      <w:r w:rsidR="00584836" w:rsidRPr="00C41E46">
        <w:rPr>
          <w:rFonts w:ascii="Times New Roman" w:eastAsia="仿宋_GB2312" w:hAnsi="Times New Roman" w:cs="Times New Roman"/>
          <w:sz w:val="32"/>
          <w:szCs w:val="32"/>
        </w:rPr>
        <w:t>GB 2761-2017</w:t>
      </w:r>
      <w:r w:rsidR="00584836" w:rsidRPr="00C41E46">
        <w:rPr>
          <w:rFonts w:ascii="Times New Roman" w:eastAsia="仿宋_GB2312" w:hAnsi="Times New Roman" w:cs="Times New Roman"/>
          <w:sz w:val="32"/>
          <w:szCs w:val="32"/>
        </w:rPr>
        <w:t>）、</w:t>
      </w:r>
      <w:r w:rsidRPr="00C41E46">
        <w:rPr>
          <w:rFonts w:ascii="Times New Roman" w:eastAsia="仿宋_GB2312" w:hAnsi="Times New Roman" w:cs="Times New Roman"/>
          <w:sz w:val="32"/>
          <w:szCs w:val="32"/>
        </w:rPr>
        <w:t>《食品安全国家标准</w:t>
      </w:r>
      <w:r w:rsidRPr="00C41E46">
        <w:rPr>
          <w:rFonts w:ascii="Times New Roman" w:eastAsia="仿宋_GB2312" w:hAnsi="Times New Roman" w:cs="Times New Roman"/>
          <w:sz w:val="32"/>
          <w:szCs w:val="32"/>
        </w:rPr>
        <w:t xml:space="preserve"> </w:t>
      </w:r>
      <w:r w:rsidRPr="00C41E46">
        <w:rPr>
          <w:rFonts w:ascii="Times New Roman" w:eastAsia="仿宋_GB2312" w:hAnsi="Times New Roman" w:cs="Times New Roman"/>
          <w:sz w:val="32"/>
          <w:szCs w:val="32"/>
        </w:rPr>
        <w:t>食品中污染物限量》（</w:t>
      </w:r>
      <w:r w:rsidRPr="00C41E46">
        <w:rPr>
          <w:rFonts w:ascii="Times New Roman" w:eastAsia="仿宋_GB2312" w:hAnsi="Times New Roman" w:cs="Times New Roman"/>
          <w:sz w:val="32"/>
          <w:szCs w:val="32"/>
        </w:rPr>
        <w:t>GB 2762</w:t>
      </w:r>
      <w:r w:rsidRPr="00C41E46">
        <w:rPr>
          <w:rFonts w:ascii="Times New Roman" w:eastAsia="仿宋_GB2312" w:hAnsi="Times New Roman" w:cs="Times New Roman"/>
          <w:kern w:val="0"/>
          <w:sz w:val="32"/>
          <w:szCs w:val="32"/>
        </w:rPr>
        <w:t>-</w:t>
      </w:r>
      <w:r w:rsidR="00C461D4" w:rsidRPr="00C41E46">
        <w:rPr>
          <w:rFonts w:ascii="Times New Roman" w:eastAsia="仿宋_GB2312" w:hAnsi="Times New Roman" w:cs="Times New Roman"/>
          <w:sz w:val="32"/>
          <w:szCs w:val="32"/>
        </w:rPr>
        <w:t>2017</w:t>
      </w:r>
      <w:r w:rsidRPr="00C41E46">
        <w:rPr>
          <w:rFonts w:ascii="Times New Roman" w:eastAsia="仿宋_GB2312" w:hAnsi="Times New Roman" w:cs="Times New Roman"/>
          <w:sz w:val="32"/>
          <w:szCs w:val="32"/>
        </w:rPr>
        <w:t>）、</w:t>
      </w:r>
      <w:r w:rsidR="00C461D4" w:rsidRPr="00C41E46">
        <w:rPr>
          <w:rFonts w:ascii="Times New Roman" w:eastAsia="仿宋_GB2312" w:hAnsi="Times New Roman" w:cs="Times New Roman"/>
          <w:sz w:val="32"/>
          <w:szCs w:val="32"/>
        </w:rPr>
        <w:t>《食品安全国家标准</w:t>
      </w:r>
      <w:r w:rsidR="00C461D4" w:rsidRPr="00C41E46">
        <w:rPr>
          <w:rFonts w:ascii="Times New Roman" w:eastAsia="仿宋_GB2312" w:hAnsi="Times New Roman" w:cs="Times New Roman"/>
          <w:sz w:val="32"/>
          <w:szCs w:val="32"/>
        </w:rPr>
        <w:t xml:space="preserve"> </w:t>
      </w:r>
      <w:r w:rsidR="00C461D4" w:rsidRPr="00C41E46">
        <w:rPr>
          <w:rFonts w:ascii="Times New Roman" w:eastAsia="仿宋_GB2312" w:hAnsi="Times New Roman" w:cs="Times New Roman"/>
          <w:sz w:val="32"/>
          <w:szCs w:val="32"/>
        </w:rPr>
        <w:t>饮料》（</w:t>
      </w:r>
      <w:r w:rsidR="00C461D4" w:rsidRPr="00C41E46">
        <w:rPr>
          <w:rFonts w:ascii="Times New Roman" w:eastAsia="仿宋_GB2312" w:hAnsi="Times New Roman" w:cs="Times New Roman"/>
          <w:sz w:val="32"/>
          <w:szCs w:val="32"/>
        </w:rPr>
        <w:t>GB 7101-2015</w:t>
      </w:r>
      <w:r w:rsidR="00C461D4" w:rsidRPr="00C41E46">
        <w:rPr>
          <w:rFonts w:ascii="Times New Roman" w:eastAsia="仿宋_GB2312" w:hAnsi="Times New Roman" w:cs="Times New Roman"/>
          <w:sz w:val="32"/>
          <w:szCs w:val="32"/>
        </w:rPr>
        <w:t>）、</w:t>
      </w:r>
      <w:r w:rsidR="00E1311E" w:rsidRPr="00C41E46">
        <w:rPr>
          <w:rFonts w:ascii="Times New Roman" w:eastAsia="仿宋_GB2312" w:hAnsi="Times New Roman" w:cs="Times New Roman"/>
          <w:sz w:val="32"/>
          <w:szCs w:val="32"/>
        </w:rPr>
        <w:t>《食品安全国家标准</w:t>
      </w:r>
      <w:r w:rsidR="00E1311E" w:rsidRPr="00C41E46">
        <w:rPr>
          <w:rFonts w:ascii="Times New Roman" w:eastAsia="仿宋_GB2312" w:hAnsi="Times New Roman" w:cs="Times New Roman"/>
          <w:sz w:val="32"/>
          <w:szCs w:val="32"/>
        </w:rPr>
        <w:t xml:space="preserve"> </w:t>
      </w:r>
      <w:r w:rsidR="00E1311E" w:rsidRPr="00C41E46">
        <w:rPr>
          <w:rFonts w:ascii="Times New Roman" w:eastAsia="仿宋_GB2312" w:hAnsi="Times New Roman" w:cs="Times New Roman"/>
          <w:sz w:val="32"/>
          <w:szCs w:val="32"/>
        </w:rPr>
        <w:t>食品中致病菌限量》（</w:t>
      </w:r>
      <w:r w:rsidR="00E1311E" w:rsidRPr="00C41E46">
        <w:rPr>
          <w:rFonts w:ascii="Times New Roman" w:eastAsia="仿宋_GB2312" w:hAnsi="Times New Roman" w:cs="Times New Roman"/>
          <w:sz w:val="32"/>
          <w:szCs w:val="32"/>
        </w:rPr>
        <w:t>GB 29921-2013</w:t>
      </w:r>
      <w:r w:rsidR="00E1311E" w:rsidRPr="00C41E46">
        <w:rPr>
          <w:rFonts w:ascii="Times New Roman" w:eastAsia="仿宋_GB2312" w:hAnsi="Times New Roman" w:cs="Times New Roman"/>
          <w:sz w:val="32"/>
          <w:szCs w:val="32"/>
        </w:rPr>
        <w:t>）</w:t>
      </w:r>
      <w:r w:rsidRPr="00C41E46">
        <w:rPr>
          <w:rFonts w:ascii="Times New Roman" w:eastAsia="仿宋_GB2312" w:hAnsi="Times New Roman" w:cs="Times New Roman"/>
          <w:kern w:val="0"/>
          <w:sz w:val="32"/>
          <w:szCs w:val="32"/>
        </w:rPr>
        <w:t>等标准及产品明示标准和指标的要求。</w:t>
      </w:r>
    </w:p>
    <w:p w:rsidR="009E04C6" w:rsidRPr="00C41E46" w:rsidRDefault="009E04C6" w:rsidP="009E04C6">
      <w:pPr>
        <w:adjustRightInd w:val="0"/>
        <w:spacing w:line="600" w:lineRule="exact"/>
        <w:ind w:firstLineChars="200" w:firstLine="643"/>
        <w:rPr>
          <w:rFonts w:ascii="Times New Roman" w:eastAsia="楷体_GB2312" w:hAnsi="Times New Roman" w:cs="Times New Roman"/>
          <w:b/>
          <w:sz w:val="32"/>
          <w:szCs w:val="32"/>
        </w:rPr>
      </w:pPr>
      <w:r w:rsidRPr="00C41E46">
        <w:rPr>
          <w:rFonts w:ascii="Times New Roman" w:eastAsia="楷体_GB2312" w:hAnsi="Times New Roman" w:cs="Times New Roman"/>
          <w:b/>
          <w:sz w:val="32"/>
          <w:szCs w:val="32"/>
        </w:rPr>
        <w:t>（二）检验项目</w:t>
      </w:r>
    </w:p>
    <w:p w:rsidR="009E04C6" w:rsidRPr="00C41E46" w:rsidRDefault="009E04C6" w:rsidP="009E04C6">
      <w:pPr>
        <w:pStyle w:val="Default"/>
        <w:jc w:val="both"/>
        <w:rPr>
          <w:rFonts w:ascii="Times New Roman" w:eastAsia="仿宋_GB2312" w:hAnsi="Times New Roman" w:cs="Times New Roman"/>
          <w:color w:val="auto"/>
          <w:sz w:val="32"/>
          <w:szCs w:val="32"/>
        </w:rPr>
      </w:pPr>
      <w:r w:rsidRPr="00C41E46">
        <w:rPr>
          <w:rFonts w:ascii="Times New Roman" w:eastAsia="仿宋_GB2312" w:hAnsi="Times New Roman" w:cs="Times New Roman"/>
          <w:color w:val="auto"/>
          <w:sz w:val="32"/>
          <w:szCs w:val="32"/>
        </w:rPr>
        <w:t xml:space="preserve">    </w:t>
      </w:r>
      <w:r w:rsidRPr="00C41E46">
        <w:rPr>
          <w:rFonts w:ascii="Times New Roman" w:eastAsia="仿宋_GB2312" w:hAnsi="Times New Roman" w:cs="Times New Roman"/>
          <w:color w:val="auto"/>
          <w:sz w:val="32"/>
          <w:szCs w:val="32"/>
        </w:rPr>
        <w:t>抽检项目包括</w:t>
      </w:r>
      <w:r w:rsidR="00584836" w:rsidRPr="00C41E46">
        <w:rPr>
          <w:rFonts w:ascii="Times New Roman" w:eastAsia="仿宋_GB2312" w:hAnsi="Times New Roman" w:cs="Times New Roman"/>
          <w:color w:val="auto"/>
          <w:sz w:val="32"/>
          <w:szCs w:val="32"/>
        </w:rPr>
        <w:t>铅（以</w:t>
      </w:r>
      <w:proofErr w:type="spellStart"/>
      <w:r w:rsidR="00584836" w:rsidRPr="00C41E46">
        <w:rPr>
          <w:rFonts w:ascii="Times New Roman" w:eastAsia="仿宋_GB2312" w:hAnsi="Times New Roman" w:cs="Times New Roman"/>
          <w:color w:val="auto"/>
          <w:sz w:val="32"/>
          <w:szCs w:val="32"/>
        </w:rPr>
        <w:t>Pb</w:t>
      </w:r>
      <w:proofErr w:type="spellEnd"/>
      <w:r w:rsidR="00584836" w:rsidRPr="00C41E46">
        <w:rPr>
          <w:rFonts w:ascii="Times New Roman" w:eastAsia="仿宋_GB2312" w:hAnsi="Times New Roman" w:cs="Times New Roman"/>
          <w:color w:val="auto"/>
          <w:sz w:val="32"/>
          <w:szCs w:val="32"/>
        </w:rPr>
        <w:t>计）</w:t>
      </w:r>
      <w:r w:rsidR="00C461D4" w:rsidRPr="00C41E46">
        <w:rPr>
          <w:rFonts w:ascii="Times New Roman" w:eastAsia="仿宋_GB2312" w:hAnsi="Times New Roman" w:cs="Times New Roman"/>
          <w:color w:val="auto"/>
          <w:sz w:val="32"/>
          <w:szCs w:val="32"/>
        </w:rPr>
        <w:t>、</w:t>
      </w:r>
      <w:r w:rsidR="00E1311E" w:rsidRPr="00C41E46">
        <w:rPr>
          <w:rFonts w:ascii="Times New Roman" w:eastAsia="仿宋_GB2312" w:hAnsi="Times New Roman" w:cs="Times New Roman"/>
          <w:color w:val="auto"/>
          <w:sz w:val="32"/>
          <w:szCs w:val="32"/>
        </w:rPr>
        <w:t>展青霉素、苯甲酸及其钠盐（以苯甲酸计）、山梨酸及其钾盐（以山梨酸计）、脱氢乙酸及其钠盐（以脱氢乙酸计）、纳他霉素、防腐剂混合使用时各自用量占其最大使用量的比例之和、糖精钠（以糖精计）、安赛蜜、甜蜜素（以环己基氨基磺酸计）、合成着色剂（赤藓红、酸性红、苋菜红、诱惑红、新红、胭脂红、柠檬黄、日落黄、亮蓝）、菌落总数、</w:t>
      </w:r>
      <w:r w:rsidR="00584836" w:rsidRPr="00C41E46">
        <w:rPr>
          <w:rFonts w:ascii="Times New Roman" w:eastAsia="仿宋_GB2312" w:hAnsi="Times New Roman" w:cs="Times New Roman"/>
          <w:color w:val="auto"/>
          <w:sz w:val="32"/>
          <w:szCs w:val="32"/>
        </w:rPr>
        <w:t>大肠菌群、</w:t>
      </w:r>
      <w:r w:rsidR="00E1311E" w:rsidRPr="00C41E46">
        <w:rPr>
          <w:rFonts w:ascii="Times New Roman" w:eastAsia="仿宋_GB2312" w:hAnsi="Times New Roman" w:cs="Times New Roman"/>
          <w:color w:val="auto"/>
          <w:sz w:val="32"/>
          <w:szCs w:val="32"/>
        </w:rPr>
        <w:t>霉菌、酵母、金黄色葡萄球菌、沙门氏菌、商业无菌</w:t>
      </w:r>
      <w:r w:rsidRPr="00C41E46">
        <w:rPr>
          <w:rFonts w:ascii="Times New Roman" w:eastAsia="仿宋_GB2312" w:hAnsi="Times New Roman" w:cs="Times New Roman"/>
          <w:color w:val="auto"/>
          <w:sz w:val="32"/>
          <w:szCs w:val="32"/>
        </w:rPr>
        <w:t>等项目。根据产品标签标识、明示标准及质量要求，决定具体检验项目。</w:t>
      </w:r>
    </w:p>
    <w:p w:rsidR="004B0670" w:rsidRPr="00C41E46" w:rsidRDefault="00B7708F" w:rsidP="004B0670">
      <w:pPr>
        <w:pStyle w:val="Default"/>
        <w:spacing w:line="600" w:lineRule="exact"/>
        <w:ind w:firstLineChars="200" w:firstLine="640"/>
        <w:jc w:val="both"/>
        <w:rPr>
          <w:rFonts w:ascii="Times New Roman" w:eastAsia="黑体" w:hAnsi="Times New Roman" w:cs="Times New Roman"/>
          <w:color w:val="auto"/>
          <w:sz w:val="32"/>
          <w:szCs w:val="32"/>
        </w:rPr>
      </w:pPr>
      <w:r w:rsidRPr="00C41E46">
        <w:rPr>
          <w:rFonts w:ascii="Times New Roman" w:eastAsia="黑体" w:hAnsi="Times New Roman" w:cs="Times New Roman"/>
          <w:color w:val="auto"/>
          <w:sz w:val="32"/>
          <w:szCs w:val="32"/>
        </w:rPr>
        <w:t>六</w:t>
      </w:r>
      <w:r w:rsidR="004B0670" w:rsidRPr="00C41E46">
        <w:rPr>
          <w:rFonts w:ascii="Times New Roman" w:eastAsia="黑体" w:hAnsi="Times New Roman" w:cs="Times New Roman"/>
          <w:color w:val="auto"/>
          <w:sz w:val="32"/>
          <w:szCs w:val="32"/>
        </w:rPr>
        <w:t>、</w:t>
      </w:r>
      <w:r w:rsidR="001F38F4" w:rsidRPr="00C41E46">
        <w:rPr>
          <w:rFonts w:ascii="Times New Roman" w:eastAsia="黑体" w:hAnsi="Times New Roman" w:cs="Times New Roman"/>
          <w:color w:val="auto"/>
          <w:sz w:val="32"/>
          <w:szCs w:val="32"/>
        </w:rPr>
        <w:t>糖果制品</w:t>
      </w:r>
    </w:p>
    <w:p w:rsidR="004B0670" w:rsidRPr="00C41E46" w:rsidRDefault="004B0670" w:rsidP="004B0670">
      <w:pPr>
        <w:adjustRightInd w:val="0"/>
        <w:spacing w:line="600" w:lineRule="exact"/>
        <w:ind w:firstLineChars="200" w:firstLine="643"/>
        <w:rPr>
          <w:rFonts w:ascii="Times New Roman" w:eastAsia="楷体_GB2312" w:hAnsi="Times New Roman" w:cs="Times New Roman"/>
          <w:b/>
          <w:sz w:val="32"/>
          <w:szCs w:val="32"/>
        </w:rPr>
      </w:pPr>
      <w:r w:rsidRPr="00C41E46">
        <w:rPr>
          <w:rFonts w:ascii="Times New Roman" w:eastAsia="楷体_GB2312" w:hAnsi="Times New Roman" w:cs="Times New Roman"/>
          <w:b/>
          <w:sz w:val="32"/>
          <w:szCs w:val="32"/>
        </w:rPr>
        <w:lastRenderedPageBreak/>
        <w:t>（一）抽检依据</w:t>
      </w:r>
    </w:p>
    <w:p w:rsidR="004B0670" w:rsidRPr="00C41E46" w:rsidRDefault="004B0670" w:rsidP="004B0670">
      <w:pPr>
        <w:adjustRightInd w:val="0"/>
        <w:spacing w:line="600" w:lineRule="exact"/>
        <w:ind w:firstLineChars="200" w:firstLine="640"/>
        <w:rPr>
          <w:rFonts w:ascii="Times New Roman" w:eastAsia="仿宋_GB2312" w:hAnsi="Times New Roman" w:cs="Times New Roman"/>
          <w:kern w:val="0"/>
          <w:sz w:val="32"/>
          <w:szCs w:val="32"/>
        </w:rPr>
      </w:pPr>
      <w:r w:rsidRPr="00C41E46">
        <w:rPr>
          <w:rFonts w:ascii="Times New Roman" w:eastAsia="仿宋_GB2312" w:hAnsi="Times New Roman" w:cs="Times New Roman"/>
          <w:sz w:val="32"/>
          <w:szCs w:val="32"/>
        </w:rPr>
        <w:t>抽检依据是</w:t>
      </w:r>
      <w:r w:rsidR="001F38F4" w:rsidRPr="00C41E46">
        <w:rPr>
          <w:rFonts w:ascii="Times New Roman" w:eastAsia="仿宋_GB2312" w:hAnsi="Times New Roman" w:cs="Times New Roman"/>
          <w:sz w:val="32"/>
          <w:szCs w:val="32"/>
        </w:rPr>
        <w:t>《食品安全国家标准</w:t>
      </w:r>
      <w:r w:rsidR="001F38F4" w:rsidRPr="00C41E46">
        <w:rPr>
          <w:rFonts w:ascii="Times New Roman" w:eastAsia="仿宋_GB2312" w:hAnsi="Times New Roman" w:cs="Times New Roman"/>
          <w:sz w:val="32"/>
          <w:szCs w:val="32"/>
        </w:rPr>
        <w:t xml:space="preserve"> </w:t>
      </w:r>
      <w:r w:rsidR="001F38F4" w:rsidRPr="00C41E46">
        <w:rPr>
          <w:rFonts w:ascii="Times New Roman" w:eastAsia="仿宋_GB2312" w:hAnsi="Times New Roman" w:cs="Times New Roman"/>
          <w:sz w:val="32"/>
          <w:szCs w:val="32"/>
        </w:rPr>
        <w:t>食品添加剂使用标准》（</w:t>
      </w:r>
      <w:r w:rsidR="001F38F4" w:rsidRPr="00C41E46">
        <w:rPr>
          <w:rFonts w:ascii="Times New Roman" w:eastAsia="仿宋_GB2312" w:hAnsi="Times New Roman" w:cs="Times New Roman"/>
          <w:sz w:val="32"/>
          <w:szCs w:val="32"/>
        </w:rPr>
        <w:t>GB 2760-2014</w:t>
      </w:r>
      <w:r w:rsidR="001F38F4" w:rsidRPr="00C41E46">
        <w:rPr>
          <w:rFonts w:ascii="Times New Roman" w:eastAsia="仿宋_GB2312" w:hAnsi="Times New Roman" w:cs="Times New Roman"/>
          <w:sz w:val="32"/>
          <w:szCs w:val="32"/>
        </w:rPr>
        <w:t>）、</w:t>
      </w:r>
      <w:r w:rsidR="002E2499" w:rsidRPr="00C41E46">
        <w:rPr>
          <w:rFonts w:ascii="Times New Roman" w:eastAsia="仿宋_GB2312" w:hAnsi="Times New Roman" w:cs="Times New Roman"/>
          <w:sz w:val="32"/>
          <w:szCs w:val="32"/>
        </w:rPr>
        <w:t>《食品安全国家标准</w:t>
      </w:r>
      <w:r w:rsidR="002E2499" w:rsidRPr="00C41E46">
        <w:rPr>
          <w:rFonts w:ascii="Times New Roman" w:eastAsia="仿宋_GB2312" w:hAnsi="Times New Roman" w:cs="Times New Roman"/>
          <w:sz w:val="32"/>
          <w:szCs w:val="32"/>
        </w:rPr>
        <w:t xml:space="preserve"> </w:t>
      </w:r>
      <w:r w:rsidR="002E2499" w:rsidRPr="00C41E46">
        <w:rPr>
          <w:rFonts w:ascii="Times New Roman" w:eastAsia="仿宋_GB2312" w:hAnsi="Times New Roman" w:cs="Times New Roman"/>
          <w:sz w:val="32"/>
          <w:szCs w:val="32"/>
        </w:rPr>
        <w:t>食品中污染物限量》（</w:t>
      </w:r>
      <w:r w:rsidR="002E2499" w:rsidRPr="00C41E46">
        <w:rPr>
          <w:rFonts w:ascii="Times New Roman" w:eastAsia="仿宋_GB2312" w:hAnsi="Times New Roman" w:cs="Times New Roman"/>
          <w:sz w:val="32"/>
          <w:szCs w:val="32"/>
        </w:rPr>
        <w:t>GB 2762</w:t>
      </w:r>
      <w:r w:rsidR="002E2499" w:rsidRPr="00C41E46">
        <w:rPr>
          <w:rFonts w:ascii="Times New Roman" w:eastAsia="仿宋_GB2312" w:hAnsi="Times New Roman" w:cs="Times New Roman"/>
          <w:kern w:val="0"/>
          <w:sz w:val="32"/>
          <w:szCs w:val="32"/>
        </w:rPr>
        <w:t>-</w:t>
      </w:r>
      <w:r w:rsidR="00C461D4" w:rsidRPr="00C41E46">
        <w:rPr>
          <w:rFonts w:ascii="Times New Roman" w:eastAsia="仿宋_GB2312" w:hAnsi="Times New Roman" w:cs="Times New Roman"/>
          <w:sz w:val="32"/>
          <w:szCs w:val="32"/>
        </w:rPr>
        <w:t>2017</w:t>
      </w:r>
      <w:r w:rsidR="002E2499" w:rsidRPr="00C41E46">
        <w:rPr>
          <w:rFonts w:ascii="Times New Roman" w:eastAsia="仿宋_GB2312" w:hAnsi="Times New Roman" w:cs="Times New Roman"/>
          <w:sz w:val="32"/>
          <w:szCs w:val="32"/>
        </w:rPr>
        <w:t>）、</w:t>
      </w:r>
      <w:r w:rsidR="001F38F4" w:rsidRPr="00C41E46">
        <w:rPr>
          <w:rFonts w:ascii="Times New Roman" w:eastAsia="仿宋_GB2312" w:hAnsi="Times New Roman" w:cs="Times New Roman"/>
          <w:sz w:val="32"/>
          <w:szCs w:val="32"/>
        </w:rPr>
        <w:t>《食品安全国家标准</w:t>
      </w:r>
      <w:r w:rsidR="001F38F4" w:rsidRPr="00C41E46">
        <w:rPr>
          <w:rFonts w:ascii="Times New Roman" w:eastAsia="仿宋_GB2312" w:hAnsi="Times New Roman" w:cs="Times New Roman"/>
          <w:sz w:val="32"/>
          <w:szCs w:val="32"/>
        </w:rPr>
        <w:t xml:space="preserve"> </w:t>
      </w:r>
      <w:r w:rsidR="001F38F4" w:rsidRPr="00C41E46">
        <w:rPr>
          <w:rFonts w:ascii="Times New Roman" w:eastAsia="仿宋_GB2312" w:hAnsi="Times New Roman" w:cs="Times New Roman"/>
          <w:sz w:val="32"/>
          <w:szCs w:val="32"/>
        </w:rPr>
        <w:t>糖果》（</w:t>
      </w:r>
      <w:r w:rsidR="001F38F4" w:rsidRPr="00C41E46">
        <w:rPr>
          <w:rFonts w:ascii="Times New Roman" w:eastAsia="仿宋_GB2312" w:hAnsi="Times New Roman" w:cs="Times New Roman"/>
          <w:sz w:val="32"/>
          <w:szCs w:val="32"/>
        </w:rPr>
        <w:t>GB 17399-2016</w:t>
      </w:r>
      <w:r w:rsidR="001F38F4" w:rsidRPr="00C41E46">
        <w:rPr>
          <w:rFonts w:ascii="Times New Roman" w:eastAsia="仿宋_GB2312" w:hAnsi="Times New Roman" w:cs="Times New Roman"/>
          <w:sz w:val="32"/>
          <w:szCs w:val="32"/>
        </w:rPr>
        <w:t>）</w:t>
      </w:r>
      <w:r w:rsidRPr="00C41E46">
        <w:rPr>
          <w:rFonts w:ascii="Times New Roman" w:eastAsia="仿宋_GB2312" w:hAnsi="Times New Roman" w:cs="Times New Roman"/>
          <w:kern w:val="0"/>
          <w:sz w:val="32"/>
          <w:szCs w:val="32"/>
        </w:rPr>
        <w:t>等标准及产品明示标准和指标的要求。</w:t>
      </w:r>
    </w:p>
    <w:p w:rsidR="004B0670" w:rsidRPr="00C41E46" w:rsidRDefault="004B0670" w:rsidP="004B0670">
      <w:pPr>
        <w:adjustRightInd w:val="0"/>
        <w:spacing w:line="600" w:lineRule="exact"/>
        <w:ind w:firstLineChars="200" w:firstLine="643"/>
        <w:rPr>
          <w:rFonts w:ascii="Times New Roman" w:eastAsia="楷体_GB2312" w:hAnsi="Times New Roman" w:cs="Times New Roman"/>
          <w:b/>
          <w:sz w:val="32"/>
          <w:szCs w:val="32"/>
        </w:rPr>
      </w:pPr>
      <w:r w:rsidRPr="00C41E46">
        <w:rPr>
          <w:rFonts w:ascii="Times New Roman" w:eastAsia="楷体_GB2312" w:hAnsi="Times New Roman" w:cs="Times New Roman"/>
          <w:b/>
          <w:sz w:val="32"/>
          <w:szCs w:val="32"/>
        </w:rPr>
        <w:t>（二）检验项目</w:t>
      </w:r>
    </w:p>
    <w:p w:rsidR="009E04C6" w:rsidRPr="00C41E46" w:rsidRDefault="004B0670" w:rsidP="00526165">
      <w:pPr>
        <w:pStyle w:val="Default"/>
        <w:ind w:firstLine="630"/>
        <w:jc w:val="both"/>
        <w:rPr>
          <w:rFonts w:ascii="Times New Roman" w:eastAsia="仿宋_GB2312" w:hAnsi="Times New Roman" w:cs="Times New Roman"/>
          <w:color w:val="auto"/>
          <w:sz w:val="32"/>
          <w:szCs w:val="32"/>
        </w:rPr>
      </w:pPr>
      <w:r w:rsidRPr="00C41E46">
        <w:rPr>
          <w:rFonts w:ascii="Times New Roman" w:eastAsia="仿宋_GB2312" w:hAnsi="Times New Roman" w:cs="Times New Roman"/>
          <w:color w:val="auto"/>
          <w:sz w:val="32"/>
          <w:szCs w:val="32"/>
        </w:rPr>
        <w:t>抽检项目包括</w:t>
      </w:r>
      <w:r w:rsidR="001F38F4" w:rsidRPr="00C41E46">
        <w:rPr>
          <w:rFonts w:ascii="Times New Roman" w:eastAsia="仿宋_GB2312" w:hAnsi="Times New Roman" w:cs="Times New Roman"/>
          <w:color w:val="auto"/>
          <w:sz w:val="32"/>
          <w:szCs w:val="32"/>
        </w:rPr>
        <w:t>铅（以</w:t>
      </w:r>
      <w:proofErr w:type="spellStart"/>
      <w:r w:rsidR="001F38F4" w:rsidRPr="00C41E46">
        <w:rPr>
          <w:rFonts w:ascii="Times New Roman" w:eastAsia="仿宋_GB2312" w:hAnsi="Times New Roman" w:cs="Times New Roman"/>
          <w:color w:val="auto"/>
          <w:sz w:val="32"/>
          <w:szCs w:val="32"/>
        </w:rPr>
        <w:t>Pb</w:t>
      </w:r>
      <w:proofErr w:type="spellEnd"/>
      <w:r w:rsidR="001F38F4" w:rsidRPr="00C41E46">
        <w:rPr>
          <w:rFonts w:ascii="Times New Roman" w:eastAsia="仿宋_GB2312" w:hAnsi="Times New Roman" w:cs="Times New Roman"/>
          <w:color w:val="auto"/>
          <w:sz w:val="32"/>
          <w:szCs w:val="32"/>
        </w:rPr>
        <w:t>计）、糖精钠（以糖精计）、合成着色剂</w:t>
      </w:r>
      <w:r w:rsidR="001F38F4" w:rsidRPr="00C41E46">
        <w:rPr>
          <w:rFonts w:ascii="Times New Roman" w:eastAsia="仿宋_GB2312" w:hAnsi="Times New Roman" w:cs="Times New Roman"/>
          <w:color w:val="auto"/>
          <w:sz w:val="32"/>
          <w:szCs w:val="32"/>
        </w:rPr>
        <w:t>(</w:t>
      </w:r>
      <w:r w:rsidR="001F38F4" w:rsidRPr="00C41E46">
        <w:rPr>
          <w:rFonts w:ascii="Times New Roman" w:eastAsia="仿宋_GB2312" w:hAnsi="Times New Roman" w:cs="Times New Roman"/>
          <w:color w:val="auto"/>
          <w:sz w:val="32"/>
          <w:szCs w:val="32"/>
        </w:rPr>
        <w:t>柠檬黄、苋菜红、胭脂红、日落黄、亮蓝、赤藓红</w:t>
      </w:r>
      <w:r w:rsidR="001F38F4" w:rsidRPr="00C41E46">
        <w:rPr>
          <w:rFonts w:ascii="Times New Roman" w:eastAsia="仿宋_GB2312" w:hAnsi="Times New Roman" w:cs="Times New Roman"/>
          <w:color w:val="auto"/>
          <w:sz w:val="32"/>
          <w:szCs w:val="32"/>
        </w:rPr>
        <w:t>)</w:t>
      </w:r>
      <w:r w:rsidR="001F38F4" w:rsidRPr="00C41E46">
        <w:rPr>
          <w:rFonts w:ascii="Times New Roman" w:eastAsia="仿宋_GB2312" w:hAnsi="Times New Roman" w:cs="Times New Roman"/>
          <w:color w:val="auto"/>
          <w:sz w:val="32"/>
          <w:szCs w:val="32"/>
        </w:rPr>
        <w:t>、相同色泽着色剂混合使用时各自用量占其最大使用量的比例之和、二氧化硫残留量、菌落总数、大肠菌群</w:t>
      </w:r>
      <w:r w:rsidRPr="00C41E46">
        <w:rPr>
          <w:rFonts w:ascii="Times New Roman" w:eastAsia="仿宋_GB2312" w:hAnsi="Times New Roman" w:cs="Times New Roman"/>
          <w:color w:val="auto"/>
          <w:sz w:val="32"/>
          <w:szCs w:val="32"/>
        </w:rPr>
        <w:t>等项目。根据产品标签标识、明示标准及质量要求，决定具体检验项目。</w:t>
      </w:r>
    </w:p>
    <w:p w:rsidR="00526165" w:rsidRPr="00C41E46" w:rsidRDefault="00B7708F" w:rsidP="00526165">
      <w:pPr>
        <w:pStyle w:val="Default"/>
        <w:spacing w:line="600" w:lineRule="exact"/>
        <w:ind w:firstLineChars="200" w:firstLine="640"/>
        <w:jc w:val="both"/>
        <w:rPr>
          <w:rFonts w:ascii="Times New Roman" w:eastAsia="黑体" w:hAnsi="Times New Roman" w:cs="Times New Roman"/>
          <w:color w:val="auto"/>
          <w:sz w:val="32"/>
          <w:szCs w:val="32"/>
        </w:rPr>
      </w:pPr>
      <w:r w:rsidRPr="00C41E46">
        <w:rPr>
          <w:rFonts w:ascii="Times New Roman" w:eastAsia="黑体" w:hAnsi="Times New Roman" w:cs="Times New Roman"/>
          <w:color w:val="auto"/>
          <w:sz w:val="32"/>
          <w:szCs w:val="32"/>
        </w:rPr>
        <w:t>七</w:t>
      </w:r>
      <w:r w:rsidR="00526165" w:rsidRPr="00C41E46">
        <w:rPr>
          <w:rFonts w:ascii="Times New Roman" w:eastAsia="黑体" w:hAnsi="Times New Roman" w:cs="Times New Roman"/>
          <w:color w:val="auto"/>
          <w:sz w:val="32"/>
          <w:szCs w:val="32"/>
        </w:rPr>
        <w:t>、方便食品</w:t>
      </w:r>
    </w:p>
    <w:p w:rsidR="00526165" w:rsidRPr="00C41E46" w:rsidRDefault="00526165" w:rsidP="00526165">
      <w:pPr>
        <w:adjustRightInd w:val="0"/>
        <w:spacing w:line="600" w:lineRule="exact"/>
        <w:ind w:firstLineChars="200" w:firstLine="643"/>
        <w:rPr>
          <w:rFonts w:ascii="Times New Roman" w:eastAsia="楷体_GB2312" w:hAnsi="Times New Roman" w:cs="Times New Roman"/>
          <w:b/>
          <w:sz w:val="32"/>
          <w:szCs w:val="32"/>
        </w:rPr>
      </w:pPr>
      <w:r w:rsidRPr="00C41E46">
        <w:rPr>
          <w:rFonts w:ascii="Times New Roman" w:eastAsia="楷体_GB2312" w:hAnsi="Times New Roman" w:cs="Times New Roman"/>
          <w:b/>
          <w:sz w:val="32"/>
          <w:szCs w:val="32"/>
        </w:rPr>
        <w:t>（一）抽检依据</w:t>
      </w:r>
    </w:p>
    <w:p w:rsidR="00526165" w:rsidRPr="00C41E46" w:rsidRDefault="00526165" w:rsidP="00526165">
      <w:pPr>
        <w:adjustRightInd w:val="0"/>
        <w:spacing w:line="600" w:lineRule="exact"/>
        <w:ind w:firstLineChars="200" w:firstLine="640"/>
        <w:rPr>
          <w:rFonts w:ascii="Times New Roman" w:eastAsia="仿宋_GB2312" w:hAnsi="Times New Roman" w:cs="Times New Roman"/>
          <w:kern w:val="0"/>
          <w:sz w:val="32"/>
          <w:szCs w:val="32"/>
        </w:rPr>
      </w:pPr>
      <w:r w:rsidRPr="00C41E46">
        <w:rPr>
          <w:rFonts w:ascii="Times New Roman" w:eastAsia="仿宋_GB2312" w:hAnsi="Times New Roman" w:cs="Times New Roman"/>
          <w:sz w:val="32"/>
          <w:szCs w:val="32"/>
        </w:rPr>
        <w:t>抽检依据是《食品安全国家标准</w:t>
      </w:r>
      <w:r w:rsidRPr="00C41E46">
        <w:rPr>
          <w:rFonts w:ascii="Times New Roman" w:eastAsia="仿宋_GB2312" w:hAnsi="Times New Roman" w:cs="Times New Roman"/>
          <w:sz w:val="32"/>
          <w:szCs w:val="32"/>
        </w:rPr>
        <w:t xml:space="preserve"> </w:t>
      </w:r>
      <w:r w:rsidRPr="00C41E46">
        <w:rPr>
          <w:rFonts w:ascii="Times New Roman" w:eastAsia="仿宋_GB2312" w:hAnsi="Times New Roman" w:cs="Times New Roman"/>
          <w:sz w:val="32"/>
          <w:szCs w:val="32"/>
        </w:rPr>
        <w:t>食品添加剂使用标准》（</w:t>
      </w:r>
      <w:r w:rsidRPr="00C41E46">
        <w:rPr>
          <w:rFonts w:ascii="Times New Roman" w:eastAsia="仿宋_GB2312" w:hAnsi="Times New Roman" w:cs="Times New Roman"/>
          <w:sz w:val="32"/>
          <w:szCs w:val="32"/>
        </w:rPr>
        <w:t>GB 2760-2014</w:t>
      </w:r>
      <w:r w:rsidRPr="00C41E46">
        <w:rPr>
          <w:rFonts w:ascii="Times New Roman" w:eastAsia="仿宋_GB2312" w:hAnsi="Times New Roman" w:cs="Times New Roman"/>
          <w:sz w:val="32"/>
          <w:szCs w:val="32"/>
        </w:rPr>
        <w:t>）、</w:t>
      </w:r>
      <w:r w:rsidR="006529C0" w:rsidRPr="00C41E46">
        <w:rPr>
          <w:rFonts w:ascii="Times New Roman" w:eastAsia="仿宋_GB2312" w:hAnsi="Times New Roman" w:cs="Times New Roman"/>
          <w:sz w:val="32"/>
          <w:szCs w:val="32"/>
        </w:rPr>
        <w:t>《食品安全国家标准</w:t>
      </w:r>
      <w:r w:rsidR="006529C0" w:rsidRPr="00C41E46">
        <w:rPr>
          <w:rFonts w:ascii="Times New Roman" w:eastAsia="仿宋_GB2312" w:hAnsi="Times New Roman" w:cs="Times New Roman"/>
          <w:sz w:val="32"/>
          <w:szCs w:val="32"/>
        </w:rPr>
        <w:t xml:space="preserve"> </w:t>
      </w:r>
      <w:r w:rsidR="006529C0" w:rsidRPr="00C41E46">
        <w:rPr>
          <w:rFonts w:ascii="Times New Roman" w:eastAsia="仿宋_GB2312" w:hAnsi="Times New Roman" w:cs="Times New Roman"/>
          <w:sz w:val="32"/>
          <w:szCs w:val="32"/>
        </w:rPr>
        <w:t>食品中真菌毒素限量》（</w:t>
      </w:r>
      <w:r w:rsidR="006529C0" w:rsidRPr="00C41E46">
        <w:rPr>
          <w:rFonts w:ascii="Times New Roman" w:eastAsia="仿宋_GB2312" w:hAnsi="Times New Roman" w:cs="Times New Roman"/>
          <w:sz w:val="32"/>
          <w:szCs w:val="32"/>
        </w:rPr>
        <w:t>GB 2761-2017</w:t>
      </w:r>
      <w:r w:rsidR="006529C0" w:rsidRPr="00C41E46">
        <w:rPr>
          <w:rFonts w:ascii="Times New Roman" w:eastAsia="仿宋_GB2312" w:hAnsi="Times New Roman" w:cs="Times New Roman"/>
          <w:sz w:val="32"/>
          <w:szCs w:val="32"/>
        </w:rPr>
        <w:t>）、</w:t>
      </w:r>
      <w:r w:rsidRPr="00C41E46">
        <w:rPr>
          <w:rFonts w:ascii="Times New Roman" w:eastAsia="仿宋_GB2312" w:hAnsi="Times New Roman" w:cs="Times New Roman"/>
          <w:sz w:val="32"/>
          <w:szCs w:val="32"/>
        </w:rPr>
        <w:t>《食品安全国家标准</w:t>
      </w:r>
      <w:r w:rsidRPr="00C41E46">
        <w:rPr>
          <w:rFonts w:ascii="Times New Roman" w:eastAsia="仿宋_GB2312" w:hAnsi="Times New Roman" w:cs="Times New Roman"/>
          <w:sz w:val="32"/>
          <w:szCs w:val="32"/>
        </w:rPr>
        <w:t xml:space="preserve"> </w:t>
      </w:r>
      <w:r w:rsidRPr="00C41E46">
        <w:rPr>
          <w:rFonts w:ascii="Times New Roman" w:eastAsia="仿宋_GB2312" w:hAnsi="Times New Roman" w:cs="Times New Roman"/>
          <w:sz w:val="32"/>
          <w:szCs w:val="32"/>
        </w:rPr>
        <w:t>食品中污染物限量》（</w:t>
      </w:r>
      <w:r w:rsidRPr="00C41E46">
        <w:rPr>
          <w:rFonts w:ascii="Times New Roman" w:eastAsia="仿宋_GB2312" w:hAnsi="Times New Roman" w:cs="Times New Roman"/>
          <w:sz w:val="32"/>
          <w:szCs w:val="32"/>
        </w:rPr>
        <w:t>GB 2762</w:t>
      </w:r>
      <w:r w:rsidRPr="00C41E46">
        <w:rPr>
          <w:rFonts w:ascii="Times New Roman" w:eastAsia="仿宋_GB2312" w:hAnsi="Times New Roman" w:cs="Times New Roman"/>
          <w:kern w:val="0"/>
          <w:sz w:val="32"/>
          <w:szCs w:val="32"/>
        </w:rPr>
        <w:t>-</w:t>
      </w:r>
      <w:r w:rsidRPr="00C41E46">
        <w:rPr>
          <w:rFonts w:ascii="Times New Roman" w:eastAsia="仿宋_GB2312" w:hAnsi="Times New Roman" w:cs="Times New Roman"/>
          <w:sz w:val="32"/>
          <w:szCs w:val="32"/>
        </w:rPr>
        <w:t>2017</w:t>
      </w:r>
      <w:r w:rsidRPr="00C41E46">
        <w:rPr>
          <w:rFonts w:ascii="Times New Roman" w:eastAsia="仿宋_GB2312" w:hAnsi="Times New Roman" w:cs="Times New Roman"/>
          <w:sz w:val="32"/>
          <w:szCs w:val="32"/>
        </w:rPr>
        <w:t>）、</w:t>
      </w:r>
      <w:r w:rsidR="006529C0" w:rsidRPr="00C41E46">
        <w:rPr>
          <w:rFonts w:ascii="Times New Roman" w:eastAsia="仿宋_GB2312" w:hAnsi="Times New Roman" w:cs="Times New Roman"/>
          <w:sz w:val="32"/>
          <w:szCs w:val="32"/>
        </w:rPr>
        <w:t>《食品安全国家标准</w:t>
      </w:r>
      <w:r w:rsidR="006529C0" w:rsidRPr="00C41E46">
        <w:rPr>
          <w:rFonts w:ascii="Times New Roman" w:eastAsia="仿宋_GB2312" w:hAnsi="Times New Roman" w:cs="Times New Roman"/>
          <w:sz w:val="32"/>
          <w:szCs w:val="32"/>
        </w:rPr>
        <w:t xml:space="preserve"> </w:t>
      </w:r>
      <w:r w:rsidR="006529C0" w:rsidRPr="00C41E46">
        <w:rPr>
          <w:rFonts w:ascii="Times New Roman" w:eastAsia="仿宋_GB2312" w:hAnsi="Times New Roman" w:cs="Times New Roman"/>
          <w:sz w:val="32"/>
          <w:szCs w:val="32"/>
        </w:rPr>
        <w:t>罐头食品》（</w:t>
      </w:r>
      <w:r w:rsidR="006529C0" w:rsidRPr="00C41E46">
        <w:rPr>
          <w:rFonts w:ascii="Times New Roman" w:eastAsia="仿宋_GB2312" w:hAnsi="Times New Roman" w:cs="Times New Roman"/>
          <w:sz w:val="32"/>
          <w:szCs w:val="32"/>
        </w:rPr>
        <w:t>GB 7098-2015</w:t>
      </w:r>
      <w:r w:rsidR="006529C0" w:rsidRPr="00C41E46">
        <w:rPr>
          <w:rFonts w:ascii="Times New Roman" w:eastAsia="仿宋_GB2312" w:hAnsi="Times New Roman" w:cs="Times New Roman"/>
          <w:sz w:val="32"/>
          <w:szCs w:val="32"/>
        </w:rPr>
        <w:t>）、《食品安全国家标准</w:t>
      </w:r>
      <w:r w:rsidR="006529C0" w:rsidRPr="00C41E46">
        <w:rPr>
          <w:rFonts w:ascii="Times New Roman" w:eastAsia="仿宋_GB2312" w:hAnsi="Times New Roman" w:cs="Times New Roman"/>
          <w:sz w:val="32"/>
          <w:szCs w:val="32"/>
        </w:rPr>
        <w:t xml:space="preserve"> </w:t>
      </w:r>
      <w:r w:rsidR="006529C0" w:rsidRPr="00C41E46">
        <w:rPr>
          <w:rFonts w:ascii="Times New Roman" w:eastAsia="仿宋_GB2312" w:hAnsi="Times New Roman" w:cs="Times New Roman"/>
          <w:sz w:val="32"/>
          <w:szCs w:val="32"/>
        </w:rPr>
        <w:t>方便面》（</w:t>
      </w:r>
      <w:r w:rsidR="006529C0" w:rsidRPr="00C41E46">
        <w:rPr>
          <w:rFonts w:ascii="Times New Roman" w:eastAsia="仿宋_GB2312" w:hAnsi="Times New Roman" w:cs="Times New Roman"/>
          <w:sz w:val="32"/>
          <w:szCs w:val="32"/>
        </w:rPr>
        <w:t>GB 17400-2015</w:t>
      </w:r>
      <w:r w:rsidR="006529C0" w:rsidRPr="00C41E46">
        <w:rPr>
          <w:rFonts w:ascii="Times New Roman" w:eastAsia="仿宋_GB2312" w:hAnsi="Times New Roman" w:cs="Times New Roman"/>
          <w:sz w:val="32"/>
          <w:szCs w:val="32"/>
        </w:rPr>
        <w:t>）、《食品安全国家标准</w:t>
      </w:r>
      <w:r w:rsidR="006529C0" w:rsidRPr="00C41E46">
        <w:rPr>
          <w:rFonts w:ascii="Times New Roman" w:eastAsia="仿宋_GB2312" w:hAnsi="Times New Roman" w:cs="Times New Roman"/>
          <w:sz w:val="32"/>
          <w:szCs w:val="32"/>
        </w:rPr>
        <w:t xml:space="preserve"> </w:t>
      </w:r>
      <w:r w:rsidR="006529C0" w:rsidRPr="00C41E46">
        <w:rPr>
          <w:rFonts w:ascii="Times New Roman" w:eastAsia="仿宋_GB2312" w:hAnsi="Times New Roman" w:cs="Times New Roman"/>
          <w:sz w:val="32"/>
          <w:szCs w:val="32"/>
        </w:rPr>
        <w:t>冲调谷物制品》（</w:t>
      </w:r>
      <w:r w:rsidR="006529C0" w:rsidRPr="00C41E46">
        <w:rPr>
          <w:rFonts w:ascii="Times New Roman" w:eastAsia="仿宋_GB2312" w:hAnsi="Times New Roman" w:cs="Times New Roman"/>
          <w:sz w:val="32"/>
          <w:szCs w:val="32"/>
        </w:rPr>
        <w:t>GB 19640-2016</w:t>
      </w:r>
      <w:r w:rsidR="006529C0" w:rsidRPr="00C41E46">
        <w:rPr>
          <w:rFonts w:ascii="Times New Roman" w:eastAsia="仿宋_GB2312" w:hAnsi="Times New Roman" w:cs="Times New Roman"/>
          <w:sz w:val="32"/>
          <w:szCs w:val="32"/>
        </w:rPr>
        <w:t>）、《食品安全国家标准</w:t>
      </w:r>
      <w:r w:rsidR="006529C0" w:rsidRPr="00C41E46">
        <w:rPr>
          <w:rFonts w:ascii="Times New Roman" w:eastAsia="仿宋_GB2312" w:hAnsi="Times New Roman" w:cs="Times New Roman"/>
          <w:sz w:val="32"/>
          <w:szCs w:val="32"/>
        </w:rPr>
        <w:t xml:space="preserve"> </w:t>
      </w:r>
      <w:r w:rsidR="006529C0" w:rsidRPr="00C41E46">
        <w:rPr>
          <w:rFonts w:ascii="Times New Roman" w:eastAsia="仿宋_GB2312" w:hAnsi="Times New Roman" w:cs="Times New Roman"/>
          <w:sz w:val="32"/>
          <w:szCs w:val="32"/>
        </w:rPr>
        <w:t>食品中致病菌限量》（</w:t>
      </w:r>
      <w:r w:rsidR="006529C0" w:rsidRPr="00C41E46">
        <w:rPr>
          <w:rFonts w:ascii="Times New Roman" w:eastAsia="仿宋_GB2312" w:hAnsi="Times New Roman" w:cs="Times New Roman"/>
          <w:sz w:val="32"/>
          <w:szCs w:val="32"/>
        </w:rPr>
        <w:t>GB 29921-2013</w:t>
      </w:r>
      <w:r w:rsidR="006529C0" w:rsidRPr="00C41E46">
        <w:rPr>
          <w:rFonts w:ascii="Times New Roman" w:eastAsia="仿宋_GB2312" w:hAnsi="Times New Roman" w:cs="Times New Roman"/>
          <w:sz w:val="32"/>
          <w:szCs w:val="32"/>
        </w:rPr>
        <w:t>）、《食品中可能违法添加的非食用物质名单（第二批）》（食品整治办〔</w:t>
      </w:r>
      <w:r w:rsidR="006529C0" w:rsidRPr="00C41E46">
        <w:rPr>
          <w:rFonts w:ascii="Times New Roman" w:eastAsia="仿宋_GB2312" w:hAnsi="Times New Roman" w:cs="Times New Roman"/>
          <w:sz w:val="32"/>
          <w:szCs w:val="32"/>
        </w:rPr>
        <w:t>2009</w:t>
      </w:r>
      <w:r w:rsidR="006529C0" w:rsidRPr="00C41E46">
        <w:rPr>
          <w:rFonts w:ascii="Times New Roman" w:eastAsia="仿宋_GB2312" w:hAnsi="Times New Roman" w:cs="Times New Roman"/>
          <w:sz w:val="32"/>
          <w:szCs w:val="32"/>
        </w:rPr>
        <w:t>〕</w:t>
      </w:r>
      <w:r w:rsidR="006529C0" w:rsidRPr="00C41E46">
        <w:rPr>
          <w:rFonts w:ascii="Times New Roman" w:eastAsia="仿宋_GB2312" w:hAnsi="Times New Roman" w:cs="Times New Roman"/>
          <w:sz w:val="32"/>
          <w:szCs w:val="32"/>
        </w:rPr>
        <w:t>5</w:t>
      </w:r>
      <w:r w:rsidR="006529C0" w:rsidRPr="00C41E46">
        <w:rPr>
          <w:rFonts w:ascii="Times New Roman" w:eastAsia="仿宋_GB2312" w:hAnsi="Times New Roman" w:cs="Times New Roman"/>
          <w:sz w:val="32"/>
          <w:szCs w:val="32"/>
        </w:rPr>
        <w:t>号）、《食品</w:t>
      </w:r>
      <w:r w:rsidR="006529C0" w:rsidRPr="00C41E46">
        <w:rPr>
          <w:rFonts w:ascii="Times New Roman" w:eastAsia="仿宋_GB2312" w:hAnsi="Times New Roman" w:cs="Times New Roman"/>
          <w:sz w:val="32"/>
          <w:szCs w:val="32"/>
        </w:rPr>
        <w:lastRenderedPageBreak/>
        <w:t>中可能违法添加的非食用物质和易滥用的食品添加剂品种名单（第五批）》（整顿办函〔</w:t>
      </w:r>
      <w:r w:rsidR="006529C0" w:rsidRPr="00C41E46">
        <w:rPr>
          <w:rFonts w:ascii="Times New Roman" w:eastAsia="仿宋_GB2312" w:hAnsi="Times New Roman" w:cs="Times New Roman"/>
          <w:sz w:val="32"/>
          <w:szCs w:val="32"/>
        </w:rPr>
        <w:t>2011</w:t>
      </w:r>
      <w:r w:rsidR="006529C0" w:rsidRPr="00C41E46">
        <w:rPr>
          <w:rFonts w:ascii="Times New Roman" w:eastAsia="仿宋_GB2312" w:hAnsi="Times New Roman" w:cs="Times New Roman"/>
          <w:sz w:val="32"/>
          <w:szCs w:val="32"/>
        </w:rPr>
        <w:t>〕</w:t>
      </w:r>
      <w:r w:rsidR="006529C0" w:rsidRPr="00C41E46">
        <w:rPr>
          <w:rFonts w:ascii="Times New Roman" w:eastAsia="仿宋_GB2312" w:hAnsi="Times New Roman" w:cs="Times New Roman"/>
          <w:sz w:val="32"/>
          <w:szCs w:val="32"/>
        </w:rPr>
        <w:t>1</w:t>
      </w:r>
      <w:r w:rsidR="006529C0" w:rsidRPr="00C41E46">
        <w:rPr>
          <w:rFonts w:ascii="Times New Roman" w:eastAsia="仿宋_GB2312" w:hAnsi="Times New Roman" w:cs="Times New Roman"/>
          <w:sz w:val="32"/>
          <w:szCs w:val="32"/>
        </w:rPr>
        <w:t>号）</w:t>
      </w:r>
      <w:r w:rsidRPr="00C41E46">
        <w:rPr>
          <w:rFonts w:ascii="Times New Roman" w:eastAsia="仿宋_GB2312" w:hAnsi="Times New Roman" w:cs="Times New Roman"/>
          <w:kern w:val="0"/>
          <w:sz w:val="32"/>
          <w:szCs w:val="32"/>
        </w:rPr>
        <w:t>等标准及产品明示标准和指标的要求。</w:t>
      </w:r>
    </w:p>
    <w:p w:rsidR="00526165" w:rsidRPr="00C41E46" w:rsidRDefault="00526165" w:rsidP="00526165">
      <w:pPr>
        <w:adjustRightInd w:val="0"/>
        <w:spacing w:line="600" w:lineRule="exact"/>
        <w:ind w:firstLineChars="200" w:firstLine="643"/>
        <w:rPr>
          <w:rFonts w:ascii="Times New Roman" w:eastAsia="楷体_GB2312" w:hAnsi="Times New Roman" w:cs="Times New Roman"/>
          <w:b/>
          <w:sz w:val="32"/>
          <w:szCs w:val="32"/>
        </w:rPr>
      </w:pPr>
      <w:r w:rsidRPr="00C41E46">
        <w:rPr>
          <w:rFonts w:ascii="Times New Roman" w:eastAsia="楷体_GB2312" w:hAnsi="Times New Roman" w:cs="Times New Roman"/>
          <w:b/>
          <w:sz w:val="32"/>
          <w:szCs w:val="32"/>
        </w:rPr>
        <w:t>（二）检验项目</w:t>
      </w:r>
    </w:p>
    <w:p w:rsidR="00526165" w:rsidRPr="00C41E46" w:rsidRDefault="00526165" w:rsidP="00526165">
      <w:pPr>
        <w:pStyle w:val="Default"/>
        <w:jc w:val="both"/>
        <w:rPr>
          <w:rFonts w:ascii="Times New Roman" w:eastAsia="仿宋_GB2312" w:hAnsi="Times New Roman" w:cs="Times New Roman"/>
          <w:color w:val="auto"/>
          <w:sz w:val="32"/>
          <w:szCs w:val="32"/>
        </w:rPr>
      </w:pPr>
      <w:r w:rsidRPr="00C41E46">
        <w:rPr>
          <w:rFonts w:ascii="Times New Roman" w:eastAsia="仿宋_GB2312" w:hAnsi="Times New Roman" w:cs="Times New Roman"/>
          <w:color w:val="auto"/>
          <w:sz w:val="32"/>
          <w:szCs w:val="32"/>
        </w:rPr>
        <w:t xml:space="preserve">    </w:t>
      </w:r>
      <w:r w:rsidRPr="00C41E46">
        <w:rPr>
          <w:rFonts w:ascii="Times New Roman" w:eastAsia="仿宋_GB2312" w:hAnsi="Times New Roman" w:cs="Times New Roman"/>
          <w:color w:val="auto"/>
          <w:sz w:val="32"/>
          <w:szCs w:val="32"/>
        </w:rPr>
        <w:t>抽检项目包括</w:t>
      </w:r>
      <w:r w:rsidR="009D3C2A" w:rsidRPr="00C41E46">
        <w:rPr>
          <w:rFonts w:ascii="Times New Roman" w:eastAsia="仿宋_GB2312" w:hAnsi="Times New Roman" w:cs="Times New Roman"/>
          <w:color w:val="auto"/>
          <w:sz w:val="32"/>
          <w:szCs w:val="32"/>
        </w:rPr>
        <w:t>酸价（以脂肪计）、过氧化值（以脂肪计）、铅（以</w:t>
      </w:r>
      <w:proofErr w:type="spellStart"/>
      <w:r w:rsidR="009D3C2A" w:rsidRPr="00C41E46">
        <w:rPr>
          <w:rFonts w:ascii="Times New Roman" w:eastAsia="仿宋_GB2312" w:hAnsi="Times New Roman" w:cs="Times New Roman"/>
          <w:color w:val="auto"/>
          <w:sz w:val="32"/>
          <w:szCs w:val="32"/>
        </w:rPr>
        <w:t>Pb</w:t>
      </w:r>
      <w:proofErr w:type="spellEnd"/>
      <w:r w:rsidR="009D3C2A" w:rsidRPr="00C41E46">
        <w:rPr>
          <w:rFonts w:ascii="Times New Roman" w:eastAsia="仿宋_GB2312" w:hAnsi="Times New Roman" w:cs="Times New Roman"/>
          <w:color w:val="auto"/>
          <w:sz w:val="32"/>
          <w:szCs w:val="32"/>
        </w:rPr>
        <w:t>计）、苯甲酸及其钠盐</w:t>
      </w:r>
      <w:r w:rsidR="009D3C2A" w:rsidRPr="00C41E46">
        <w:rPr>
          <w:rFonts w:ascii="Times New Roman" w:eastAsia="仿宋_GB2312" w:hAnsi="Times New Roman" w:cs="Times New Roman"/>
          <w:color w:val="auto"/>
          <w:sz w:val="32"/>
          <w:szCs w:val="32"/>
        </w:rPr>
        <w:t>(</w:t>
      </w:r>
      <w:r w:rsidR="009D3C2A" w:rsidRPr="00C41E46">
        <w:rPr>
          <w:rFonts w:ascii="Times New Roman" w:eastAsia="仿宋_GB2312" w:hAnsi="Times New Roman" w:cs="Times New Roman"/>
          <w:color w:val="auto"/>
          <w:sz w:val="32"/>
          <w:szCs w:val="32"/>
        </w:rPr>
        <w:t>以苯甲酸计</w:t>
      </w:r>
      <w:r w:rsidR="009D3C2A" w:rsidRPr="00C41E46">
        <w:rPr>
          <w:rFonts w:ascii="Times New Roman" w:eastAsia="仿宋_GB2312" w:hAnsi="Times New Roman" w:cs="Times New Roman"/>
          <w:color w:val="auto"/>
          <w:sz w:val="32"/>
          <w:szCs w:val="32"/>
        </w:rPr>
        <w:t>)</w:t>
      </w:r>
      <w:r w:rsidR="009D3C2A" w:rsidRPr="00C41E46">
        <w:rPr>
          <w:rFonts w:ascii="Times New Roman" w:eastAsia="仿宋_GB2312" w:hAnsi="Times New Roman" w:cs="Times New Roman"/>
          <w:color w:val="auto"/>
          <w:sz w:val="32"/>
          <w:szCs w:val="32"/>
        </w:rPr>
        <w:t>、山梨酸及其钾盐</w:t>
      </w:r>
      <w:r w:rsidR="009D3C2A" w:rsidRPr="00C41E46">
        <w:rPr>
          <w:rFonts w:ascii="Times New Roman" w:eastAsia="仿宋_GB2312" w:hAnsi="Times New Roman" w:cs="Times New Roman"/>
          <w:color w:val="auto"/>
          <w:sz w:val="32"/>
          <w:szCs w:val="32"/>
        </w:rPr>
        <w:t>(</w:t>
      </w:r>
      <w:r w:rsidR="009D3C2A" w:rsidRPr="00C41E46">
        <w:rPr>
          <w:rFonts w:ascii="Times New Roman" w:eastAsia="仿宋_GB2312" w:hAnsi="Times New Roman" w:cs="Times New Roman"/>
          <w:color w:val="auto"/>
          <w:sz w:val="32"/>
          <w:szCs w:val="32"/>
        </w:rPr>
        <w:t>以山梨酸计</w:t>
      </w:r>
      <w:r w:rsidR="009D3C2A" w:rsidRPr="00C41E46">
        <w:rPr>
          <w:rFonts w:ascii="Times New Roman" w:eastAsia="仿宋_GB2312" w:hAnsi="Times New Roman" w:cs="Times New Roman"/>
          <w:color w:val="auto"/>
          <w:sz w:val="32"/>
          <w:szCs w:val="32"/>
        </w:rPr>
        <w:t>)</w:t>
      </w:r>
      <w:r w:rsidR="009D3C2A" w:rsidRPr="00C41E46">
        <w:rPr>
          <w:rFonts w:ascii="Times New Roman" w:eastAsia="仿宋_GB2312" w:hAnsi="Times New Roman" w:cs="Times New Roman"/>
          <w:color w:val="auto"/>
          <w:sz w:val="32"/>
          <w:szCs w:val="32"/>
        </w:rPr>
        <w:t>、糖精钠（以糖精计）、脱氢乙酸及其钠盐（以脱氢乙酸计）、富马酸二甲酯、苏丹红</w:t>
      </w:r>
      <w:r w:rsidR="009D3C2A" w:rsidRPr="00C41E46">
        <w:rPr>
          <w:rFonts w:ascii="Times New Roman" w:eastAsia="仿宋_GB2312" w:hAnsi="Times New Roman" w:cs="Times New Roman"/>
          <w:color w:val="auto"/>
          <w:sz w:val="32"/>
          <w:szCs w:val="32"/>
        </w:rPr>
        <w:t>Ⅰ</w:t>
      </w:r>
      <w:r w:rsidR="009D3C2A" w:rsidRPr="00C41E46">
        <w:rPr>
          <w:rFonts w:ascii="Times New Roman" w:eastAsia="仿宋_GB2312" w:hAnsi="Times New Roman" w:cs="Times New Roman"/>
          <w:color w:val="auto"/>
          <w:sz w:val="32"/>
          <w:szCs w:val="32"/>
        </w:rPr>
        <w:t>、苏丹红</w:t>
      </w:r>
      <w:r w:rsidR="009D3C2A" w:rsidRPr="00C41E46">
        <w:rPr>
          <w:rFonts w:ascii="Times New Roman" w:eastAsia="仿宋_GB2312" w:hAnsi="Times New Roman" w:cs="Times New Roman"/>
          <w:color w:val="auto"/>
          <w:sz w:val="32"/>
          <w:szCs w:val="32"/>
        </w:rPr>
        <w:t>Ⅱ</w:t>
      </w:r>
      <w:r w:rsidR="009D3C2A" w:rsidRPr="00C41E46">
        <w:rPr>
          <w:rFonts w:ascii="Times New Roman" w:eastAsia="仿宋_GB2312" w:hAnsi="Times New Roman" w:cs="Times New Roman"/>
          <w:color w:val="auto"/>
          <w:sz w:val="32"/>
          <w:szCs w:val="32"/>
        </w:rPr>
        <w:t>、苏丹红</w:t>
      </w:r>
      <w:r w:rsidR="009D3C2A" w:rsidRPr="00C41E46">
        <w:rPr>
          <w:rFonts w:ascii="Times New Roman" w:eastAsia="仿宋_GB2312" w:hAnsi="Times New Roman" w:cs="Times New Roman"/>
          <w:color w:val="auto"/>
          <w:sz w:val="32"/>
          <w:szCs w:val="32"/>
        </w:rPr>
        <w:t>Ⅲ</w:t>
      </w:r>
      <w:r w:rsidR="009D3C2A" w:rsidRPr="00C41E46">
        <w:rPr>
          <w:rFonts w:ascii="Times New Roman" w:eastAsia="仿宋_GB2312" w:hAnsi="Times New Roman" w:cs="Times New Roman"/>
          <w:color w:val="auto"/>
          <w:sz w:val="32"/>
          <w:szCs w:val="32"/>
        </w:rPr>
        <w:t>、苏丹红</w:t>
      </w:r>
      <w:r w:rsidR="009D3C2A" w:rsidRPr="00C41E46">
        <w:rPr>
          <w:rFonts w:ascii="Times New Roman" w:eastAsia="仿宋_GB2312" w:hAnsi="Times New Roman" w:cs="Times New Roman"/>
          <w:color w:val="auto"/>
          <w:sz w:val="32"/>
          <w:szCs w:val="32"/>
        </w:rPr>
        <w:t>Ⅳ</w:t>
      </w:r>
      <w:r w:rsidR="009D3C2A" w:rsidRPr="00C41E46">
        <w:rPr>
          <w:rFonts w:ascii="Times New Roman" w:eastAsia="仿宋_GB2312" w:hAnsi="Times New Roman" w:cs="Times New Roman"/>
          <w:color w:val="auto"/>
          <w:sz w:val="32"/>
          <w:szCs w:val="32"/>
        </w:rPr>
        <w:t>、黄曲霉毒素</w:t>
      </w:r>
      <w:r w:rsidR="009D3C2A" w:rsidRPr="00C41E46">
        <w:rPr>
          <w:rFonts w:ascii="Times New Roman" w:eastAsia="仿宋_GB2312" w:hAnsi="Times New Roman" w:cs="Times New Roman"/>
          <w:color w:val="auto"/>
          <w:sz w:val="32"/>
          <w:szCs w:val="32"/>
        </w:rPr>
        <w:t>B</w:t>
      </w:r>
      <w:r w:rsidR="009D3C2A" w:rsidRPr="00C41E46">
        <w:rPr>
          <w:rFonts w:ascii="Times New Roman" w:eastAsia="仿宋_GB2312" w:hAnsi="Times New Roman" w:cs="Times New Roman"/>
          <w:color w:val="auto"/>
          <w:sz w:val="32"/>
          <w:szCs w:val="32"/>
          <w:vertAlign w:val="subscript"/>
        </w:rPr>
        <w:t>1</w:t>
      </w:r>
      <w:r w:rsidR="009D3C2A" w:rsidRPr="00C41E46">
        <w:rPr>
          <w:rFonts w:ascii="Times New Roman" w:eastAsia="仿宋_GB2312" w:hAnsi="Times New Roman" w:cs="Times New Roman"/>
          <w:color w:val="auto"/>
          <w:sz w:val="32"/>
          <w:szCs w:val="32"/>
        </w:rPr>
        <w:t>、菌落总数、大肠菌群、霉菌、沙门氏菌、金黄色葡萄球菌、商业无菌</w:t>
      </w:r>
      <w:r w:rsidRPr="00C41E46">
        <w:rPr>
          <w:rFonts w:ascii="Times New Roman" w:eastAsia="仿宋_GB2312" w:hAnsi="Times New Roman" w:cs="Times New Roman"/>
          <w:color w:val="auto"/>
          <w:sz w:val="32"/>
          <w:szCs w:val="32"/>
        </w:rPr>
        <w:t>等项目。根据产品标签标识、明示标准及质量要求，决定具体检验项目。</w:t>
      </w:r>
    </w:p>
    <w:p w:rsidR="00405B83" w:rsidRPr="00C41E46" w:rsidRDefault="00405B83" w:rsidP="00405B83">
      <w:pPr>
        <w:pStyle w:val="Default"/>
        <w:spacing w:line="600" w:lineRule="exact"/>
        <w:ind w:firstLineChars="200" w:firstLine="640"/>
        <w:jc w:val="both"/>
        <w:rPr>
          <w:rFonts w:ascii="Times New Roman" w:eastAsia="黑体" w:hAnsi="Times New Roman" w:cs="Times New Roman"/>
          <w:color w:val="auto"/>
          <w:sz w:val="32"/>
          <w:szCs w:val="32"/>
        </w:rPr>
      </w:pPr>
      <w:r w:rsidRPr="00C41E46">
        <w:rPr>
          <w:rFonts w:ascii="Times New Roman" w:eastAsia="黑体" w:hAnsi="Times New Roman" w:cs="Times New Roman"/>
          <w:color w:val="auto"/>
          <w:sz w:val="32"/>
          <w:szCs w:val="32"/>
        </w:rPr>
        <w:t>八、保健食品</w:t>
      </w:r>
    </w:p>
    <w:p w:rsidR="00405B83" w:rsidRPr="00C41E46" w:rsidRDefault="00405B83" w:rsidP="00405B83">
      <w:pPr>
        <w:adjustRightInd w:val="0"/>
        <w:spacing w:line="600" w:lineRule="exact"/>
        <w:ind w:firstLineChars="200" w:firstLine="643"/>
        <w:rPr>
          <w:rFonts w:ascii="Times New Roman" w:eastAsia="楷体_GB2312" w:hAnsi="Times New Roman" w:cs="Times New Roman"/>
          <w:b/>
          <w:sz w:val="32"/>
          <w:szCs w:val="32"/>
        </w:rPr>
      </w:pPr>
      <w:r w:rsidRPr="00C41E46">
        <w:rPr>
          <w:rFonts w:ascii="Times New Roman" w:eastAsia="楷体_GB2312" w:hAnsi="Times New Roman" w:cs="Times New Roman"/>
          <w:b/>
          <w:sz w:val="32"/>
          <w:szCs w:val="32"/>
        </w:rPr>
        <w:t>（一）抽检依据</w:t>
      </w:r>
    </w:p>
    <w:p w:rsidR="00FC2B4A" w:rsidRPr="00C41E46" w:rsidRDefault="00405B83" w:rsidP="00FC2B4A">
      <w:pPr>
        <w:adjustRightInd w:val="0"/>
        <w:spacing w:line="600" w:lineRule="exact"/>
        <w:ind w:firstLineChars="200" w:firstLine="640"/>
        <w:rPr>
          <w:rFonts w:ascii="Times New Roman" w:eastAsia="仿宋_GB2312" w:hAnsi="Times New Roman" w:cs="Times New Roman"/>
          <w:kern w:val="0"/>
          <w:sz w:val="32"/>
          <w:szCs w:val="32"/>
        </w:rPr>
      </w:pPr>
      <w:r w:rsidRPr="00C41E46">
        <w:rPr>
          <w:rFonts w:ascii="Times New Roman" w:eastAsia="仿宋_GB2312" w:hAnsi="Times New Roman" w:cs="Times New Roman"/>
          <w:sz w:val="32"/>
          <w:szCs w:val="32"/>
        </w:rPr>
        <w:t>抽检依据是</w:t>
      </w:r>
      <w:r w:rsidR="00FC2B4A" w:rsidRPr="00C41E46">
        <w:rPr>
          <w:rFonts w:ascii="Times New Roman" w:eastAsia="仿宋_GB2312" w:hAnsi="Times New Roman" w:cs="Times New Roman"/>
          <w:kern w:val="0"/>
          <w:sz w:val="32"/>
          <w:szCs w:val="32"/>
        </w:rPr>
        <w:t>《食品安全国家标准保健食品》（</w:t>
      </w:r>
      <w:r w:rsidR="00FC2B4A" w:rsidRPr="00C41E46">
        <w:rPr>
          <w:rFonts w:ascii="Times New Roman" w:eastAsia="仿宋_GB2312" w:hAnsi="Times New Roman" w:cs="Times New Roman"/>
          <w:kern w:val="0"/>
          <w:sz w:val="32"/>
          <w:szCs w:val="32"/>
        </w:rPr>
        <w:t>GB 16740-2014</w:t>
      </w:r>
      <w:r w:rsidR="00FC2B4A" w:rsidRPr="00C41E46">
        <w:rPr>
          <w:rFonts w:ascii="Times New Roman" w:eastAsia="仿宋_GB2312" w:hAnsi="Times New Roman" w:cs="Times New Roman"/>
          <w:kern w:val="0"/>
          <w:sz w:val="32"/>
          <w:szCs w:val="32"/>
        </w:rPr>
        <w:t>）及经过有关部门备案的食品安全企业标准及国家食品药品监督管理总局发布的补充检验方法等。</w:t>
      </w:r>
    </w:p>
    <w:p w:rsidR="00405B83" w:rsidRPr="00C41E46" w:rsidRDefault="00405B83" w:rsidP="00FC2B4A">
      <w:pPr>
        <w:adjustRightInd w:val="0"/>
        <w:spacing w:line="600" w:lineRule="exact"/>
        <w:ind w:firstLineChars="200" w:firstLine="643"/>
        <w:rPr>
          <w:rFonts w:ascii="Times New Roman" w:eastAsia="楷体_GB2312" w:hAnsi="Times New Roman" w:cs="Times New Roman"/>
          <w:b/>
          <w:sz w:val="32"/>
          <w:szCs w:val="32"/>
        </w:rPr>
      </w:pPr>
      <w:r w:rsidRPr="00C41E46">
        <w:rPr>
          <w:rFonts w:ascii="Times New Roman" w:eastAsia="楷体_GB2312" w:hAnsi="Times New Roman" w:cs="Times New Roman"/>
          <w:b/>
          <w:sz w:val="32"/>
          <w:szCs w:val="32"/>
        </w:rPr>
        <w:t>（二）检验项目</w:t>
      </w:r>
    </w:p>
    <w:p w:rsidR="00FC2B4A" w:rsidRPr="00C41E46" w:rsidRDefault="00FC2B4A" w:rsidP="00FC2B4A">
      <w:pPr>
        <w:adjustRightInd w:val="0"/>
        <w:spacing w:line="600" w:lineRule="exact"/>
        <w:ind w:firstLineChars="200" w:firstLine="640"/>
        <w:rPr>
          <w:rFonts w:ascii="Times New Roman" w:eastAsia="仿宋_GB2312" w:hAnsi="Times New Roman" w:cs="Times New Roman"/>
          <w:sz w:val="32"/>
          <w:szCs w:val="32"/>
        </w:rPr>
      </w:pPr>
      <w:r w:rsidRPr="00C41E46">
        <w:rPr>
          <w:rFonts w:ascii="Times New Roman" w:eastAsia="仿宋_GB2312" w:cs="Times New Roman"/>
          <w:sz w:val="32"/>
          <w:szCs w:val="32"/>
        </w:rPr>
        <w:t>常规抽检项目包括铅、总砷、总汞、菌落总数、大肠菌群、霉菌和酵母、金黄色葡萄球菌、沙门氏菌、</w:t>
      </w:r>
      <w:r w:rsidR="004124F2" w:rsidRPr="00C41E46">
        <w:rPr>
          <w:rFonts w:ascii="Times New Roman" w:eastAsia="仿宋_GB2312" w:cs="Times New Roman"/>
          <w:sz w:val="32"/>
          <w:szCs w:val="32"/>
        </w:rPr>
        <w:t>功效</w:t>
      </w:r>
      <w:r w:rsidR="004124F2" w:rsidRPr="00C41E46">
        <w:rPr>
          <w:rFonts w:ascii="Times New Roman" w:eastAsia="仿宋_GB2312" w:hAnsi="Times New Roman" w:cs="Times New Roman"/>
          <w:sz w:val="32"/>
          <w:szCs w:val="32"/>
        </w:rPr>
        <w:t>/</w:t>
      </w:r>
      <w:r w:rsidR="004124F2" w:rsidRPr="00C41E46">
        <w:rPr>
          <w:rFonts w:ascii="Times New Roman" w:eastAsia="仿宋_GB2312" w:cs="Times New Roman"/>
          <w:sz w:val="32"/>
          <w:szCs w:val="32"/>
        </w:rPr>
        <w:t>标志性成分</w:t>
      </w:r>
      <w:r w:rsidRPr="00C41E46">
        <w:rPr>
          <w:rFonts w:ascii="Times New Roman" w:eastAsia="仿宋_GB2312" w:cs="Times New Roman"/>
          <w:sz w:val="32"/>
          <w:szCs w:val="32"/>
        </w:rPr>
        <w:t>。</w:t>
      </w:r>
    </w:p>
    <w:p w:rsidR="00FC2B4A" w:rsidRPr="00C41E46" w:rsidRDefault="00FC2B4A" w:rsidP="00FC2B4A">
      <w:pPr>
        <w:adjustRightInd w:val="0"/>
        <w:spacing w:line="600" w:lineRule="exact"/>
        <w:ind w:firstLineChars="200" w:firstLine="640"/>
        <w:rPr>
          <w:rFonts w:ascii="Times New Roman" w:eastAsia="仿宋_GB2312" w:hAnsi="Times New Roman" w:cs="Times New Roman"/>
          <w:sz w:val="32"/>
          <w:szCs w:val="32"/>
        </w:rPr>
      </w:pPr>
      <w:r w:rsidRPr="00C41E46">
        <w:rPr>
          <w:rFonts w:ascii="Times New Roman" w:eastAsia="仿宋_GB2312" w:cs="Times New Roman"/>
          <w:sz w:val="32"/>
          <w:szCs w:val="32"/>
        </w:rPr>
        <w:t>涉及非法添加的产品抽检项目包括：</w:t>
      </w:r>
    </w:p>
    <w:p w:rsidR="00FC2B4A" w:rsidRPr="00C41E46" w:rsidRDefault="00FC2B4A" w:rsidP="00FC2B4A">
      <w:pPr>
        <w:adjustRightInd w:val="0"/>
        <w:spacing w:line="600" w:lineRule="exact"/>
        <w:ind w:firstLineChars="200" w:firstLine="640"/>
        <w:rPr>
          <w:rFonts w:ascii="Times New Roman" w:eastAsia="仿宋_GB2312" w:hAnsi="Times New Roman" w:cs="Times New Roman"/>
          <w:sz w:val="32"/>
          <w:szCs w:val="32"/>
        </w:rPr>
      </w:pPr>
      <w:r w:rsidRPr="00C41E46">
        <w:rPr>
          <w:rFonts w:ascii="Times New Roman" w:eastAsia="仿宋_GB2312" w:hAnsi="Times New Roman" w:cs="Times New Roman"/>
          <w:sz w:val="32"/>
          <w:szCs w:val="32"/>
        </w:rPr>
        <w:t xml:space="preserve">1. </w:t>
      </w:r>
      <w:r w:rsidRPr="00C41E46">
        <w:rPr>
          <w:rFonts w:ascii="Times New Roman" w:eastAsia="仿宋_GB2312" w:cs="Times New Roman"/>
          <w:sz w:val="32"/>
          <w:szCs w:val="32"/>
        </w:rPr>
        <w:t>减肥类产品：西布曲明、</w:t>
      </w:r>
      <w:r w:rsidRPr="00C41E46">
        <w:rPr>
          <w:rFonts w:ascii="Times New Roman" w:eastAsia="仿宋_GB2312" w:hAnsi="Times New Roman" w:cs="Times New Roman"/>
          <w:sz w:val="32"/>
          <w:szCs w:val="32"/>
        </w:rPr>
        <w:t>N-</w:t>
      </w:r>
      <w:r w:rsidRPr="00C41E46">
        <w:rPr>
          <w:rFonts w:ascii="Times New Roman" w:eastAsia="仿宋_GB2312" w:cs="Times New Roman"/>
          <w:sz w:val="32"/>
          <w:szCs w:val="32"/>
        </w:rPr>
        <w:t>单去甲基西布曲明、</w:t>
      </w:r>
      <w:r w:rsidRPr="00C41E46">
        <w:rPr>
          <w:rFonts w:ascii="Times New Roman" w:eastAsia="仿宋_GB2312" w:hAnsi="Times New Roman" w:cs="Times New Roman"/>
          <w:sz w:val="32"/>
          <w:szCs w:val="32"/>
        </w:rPr>
        <w:t>N</w:t>
      </w:r>
      <w:r w:rsidRPr="00C41E46">
        <w:rPr>
          <w:rFonts w:ascii="Times New Roman" w:eastAsia="仿宋_GB2312" w:cs="Times New Roman"/>
          <w:sz w:val="32"/>
          <w:szCs w:val="32"/>
        </w:rPr>
        <w:t>，</w:t>
      </w:r>
      <w:r w:rsidRPr="00C41E46">
        <w:rPr>
          <w:rFonts w:ascii="Times New Roman" w:eastAsia="仿宋_GB2312" w:hAnsi="Times New Roman" w:cs="Times New Roman"/>
          <w:sz w:val="32"/>
          <w:szCs w:val="32"/>
        </w:rPr>
        <w:t>N-</w:t>
      </w:r>
      <w:r w:rsidRPr="00C41E46">
        <w:rPr>
          <w:rFonts w:ascii="Times New Roman" w:eastAsia="仿宋_GB2312" w:cs="Times New Roman"/>
          <w:sz w:val="32"/>
          <w:szCs w:val="32"/>
        </w:rPr>
        <w:lastRenderedPageBreak/>
        <w:t>双去甲基西布曲明、芬氟拉明、麻黄碱、酚酞、呋塞米等。</w:t>
      </w:r>
    </w:p>
    <w:p w:rsidR="00FC2B4A" w:rsidRPr="00C41E46" w:rsidRDefault="00FC2B4A" w:rsidP="00FC2B4A">
      <w:pPr>
        <w:adjustRightInd w:val="0"/>
        <w:spacing w:line="600" w:lineRule="exact"/>
        <w:ind w:firstLineChars="200" w:firstLine="640"/>
        <w:rPr>
          <w:rFonts w:ascii="Times New Roman" w:eastAsia="仿宋_GB2312" w:hAnsi="Times New Roman" w:cs="Times New Roman"/>
          <w:sz w:val="32"/>
          <w:szCs w:val="32"/>
        </w:rPr>
      </w:pPr>
      <w:r w:rsidRPr="00C41E46">
        <w:rPr>
          <w:rFonts w:ascii="Times New Roman" w:eastAsia="仿宋_GB2312" w:hAnsi="Times New Roman" w:cs="Times New Roman"/>
          <w:sz w:val="32"/>
          <w:szCs w:val="32"/>
        </w:rPr>
        <w:t xml:space="preserve">2. </w:t>
      </w:r>
      <w:r w:rsidRPr="00C41E46">
        <w:rPr>
          <w:rFonts w:ascii="Times New Roman" w:eastAsia="仿宋_GB2312" w:cs="Times New Roman"/>
          <w:sz w:val="32"/>
          <w:szCs w:val="32"/>
        </w:rPr>
        <w:t>辅助降血糖类产品：甲苯磺丁脲、格列本脲、格列齐特、格列吡嗪、格列喹酮、格列美脲、马来酸罗格列酮、瑞格列奈、盐酸吡格列酮、盐酸二甲双胍、盐酸苯乙双胍、盐酸丁二胍、格列波脲等。</w:t>
      </w:r>
    </w:p>
    <w:p w:rsidR="00FC2B4A" w:rsidRPr="00C41E46" w:rsidRDefault="00FC2B4A" w:rsidP="00FC2B4A">
      <w:pPr>
        <w:adjustRightInd w:val="0"/>
        <w:spacing w:line="600" w:lineRule="exact"/>
        <w:ind w:firstLineChars="200" w:firstLine="640"/>
        <w:rPr>
          <w:rFonts w:ascii="Times New Roman" w:eastAsia="仿宋_GB2312" w:hAnsi="Times New Roman" w:cs="Times New Roman"/>
          <w:sz w:val="32"/>
          <w:szCs w:val="32"/>
        </w:rPr>
      </w:pPr>
      <w:r w:rsidRPr="00C41E46">
        <w:rPr>
          <w:rFonts w:ascii="Times New Roman" w:eastAsia="仿宋_GB2312" w:hAnsi="Times New Roman" w:cs="Times New Roman"/>
          <w:sz w:val="32"/>
          <w:szCs w:val="32"/>
        </w:rPr>
        <w:t xml:space="preserve">3. </w:t>
      </w:r>
      <w:r w:rsidRPr="00C41E46">
        <w:rPr>
          <w:rFonts w:ascii="Times New Roman" w:eastAsia="仿宋_GB2312" w:cs="Times New Roman"/>
          <w:sz w:val="32"/>
          <w:szCs w:val="32"/>
        </w:rPr>
        <w:t>改善睡眠类产品：氯氮卓、马来酸咪达唑仑、硝西泮、艾司唑仑、奥沙西泮、阿普唑仑、劳拉西泮、氯硝西泮、三唑仑、地西泮、巴比妥、苯巴比妥、司可巴比妥、异戊巴比妥、氯美扎酮、褪黑素、佐匹克隆、氯苯那敏、扎来普隆、文拉法辛、青藤碱、罗通定</w:t>
      </w:r>
      <w:r w:rsidR="004124F2" w:rsidRPr="00C41E46">
        <w:rPr>
          <w:rFonts w:ascii="Times New Roman" w:eastAsia="仿宋_GB2312" w:cs="Times New Roman"/>
          <w:sz w:val="32"/>
          <w:szCs w:val="32"/>
        </w:rPr>
        <w:t>等</w:t>
      </w:r>
      <w:r w:rsidRPr="00C41E46">
        <w:rPr>
          <w:rFonts w:ascii="Times New Roman" w:eastAsia="仿宋_GB2312" w:cs="Times New Roman"/>
          <w:sz w:val="32"/>
          <w:szCs w:val="32"/>
        </w:rPr>
        <w:t>。</w:t>
      </w:r>
    </w:p>
    <w:p w:rsidR="00FC2B4A" w:rsidRPr="00C41E46" w:rsidRDefault="00FC2B4A" w:rsidP="00FC2B4A">
      <w:pPr>
        <w:adjustRightInd w:val="0"/>
        <w:spacing w:line="600" w:lineRule="exact"/>
        <w:ind w:firstLineChars="200" w:firstLine="640"/>
        <w:rPr>
          <w:rFonts w:ascii="Times New Roman" w:eastAsia="仿宋_GB2312" w:hAnsi="Times New Roman" w:cs="Times New Roman"/>
          <w:sz w:val="32"/>
          <w:szCs w:val="32"/>
        </w:rPr>
      </w:pPr>
      <w:r w:rsidRPr="00C41E46">
        <w:rPr>
          <w:rFonts w:ascii="Times New Roman" w:eastAsia="仿宋_GB2312" w:hAnsi="Times New Roman" w:cs="Times New Roman"/>
          <w:sz w:val="32"/>
          <w:szCs w:val="32"/>
        </w:rPr>
        <w:t xml:space="preserve">4. </w:t>
      </w:r>
      <w:r w:rsidRPr="00C41E46">
        <w:rPr>
          <w:rFonts w:ascii="Times New Roman" w:eastAsia="仿宋_GB2312" w:cs="Times New Roman"/>
          <w:sz w:val="32"/>
          <w:szCs w:val="32"/>
        </w:rPr>
        <w:t>缓解体力疲劳类</w:t>
      </w:r>
      <w:r w:rsidRPr="00C41E46">
        <w:rPr>
          <w:rFonts w:ascii="Times New Roman" w:eastAsia="仿宋_GB2312" w:hAnsi="Times New Roman" w:cs="Times New Roman"/>
          <w:sz w:val="32"/>
          <w:szCs w:val="32"/>
        </w:rPr>
        <w:t>/</w:t>
      </w:r>
      <w:r w:rsidRPr="00C41E46">
        <w:rPr>
          <w:rFonts w:ascii="Times New Roman" w:eastAsia="仿宋_GB2312" w:cs="Times New Roman"/>
          <w:sz w:val="32"/>
          <w:szCs w:val="32"/>
        </w:rPr>
        <w:t>提高免疫力类产品：那红地那非、红地那非、伐地那非、羟基豪莫西地那非、西地那非、豪莫西地那非、氨基他达拉非、他达拉非、硫代艾地那非、伪伐地那非、那莫西地那非等。</w:t>
      </w:r>
    </w:p>
    <w:p w:rsidR="00FC2B4A" w:rsidRPr="00C41E46" w:rsidRDefault="00FC2B4A" w:rsidP="00FC2B4A">
      <w:pPr>
        <w:adjustRightInd w:val="0"/>
        <w:spacing w:line="600" w:lineRule="exact"/>
        <w:ind w:firstLineChars="200" w:firstLine="640"/>
        <w:rPr>
          <w:rFonts w:ascii="Times New Roman" w:eastAsia="仿宋_GB2312" w:hAnsi="Times New Roman" w:cs="Times New Roman"/>
          <w:sz w:val="32"/>
          <w:szCs w:val="32"/>
        </w:rPr>
      </w:pPr>
      <w:r w:rsidRPr="00C41E46">
        <w:rPr>
          <w:rFonts w:ascii="Times New Roman" w:eastAsia="仿宋_GB2312" w:hAnsi="Times New Roman" w:cs="Times New Roman"/>
          <w:sz w:val="32"/>
          <w:szCs w:val="32"/>
        </w:rPr>
        <w:t xml:space="preserve">5. </w:t>
      </w:r>
      <w:r w:rsidRPr="00C41E46">
        <w:rPr>
          <w:rFonts w:ascii="Times New Roman" w:eastAsia="仿宋_GB2312" w:cs="Times New Roman"/>
          <w:sz w:val="32"/>
          <w:szCs w:val="32"/>
        </w:rPr>
        <w:t>辅助降血压类：阿替洛尔、盐酸可乐定、氢氯噻嗪、卡托普利、哌唑嗪、利血平、硝苯地平、氨氯地平、尼群地平、尼莫地平、尼索地平、非洛地平等。</w:t>
      </w:r>
    </w:p>
    <w:p w:rsidR="00FC2B4A" w:rsidRPr="00C41E46" w:rsidRDefault="00FC2B4A" w:rsidP="00FC2B4A">
      <w:pPr>
        <w:adjustRightInd w:val="0"/>
        <w:spacing w:line="600" w:lineRule="exact"/>
        <w:ind w:firstLineChars="200" w:firstLine="640"/>
        <w:rPr>
          <w:rFonts w:ascii="Times New Roman" w:eastAsia="仿宋_GB2312" w:hAnsi="Times New Roman" w:cs="Times New Roman"/>
          <w:sz w:val="32"/>
          <w:szCs w:val="32"/>
        </w:rPr>
      </w:pPr>
      <w:r w:rsidRPr="00C41E46">
        <w:rPr>
          <w:rFonts w:ascii="Times New Roman" w:eastAsia="仿宋_GB2312" w:hAnsi="Times New Roman" w:cs="Times New Roman"/>
          <w:sz w:val="32"/>
          <w:szCs w:val="32"/>
        </w:rPr>
        <w:t xml:space="preserve">6. </w:t>
      </w:r>
      <w:r w:rsidRPr="00C41E46">
        <w:rPr>
          <w:rFonts w:ascii="Times New Roman" w:eastAsia="仿宋_GB2312" w:cs="Times New Roman"/>
          <w:sz w:val="32"/>
          <w:szCs w:val="32"/>
        </w:rPr>
        <w:t>辅助降血脂类产品：洛伐他汀、辛伐他汀、烟酸等。</w:t>
      </w:r>
    </w:p>
    <w:p w:rsidR="00FC2B4A" w:rsidRPr="00C41E46" w:rsidRDefault="00FC2B4A" w:rsidP="00FC2B4A">
      <w:pPr>
        <w:adjustRightInd w:val="0"/>
        <w:spacing w:line="600" w:lineRule="exact"/>
        <w:ind w:firstLineChars="200" w:firstLine="640"/>
        <w:rPr>
          <w:rFonts w:ascii="Times New Roman" w:eastAsia="仿宋_GB2312" w:hAnsi="Times New Roman" w:cs="Times New Roman"/>
          <w:sz w:val="32"/>
          <w:szCs w:val="32"/>
        </w:rPr>
      </w:pPr>
      <w:r w:rsidRPr="00C41E46">
        <w:rPr>
          <w:rFonts w:ascii="Times New Roman" w:eastAsia="仿宋_GB2312" w:hAnsi="Times New Roman" w:cs="Times New Roman"/>
          <w:sz w:val="32"/>
          <w:szCs w:val="32"/>
        </w:rPr>
        <w:t>根据产品标签标识、明示标准及质量要求，决定具体检验项目。</w:t>
      </w:r>
      <w:r w:rsidRPr="00C41E46">
        <w:rPr>
          <w:rFonts w:ascii="Times New Roman" w:eastAsia="仿宋_GB2312" w:cs="Times New Roman"/>
          <w:sz w:val="32"/>
          <w:szCs w:val="32"/>
        </w:rPr>
        <w:t>部分样品还涉及功效</w:t>
      </w:r>
      <w:r w:rsidRPr="00C41E46">
        <w:rPr>
          <w:rFonts w:ascii="Times New Roman" w:eastAsia="仿宋_GB2312" w:hAnsi="Times New Roman" w:cs="Times New Roman"/>
          <w:sz w:val="32"/>
          <w:szCs w:val="32"/>
        </w:rPr>
        <w:t>/</w:t>
      </w:r>
      <w:r w:rsidRPr="00C41E46">
        <w:rPr>
          <w:rFonts w:ascii="Times New Roman" w:eastAsia="仿宋_GB2312" w:cs="Times New Roman"/>
          <w:sz w:val="32"/>
          <w:szCs w:val="32"/>
        </w:rPr>
        <w:t>标志性成分、有害元素（铅、砷、汞）、农药残留（六六六、滴滴涕）等项目。</w:t>
      </w:r>
    </w:p>
    <w:p w:rsidR="00526165" w:rsidRPr="00C41E46" w:rsidRDefault="00526165" w:rsidP="00526165">
      <w:pPr>
        <w:pStyle w:val="Default"/>
        <w:ind w:firstLine="630"/>
        <w:jc w:val="both"/>
        <w:rPr>
          <w:rFonts w:ascii="Times New Roman" w:eastAsia="仿宋_GB2312" w:hAnsi="Times New Roman" w:cs="Times New Roman"/>
          <w:color w:val="auto"/>
          <w:sz w:val="32"/>
          <w:szCs w:val="32"/>
        </w:rPr>
      </w:pPr>
    </w:p>
    <w:sectPr w:rsidR="00526165" w:rsidRPr="00C41E46" w:rsidSect="006D384D">
      <w:footerReference w:type="default" r:id="rId8"/>
      <w:pgSz w:w="11906" w:h="16838"/>
      <w:pgMar w:top="1928" w:right="1531" w:bottom="181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C1C" w:rsidRDefault="002F3C1C" w:rsidP="006D384D">
      <w:r>
        <w:separator/>
      </w:r>
    </w:p>
  </w:endnote>
  <w:endnote w:type="continuationSeparator" w:id="0">
    <w:p w:rsidR="002F3C1C" w:rsidRDefault="002F3C1C" w:rsidP="006D38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586"/>
    </w:sdtPr>
    <w:sdtContent>
      <w:p w:rsidR="006D384D" w:rsidRDefault="00C26420">
        <w:pPr>
          <w:pStyle w:val="a4"/>
          <w:jc w:val="center"/>
        </w:pPr>
        <w:r w:rsidRPr="00C26420">
          <w:fldChar w:fldCharType="begin"/>
        </w:r>
        <w:r w:rsidR="00F13CE5">
          <w:instrText>PAGE   \* MERGEFORMAT</w:instrText>
        </w:r>
        <w:r w:rsidRPr="00C26420">
          <w:fldChar w:fldCharType="separate"/>
        </w:r>
        <w:r w:rsidR="00C41E46" w:rsidRPr="00C41E46">
          <w:rPr>
            <w:noProof/>
            <w:lang w:val="zh-CN"/>
          </w:rPr>
          <w:t>1</w:t>
        </w:r>
        <w:r>
          <w:rPr>
            <w:lang w:val="zh-CN"/>
          </w:rPr>
          <w:fldChar w:fldCharType="end"/>
        </w:r>
      </w:p>
    </w:sdtContent>
  </w:sdt>
  <w:p w:rsidR="006D384D" w:rsidRDefault="006D38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C1C" w:rsidRDefault="002F3C1C" w:rsidP="006D384D">
      <w:r>
        <w:separator/>
      </w:r>
    </w:p>
  </w:footnote>
  <w:footnote w:type="continuationSeparator" w:id="0">
    <w:p w:rsidR="002F3C1C" w:rsidRDefault="002F3C1C" w:rsidP="006D38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76B3"/>
    <w:rsid w:val="00013B01"/>
    <w:rsid w:val="00015C34"/>
    <w:rsid w:val="00021AB5"/>
    <w:rsid w:val="00026D1F"/>
    <w:rsid w:val="000319C7"/>
    <w:rsid w:val="000379F2"/>
    <w:rsid w:val="00051AE3"/>
    <w:rsid w:val="000624E8"/>
    <w:rsid w:val="00087EA2"/>
    <w:rsid w:val="0009108C"/>
    <w:rsid w:val="00094420"/>
    <w:rsid w:val="000960BC"/>
    <w:rsid w:val="000C006B"/>
    <w:rsid w:val="000C172F"/>
    <w:rsid w:val="000C537A"/>
    <w:rsid w:val="000D3DF5"/>
    <w:rsid w:val="000D5D0C"/>
    <w:rsid w:val="000D63C9"/>
    <w:rsid w:val="000E2B72"/>
    <w:rsid w:val="000E4C13"/>
    <w:rsid w:val="000E4F28"/>
    <w:rsid w:val="000E5572"/>
    <w:rsid w:val="000F07F4"/>
    <w:rsid w:val="000F4467"/>
    <w:rsid w:val="000F66F9"/>
    <w:rsid w:val="0010565D"/>
    <w:rsid w:val="001158A9"/>
    <w:rsid w:val="001221DE"/>
    <w:rsid w:val="001244B0"/>
    <w:rsid w:val="00133CF9"/>
    <w:rsid w:val="00140166"/>
    <w:rsid w:val="00146931"/>
    <w:rsid w:val="001728FE"/>
    <w:rsid w:val="00172A27"/>
    <w:rsid w:val="00173015"/>
    <w:rsid w:val="00176827"/>
    <w:rsid w:val="0019691D"/>
    <w:rsid w:val="001973F5"/>
    <w:rsid w:val="001C0174"/>
    <w:rsid w:val="001C0ED8"/>
    <w:rsid w:val="001D4DA7"/>
    <w:rsid w:val="001D51DA"/>
    <w:rsid w:val="001D6BD7"/>
    <w:rsid w:val="001F38F4"/>
    <w:rsid w:val="00203620"/>
    <w:rsid w:val="00214174"/>
    <w:rsid w:val="002178E8"/>
    <w:rsid w:val="0022253D"/>
    <w:rsid w:val="00222B29"/>
    <w:rsid w:val="0023175D"/>
    <w:rsid w:val="002331CF"/>
    <w:rsid w:val="00235D2C"/>
    <w:rsid w:val="002745A6"/>
    <w:rsid w:val="00275710"/>
    <w:rsid w:val="002939F5"/>
    <w:rsid w:val="00295490"/>
    <w:rsid w:val="002A0D72"/>
    <w:rsid w:val="002A52C7"/>
    <w:rsid w:val="002C4D44"/>
    <w:rsid w:val="002E0478"/>
    <w:rsid w:val="002E17CE"/>
    <w:rsid w:val="002E2499"/>
    <w:rsid w:val="002F18D8"/>
    <w:rsid w:val="002F2754"/>
    <w:rsid w:val="002F3C1C"/>
    <w:rsid w:val="002F6AB3"/>
    <w:rsid w:val="00302E0F"/>
    <w:rsid w:val="00303965"/>
    <w:rsid w:val="00303AA8"/>
    <w:rsid w:val="00312ECB"/>
    <w:rsid w:val="0031658B"/>
    <w:rsid w:val="003177C3"/>
    <w:rsid w:val="00320C2F"/>
    <w:rsid w:val="0032126E"/>
    <w:rsid w:val="003250B0"/>
    <w:rsid w:val="003340FC"/>
    <w:rsid w:val="0034021B"/>
    <w:rsid w:val="00342FCA"/>
    <w:rsid w:val="00354A6A"/>
    <w:rsid w:val="003555C5"/>
    <w:rsid w:val="00355CAD"/>
    <w:rsid w:val="0035618E"/>
    <w:rsid w:val="00357568"/>
    <w:rsid w:val="003663B2"/>
    <w:rsid w:val="00395B61"/>
    <w:rsid w:val="003B2DD3"/>
    <w:rsid w:val="003C4146"/>
    <w:rsid w:val="003C5A79"/>
    <w:rsid w:val="003C5E85"/>
    <w:rsid w:val="003C6538"/>
    <w:rsid w:val="003D20DA"/>
    <w:rsid w:val="003D5EEA"/>
    <w:rsid w:val="003D607B"/>
    <w:rsid w:val="003F0406"/>
    <w:rsid w:val="003F162B"/>
    <w:rsid w:val="00402C2D"/>
    <w:rsid w:val="00402D05"/>
    <w:rsid w:val="00404DD1"/>
    <w:rsid w:val="00405B83"/>
    <w:rsid w:val="00411639"/>
    <w:rsid w:val="004124F2"/>
    <w:rsid w:val="00413966"/>
    <w:rsid w:val="0041777C"/>
    <w:rsid w:val="0042128E"/>
    <w:rsid w:val="00431CD0"/>
    <w:rsid w:val="00454A8E"/>
    <w:rsid w:val="0045628F"/>
    <w:rsid w:val="00462CA7"/>
    <w:rsid w:val="00465B99"/>
    <w:rsid w:val="00466FC3"/>
    <w:rsid w:val="00471B85"/>
    <w:rsid w:val="004863D7"/>
    <w:rsid w:val="00490121"/>
    <w:rsid w:val="00492C02"/>
    <w:rsid w:val="004A4C22"/>
    <w:rsid w:val="004B0670"/>
    <w:rsid w:val="004C3B9F"/>
    <w:rsid w:val="004D2049"/>
    <w:rsid w:val="004D6AAB"/>
    <w:rsid w:val="004E1F22"/>
    <w:rsid w:val="004E6F73"/>
    <w:rsid w:val="004F275C"/>
    <w:rsid w:val="005060AD"/>
    <w:rsid w:val="0051122F"/>
    <w:rsid w:val="0052592F"/>
    <w:rsid w:val="00526165"/>
    <w:rsid w:val="0054415C"/>
    <w:rsid w:val="00553FCD"/>
    <w:rsid w:val="005551E7"/>
    <w:rsid w:val="00560E37"/>
    <w:rsid w:val="005613C8"/>
    <w:rsid w:val="0056377E"/>
    <w:rsid w:val="005714EA"/>
    <w:rsid w:val="0058082F"/>
    <w:rsid w:val="00582770"/>
    <w:rsid w:val="00584836"/>
    <w:rsid w:val="00585BDB"/>
    <w:rsid w:val="00591CD8"/>
    <w:rsid w:val="00593DE8"/>
    <w:rsid w:val="005C210E"/>
    <w:rsid w:val="005D03CC"/>
    <w:rsid w:val="005E1F65"/>
    <w:rsid w:val="005E2B0E"/>
    <w:rsid w:val="005F0AAD"/>
    <w:rsid w:val="005F1873"/>
    <w:rsid w:val="005F7131"/>
    <w:rsid w:val="00605658"/>
    <w:rsid w:val="0064052D"/>
    <w:rsid w:val="006443ED"/>
    <w:rsid w:val="0064581B"/>
    <w:rsid w:val="00647400"/>
    <w:rsid w:val="006529C0"/>
    <w:rsid w:val="006652B0"/>
    <w:rsid w:val="0068055F"/>
    <w:rsid w:val="00680A20"/>
    <w:rsid w:val="00686B65"/>
    <w:rsid w:val="00687AAA"/>
    <w:rsid w:val="00696B22"/>
    <w:rsid w:val="006A629A"/>
    <w:rsid w:val="006A74C7"/>
    <w:rsid w:val="006B3685"/>
    <w:rsid w:val="006C4D45"/>
    <w:rsid w:val="006D384D"/>
    <w:rsid w:val="006D4DBF"/>
    <w:rsid w:val="006D5223"/>
    <w:rsid w:val="00700430"/>
    <w:rsid w:val="00701F89"/>
    <w:rsid w:val="00715E19"/>
    <w:rsid w:val="00734CCE"/>
    <w:rsid w:val="00744473"/>
    <w:rsid w:val="007465E3"/>
    <w:rsid w:val="00750262"/>
    <w:rsid w:val="00750781"/>
    <w:rsid w:val="00753311"/>
    <w:rsid w:val="0076062D"/>
    <w:rsid w:val="00771262"/>
    <w:rsid w:val="007725F5"/>
    <w:rsid w:val="00773944"/>
    <w:rsid w:val="007807B6"/>
    <w:rsid w:val="0079764A"/>
    <w:rsid w:val="007B4FDB"/>
    <w:rsid w:val="007C69CA"/>
    <w:rsid w:val="007D18C2"/>
    <w:rsid w:val="007D6673"/>
    <w:rsid w:val="007E000E"/>
    <w:rsid w:val="007F0A8A"/>
    <w:rsid w:val="00800D5E"/>
    <w:rsid w:val="00801E5E"/>
    <w:rsid w:val="0080255E"/>
    <w:rsid w:val="00811B4C"/>
    <w:rsid w:val="008240B0"/>
    <w:rsid w:val="00832EE9"/>
    <w:rsid w:val="008353E4"/>
    <w:rsid w:val="00842138"/>
    <w:rsid w:val="00845734"/>
    <w:rsid w:val="00845E76"/>
    <w:rsid w:val="00847D83"/>
    <w:rsid w:val="00872B42"/>
    <w:rsid w:val="00873B00"/>
    <w:rsid w:val="00886FDC"/>
    <w:rsid w:val="008939CE"/>
    <w:rsid w:val="008A3B12"/>
    <w:rsid w:val="008B06DF"/>
    <w:rsid w:val="008B0A91"/>
    <w:rsid w:val="008B3D8E"/>
    <w:rsid w:val="008B4142"/>
    <w:rsid w:val="008E1B5E"/>
    <w:rsid w:val="008F3D51"/>
    <w:rsid w:val="008F7A37"/>
    <w:rsid w:val="00901C73"/>
    <w:rsid w:val="00907CE6"/>
    <w:rsid w:val="009126F5"/>
    <w:rsid w:val="009269D8"/>
    <w:rsid w:val="0092772A"/>
    <w:rsid w:val="00931A6E"/>
    <w:rsid w:val="00936E22"/>
    <w:rsid w:val="009503B4"/>
    <w:rsid w:val="00957DBB"/>
    <w:rsid w:val="009750DC"/>
    <w:rsid w:val="009A257D"/>
    <w:rsid w:val="009A6419"/>
    <w:rsid w:val="009B0E2E"/>
    <w:rsid w:val="009C50A8"/>
    <w:rsid w:val="009D12C5"/>
    <w:rsid w:val="009D14C7"/>
    <w:rsid w:val="009D1A50"/>
    <w:rsid w:val="009D3C2A"/>
    <w:rsid w:val="009E04C6"/>
    <w:rsid w:val="009E2C3C"/>
    <w:rsid w:val="009F1728"/>
    <w:rsid w:val="00A02B43"/>
    <w:rsid w:val="00A14BFC"/>
    <w:rsid w:val="00A15AF1"/>
    <w:rsid w:val="00A178D4"/>
    <w:rsid w:val="00A21389"/>
    <w:rsid w:val="00A2254F"/>
    <w:rsid w:val="00A40430"/>
    <w:rsid w:val="00A40994"/>
    <w:rsid w:val="00A40EC3"/>
    <w:rsid w:val="00A438D9"/>
    <w:rsid w:val="00A60461"/>
    <w:rsid w:val="00A75B37"/>
    <w:rsid w:val="00A92317"/>
    <w:rsid w:val="00A93997"/>
    <w:rsid w:val="00A94AC7"/>
    <w:rsid w:val="00A94D40"/>
    <w:rsid w:val="00AA24A4"/>
    <w:rsid w:val="00AB21B2"/>
    <w:rsid w:val="00AB66FE"/>
    <w:rsid w:val="00AD4326"/>
    <w:rsid w:val="00AD4B5E"/>
    <w:rsid w:val="00AE2DA4"/>
    <w:rsid w:val="00AE4B8D"/>
    <w:rsid w:val="00AE7424"/>
    <w:rsid w:val="00AF40F5"/>
    <w:rsid w:val="00B157DA"/>
    <w:rsid w:val="00B17086"/>
    <w:rsid w:val="00B24E10"/>
    <w:rsid w:val="00B51770"/>
    <w:rsid w:val="00B531DD"/>
    <w:rsid w:val="00B7708F"/>
    <w:rsid w:val="00B80CE6"/>
    <w:rsid w:val="00B92661"/>
    <w:rsid w:val="00B9393C"/>
    <w:rsid w:val="00BA7067"/>
    <w:rsid w:val="00BB4354"/>
    <w:rsid w:val="00BB7CCC"/>
    <w:rsid w:val="00BD77D5"/>
    <w:rsid w:val="00BE1E7F"/>
    <w:rsid w:val="00BE602D"/>
    <w:rsid w:val="00BE7E25"/>
    <w:rsid w:val="00C01BF5"/>
    <w:rsid w:val="00C16FE7"/>
    <w:rsid w:val="00C26420"/>
    <w:rsid w:val="00C27707"/>
    <w:rsid w:val="00C3078D"/>
    <w:rsid w:val="00C31C8D"/>
    <w:rsid w:val="00C32323"/>
    <w:rsid w:val="00C36248"/>
    <w:rsid w:val="00C37B7F"/>
    <w:rsid w:val="00C40EC3"/>
    <w:rsid w:val="00C41E46"/>
    <w:rsid w:val="00C42B5A"/>
    <w:rsid w:val="00C42CA5"/>
    <w:rsid w:val="00C461D4"/>
    <w:rsid w:val="00C5120A"/>
    <w:rsid w:val="00C5582E"/>
    <w:rsid w:val="00C57E94"/>
    <w:rsid w:val="00C61B33"/>
    <w:rsid w:val="00C62BAA"/>
    <w:rsid w:val="00C642D2"/>
    <w:rsid w:val="00C723B2"/>
    <w:rsid w:val="00C73A38"/>
    <w:rsid w:val="00C8748C"/>
    <w:rsid w:val="00C94D3F"/>
    <w:rsid w:val="00CA13DC"/>
    <w:rsid w:val="00CD10E1"/>
    <w:rsid w:val="00CF4ABA"/>
    <w:rsid w:val="00CF5D7E"/>
    <w:rsid w:val="00D062FC"/>
    <w:rsid w:val="00D1423D"/>
    <w:rsid w:val="00D14959"/>
    <w:rsid w:val="00D17BBC"/>
    <w:rsid w:val="00D230B6"/>
    <w:rsid w:val="00D32C65"/>
    <w:rsid w:val="00D37CE5"/>
    <w:rsid w:val="00D4341E"/>
    <w:rsid w:val="00D52769"/>
    <w:rsid w:val="00D55E4D"/>
    <w:rsid w:val="00D62EA4"/>
    <w:rsid w:val="00D644CE"/>
    <w:rsid w:val="00D65BFB"/>
    <w:rsid w:val="00D66C1B"/>
    <w:rsid w:val="00D72A47"/>
    <w:rsid w:val="00D72B79"/>
    <w:rsid w:val="00D740D1"/>
    <w:rsid w:val="00D751EB"/>
    <w:rsid w:val="00D814D3"/>
    <w:rsid w:val="00D83B31"/>
    <w:rsid w:val="00D96DA2"/>
    <w:rsid w:val="00DA1FC5"/>
    <w:rsid w:val="00DB0CE1"/>
    <w:rsid w:val="00DB15CE"/>
    <w:rsid w:val="00DB1A59"/>
    <w:rsid w:val="00DC617F"/>
    <w:rsid w:val="00DC71B2"/>
    <w:rsid w:val="00DD15EE"/>
    <w:rsid w:val="00DD2C47"/>
    <w:rsid w:val="00DD6A6F"/>
    <w:rsid w:val="00DD6C42"/>
    <w:rsid w:val="00DE3615"/>
    <w:rsid w:val="00DE6349"/>
    <w:rsid w:val="00DF0150"/>
    <w:rsid w:val="00DF57CF"/>
    <w:rsid w:val="00E00996"/>
    <w:rsid w:val="00E1311E"/>
    <w:rsid w:val="00E15118"/>
    <w:rsid w:val="00E17687"/>
    <w:rsid w:val="00E258BE"/>
    <w:rsid w:val="00E41738"/>
    <w:rsid w:val="00E41A45"/>
    <w:rsid w:val="00E56192"/>
    <w:rsid w:val="00E633D8"/>
    <w:rsid w:val="00E67822"/>
    <w:rsid w:val="00EB4B11"/>
    <w:rsid w:val="00EB5CAD"/>
    <w:rsid w:val="00EB5CCE"/>
    <w:rsid w:val="00EB7329"/>
    <w:rsid w:val="00EC1C86"/>
    <w:rsid w:val="00EC6015"/>
    <w:rsid w:val="00ED385D"/>
    <w:rsid w:val="00EE659D"/>
    <w:rsid w:val="00EF37DC"/>
    <w:rsid w:val="00F02379"/>
    <w:rsid w:val="00F02C32"/>
    <w:rsid w:val="00F13CE5"/>
    <w:rsid w:val="00F1666F"/>
    <w:rsid w:val="00F21956"/>
    <w:rsid w:val="00F26232"/>
    <w:rsid w:val="00F35C1D"/>
    <w:rsid w:val="00F529E9"/>
    <w:rsid w:val="00F8462D"/>
    <w:rsid w:val="00F86437"/>
    <w:rsid w:val="00F910B0"/>
    <w:rsid w:val="00F95B57"/>
    <w:rsid w:val="00FC2B4A"/>
    <w:rsid w:val="00FD2A3F"/>
    <w:rsid w:val="00FD36D9"/>
    <w:rsid w:val="00FE0E55"/>
    <w:rsid w:val="00FE19A5"/>
    <w:rsid w:val="00FF58CA"/>
    <w:rsid w:val="00FF5E79"/>
    <w:rsid w:val="01EA4FF6"/>
    <w:rsid w:val="500D43CC"/>
    <w:rsid w:val="60415AD1"/>
    <w:rsid w:val="73C67C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84D"/>
    <w:pPr>
      <w:widowControl w:val="0"/>
      <w:jc w:val="both"/>
    </w:pPr>
    <w:rPr>
      <w:kern w:val="2"/>
      <w:sz w:val="21"/>
      <w:szCs w:val="22"/>
    </w:rPr>
  </w:style>
  <w:style w:type="paragraph" w:styleId="1">
    <w:name w:val="heading 1"/>
    <w:basedOn w:val="a"/>
    <w:next w:val="a"/>
    <w:link w:val="1Char"/>
    <w:uiPriority w:val="9"/>
    <w:qFormat/>
    <w:rsid w:val="006D384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6D384D"/>
    <w:rPr>
      <w:sz w:val="18"/>
      <w:szCs w:val="18"/>
    </w:rPr>
  </w:style>
  <w:style w:type="paragraph" w:styleId="a4">
    <w:name w:val="footer"/>
    <w:basedOn w:val="a"/>
    <w:link w:val="Char0"/>
    <w:uiPriority w:val="99"/>
    <w:unhideWhenUsed/>
    <w:qFormat/>
    <w:rsid w:val="006D384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D384D"/>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34"/>
    <w:qFormat/>
    <w:rsid w:val="006D384D"/>
    <w:pPr>
      <w:ind w:firstLineChars="200" w:firstLine="420"/>
    </w:pPr>
  </w:style>
  <w:style w:type="character" w:customStyle="1" w:styleId="Char1">
    <w:name w:val="页眉 Char"/>
    <w:basedOn w:val="a0"/>
    <w:link w:val="a5"/>
    <w:uiPriority w:val="99"/>
    <w:qFormat/>
    <w:rsid w:val="006D384D"/>
    <w:rPr>
      <w:sz w:val="18"/>
      <w:szCs w:val="18"/>
    </w:rPr>
  </w:style>
  <w:style w:type="character" w:customStyle="1" w:styleId="Char0">
    <w:name w:val="页脚 Char"/>
    <w:basedOn w:val="a0"/>
    <w:link w:val="a4"/>
    <w:uiPriority w:val="99"/>
    <w:qFormat/>
    <w:rsid w:val="006D384D"/>
    <w:rPr>
      <w:sz w:val="18"/>
      <w:szCs w:val="18"/>
    </w:rPr>
  </w:style>
  <w:style w:type="character" w:customStyle="1" w:styleId="1Char">
    <w:name w:val="标题 1 Char"/>
    <w:basedOn w:val="a0"/>
    <w:link w:val="1"/>
    <w:uiPriority w:val="9"/>
    <w:qFormat/>
    <w:rsid w:val="006D384D"/>
    <w:rPr>
      <w:rFonts w:ascii="宋体" w:eastAsia="宋体" w:hAnsi="宋体" w:cs="宋体"/>
      <w:b/>
      <w:bCs/>
      <w:kern w:val="36"/>
      <w:sz w:val="48"/>
      <w:szCs w:val="48"/>
    </w:rPr>
  </w:style>
  <w:style w:type="character" w:customStyle="1" w:styleId="Char">
    <w:name w:val="批注框文本 Char"/>
    <w:basedOn w:val="a0"/>
    <w:link w:val="a3"/>
    <w:uiPriority w:val="99"/>
    <w:semiHidden/>
    <w:qFormat/>
    <w:rsid w:val="006D384D"/>
    <w:rPr>
      <w:sz w:val="18"/>
      <w:szCs w:val="18"/>
    </w:rPr>
  </w:style>
  <w:style w:type="paragraph" w:customStyle="1" w:styleId="Default">
    <w:name w:val="Default"/>
    <w:qFormat/>
    <w:rsid w:val="006D384D"/>
    <w:pPr>
      <w:widowControl w:val="0"/>
      <w:autoSpaceDE w:val="0"/>
      <w:autoSpaceDN w:val="0"/>
      <w:adjustRightInd w:val="0"/>
    </w:pPr>
    <w:rPr>
      <w:rFonts w:ascii="MS Mincho" w:eastAsia="MS Mincho" w:cs="MS Mincho"/>
      <w:color w:val="000000"/>
      <w:sz w:val="24"/>
      <w:szCs w:val="24"/>
    </w:rPr>
  </w:style>
  <w:style w:type="paragraph" w:styleId="a6">
    <w:name w:val="List Paragraph"/>
    <w:basedOn w:val="a"/>
    <w:uiPriority w:val="99"/>
    <w:unhideWhenUsed/>
    <w:qFormat/>
    <w:rsid w:val="006D384D"/>
    <w:pPr>
      <w:ind w:firstLineChars="200" w:firstLine="420"/>
    </w:pPr>
  </w:style>
  <w:style w:type="paragraph" w:styleId="a7">
    <w:name w:val="Plain Text"/>
    <w:basedOn w:val="a"/>
    <w:link w:val="Char2"/>
    <w:qFormat/>
    <w:rsid w:val="002E2499"/>
    <w:rPr>
      <w:rFonts w:ascii="宋体" w:eastAsia="宋体" w:hAnsi="Courier New" w:cs="Courier New"/>
      <w:szCs w:val="21"/>
    </w:rPr>
  </w:style>
  <w:style w:type="character" w:customStyle="1" w:styleId="Char2">
    <w:name w:val="纯文本 Char"/>
    <w:basedOn w:val="a0"/>
    <w:link w:val="a7"/>
    <w:rsid w:val="002E2499"/>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76426105">
      <w:bodyDiv w:val="1"/>
      <w:marLeft w:val="0"/>
      <w:marRight w:val="0"/>
      <w:marTop w:val="0"/>
      <w:marBottom w:val="0"/>
      <w:divBdr>
        <w:top w:val="none" w:sz="0" w:space="0" w:color="auto"/>
        <w:left w:val="none" w:sz="0" w:space="0" w:color="auto"/>
        <w:bottom w:val="none" w:sz="0" w:space="0" w:color="auto"/>
        <w:right w:val="none" w:sz="0" w:space="0" w:color="auto"/>
      </w:divBdr>
    </w:div>
    <w:div w:id="239364621">
      <w:bodyDiv w:val="1"/>
      <w:marLeft w:val="0"/>
      <w:marRight w:val="0"/>
      <w:marTop w:val="0"/>
      <w:marBottom w:val="0"/>
      <w:divBdr>
        <w:top w:val="none" w:sz="0" w:space="0" w:color="auto"/>
        <w:left w:val="none" w:sz="0" w:space="0" w:color="auto"/>
        <w:bottom w:val="none" w:sz="0" w:space="0" w:color="auto"/>
        <w:right w:val="none" w:sz="0" w:space="0" w:color="auto"/>
      </w:divBdr>
    </w:div>
    <w:div w:id="345139673">
      <w:bodyDiv w:val="1"/>
      <w:marLeft w:val="0"/>
      <w:marRight w:val="0"/>
      <w:marTop w:val="0"/>
      <w:marBottom w:val="0"/>
      <w:divBdr>
        <w:top w:val="none" w:sz="0" w:space="0" w:color="auto"/>
        <w:left w:val="none" w:sz="0" w:space="0" w:color="auto"/>
        <w:bottom w:val="none" w:sz="0" w:space="0" w:color="auto"/>
        <w:right w:val="none" w:sz="0" w:space="0" w:color="auto"/>
      </w:divBdr>
    </w:div>
    <w:div w:id="1066302784">
      <w:bodyDiv w:val="1"/>
      <w:marLeft w:val="0"/>
      <w:marRight w:val="0"/>
      <w:marTop w:val="0"/>
      <w:marBottom w:val="0"/>
      <w:divBdr>
        <w:top w:val="none" w:sz="0" w:space="0" w:color="auto"/>
        <w:left w:val="none" w:sz="0" w:space="0" w:color="auto"/>
        <w:bottom w:val="none" w:sz="0" w:space="0" w:color="auto"/>
        <w:right w:val="none" w:sz="0" w:space="0" w:color="auto"/>
      </w:divBdr>
    </w:div>
    <w:div w:id="1429737898">
      <w:bodyDiv w:val="1"/>
      <w:marLeft w:val="0"/>
      <w:marRight w:val="0"/>
      <w:marTop w:val="0"/>
      <w:marBottom w:val="0"/>
      <w:divBdr>
        <w:top w:val="none" w:sz="0" w:space="0" w:color="auto"/>
        <w:left w:val="none" w:sz="0" w:space="0" w:color="auto"/>
        <w:bottom w:val="none" w:sz="0" w:space="0" w:color="auto"/>
        <w:right w:val="none" w:sz="0" w:space="0" w:color="auto"/>
      </w:divBdr>
    </w:div>
    <w:div w:id="1561869180">
      <w:bodyDiv w:val="1"/>
      <w:marLeft w:val="0"/>
      <w:marRight w:val="0"/>
      <w:marTop w:val="0"/>
      <w:marBottom w:val="0"/>
      <w:divBdr>
        <w:top w:val="none" w:sz="0" w:space="0" w:color="auto"/>
        <w:left w:val="none" w:sz="0" w:space="0" w:color="auto"/>
        <w:bottom w:val="none" w:sz="0" w:space="0" w:color="auto"/>
        <w:right w:val="none" w:sz="0" w:space="0" w:color="auto"/>
      </w:divBdr>
    </w:div>
    <w:div w:id="1574395272">
      <w:bodyDiv w:val="1"/>
      <w:marLeft w:val="0"/>
      <w:marRight w:val="0"/>
      <w:marTop w:val="0"/>
      <w:marBottom w:val="0"/>
      <w:divBdr>
        <w:top w:val="none" w:sz="0" w:space="0" w:color="auto"/>
        <w:left w:val="none" w:sz="0" w:space="0" w:color="auto"/>
        <w:bottom w:val="none" w:sz="0" w:space="0" w:color="auto"/>
        <w:right w:val="none" w:sz="0" w:space="0" w:color="auto"/>
      </w:divBdr>
    </w:div>
    <w:div w:id="1598826579">
      <w:bodyDiv w:val="1"/>
      <w:marLeft w:val="0"/>
      <w:marRight w:val="0"/>
      <w:marTop w:val="0"/>
      <w:marBottom w:val="0"/>
      <w:divBdr>
        <w:top w:val="none" w:sz="0" w:space="0" w:color="auto"/>
        <w:left w:val="none" w:sz="0" w:space="0" w:color="auto"/>
        <w:bottom w:val="none" w:sz="0" w:space="0" w:color="auto"/>
        <w:right w:val="none" w:sz="0" w:space="0" w:color="auto"/>
      </w:divBdr>
    </w:div>
    <w:div w:id="1609118011">
      <w:bodyDiv w:val="1"/>
      <w:marLeft w:val="0"/>
      <w:marRight w:val="0"/>
      <w:marTop w:val="0"/>
      <w:marBottom w:val="0"/>
      <w:divBdr>
        <w:top w:val="none" w:sz="0" w:space="0" w:color="auto"/>
        <w:left w:val="none" w:sz="0" w:space="0" w:color="auto"/>
        <w:bottom w:val="none" w:sz="0" w:space="0" w:color="auto"/>
        <w:right w:val="none" w:sz="0" w:space="0" w:color="auto"/>
      </w:divBdr>
    </w:div>
    <w:div w:id="1701322796">
      <w:bodyDiv w:val="1"/>
      <w:marLeft w:val="0"/>
      <w:marRight w:val="0"/>
      <w:marTop w:val="0"/>
      <w:marBottom w:val="0"/>
      <w:divBdr>
        <w:top w:val="none" w:sz="0" w:space="0" w:color="auto"/>
        <w:left w:val="none" w:sz="0" w:space="0" w:color="auto"/>
        <w:bottom w:val="none" w:sz="0" w:space="0" w:color="auto"/>
        <w:right w:val="none" w:sz="0" w:space="0" w:color="auto"/>
      </w:divBdr>
    </w:div>
    <w:div w:id="1882790794">
      <w:bodyDiv w:val="1"/>
      <w:marLeft w:val="0"/>
      <w:marRight w:val="0"/>
      <w:marTop w:val="0"/>
      <w:marBottom w:val="0"/>
      <w:divBdr>
        <w:top w:val="none" w:sz="0" w:space="0" w:color="auto"/>
        <w:left w:val="none" w:sz="0" w:space="0" w:color="auto"/>
        <w:bottom w:val="none" w:sz="0" w:space="0" w:color="auto"/>
        <w:right w:val="none" w:sz="0" w:space="0" w:color="auto"/>
      </w:divBdr>
    </w:div>
    <w:div w:id="1970554726">
      <w:bodyDiv w:val="1"/>
      <w:marLeft w:val="0"/>
      <w:marRight w:val="0"/>
      <w:marTop w:val="0"/>
      <w:marBottom w:val="0"/>
      <w:divBdr>
        <w:top w:val="none" w:sz="0" w:space="0" w:color="auto"/>
        <w:left w:val="none" w:sz="0" w:space="0" w:color="auto"/>
        <w:bottom w:val="none" w:sz="0" w:space="0" w:color="auto"/>
        <w:right w:val="none" w:sz="0" w:space="0" w:color="auto"/>
      </w:divBdr>
    </w:div>
    <w:div w:id="2133937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DE36C8-E30E-46E5-9891-A87B51520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7</Pages>
  <Words>520</Words>
  <Characters>2964</Characters>
  <Application>Microsoft Office Word</Application>
  <DocSecurity>0</DocSecurity>
  <Lines>24</Lines>
  <Paragraphs>6</Paragraphs>
  <ScaleCrop>false</ScaleCrop>
  <Company>http://sdwm.org</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hp</cp:lastModifiedBy>
  <cp:revision>157</cp:revision>
  <cp:lastPrinted>2017-11-07T08:53:00Z</cp:lastPrinted>
  <dcterms:created xsi:type="dcterms:W3CDTF">2017-02-14T08:37:00Z</dcterms:created>
  <dcterms:modified xsi:type="dcterms:W3CDTF">2018-07-25T02:37:00Z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