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300" w:lineRule="exact"/>
        <w:jc w:val="center"/>
        <w:textAlignment w:val="top"/>
        <w:rPr>
          <w:rFonts w:ascii="方正小标宋简体" w:hAnsi="方正小标宋简体" w:eastAsia="方正小标宋简体" w:cs="方正小标宋简体"/>
          <w:sz w:val="44"/>
        </w:rPr>
      </w:pP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一、</w:t>
      </w:r>
      <w:r>
        <w:rPr>
          <w:rFonts w:ascii="黑体" w:hAnsi="黑体" w:eastAsia="黑体"/>
          <w:b/>
          <w:sz w:val="32"/>
        </w:rPr>
        <w:t>酒类</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发酵酒及其配制酒》</w:t>
      </w:r>
      <w:r>
        <w:rPr>
          <w:rFonts w:hint="eastAsia" w:ascii="仿宋_GB2312" w:hAnsi="仿宋_GB2312" w:eastAsia="仿宋_GB2312" w:cs="仿宋_GB2312"/>
          <w:sz w:val="32"/>
        </w:rPr>
        <w:t>（</w:t>
      </w:r>
      <w:r>
        <w:rPr>
          <w:rFonts w:ascii="仿宋_GB2312" w:hAnsi="仿宋_GB2312" w:eastAsia="仿宋_GB2312" w:cs="仿宋_GB2312"/>
          <w:sz w:val="32"/>
        </w:rPr>
        <w:t>GB 2758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蒸馏酒及其配制酒》</w:t>
      </w:r>
      <w:r>
        <w:rPr>
          <w:rFonts w:hint="eastAsia" w:ascii="仿宋_GB2312" w:hAnsi="仿宋_GB2312" w:eastAsia="仿宋_GB2312" w:cs="仿宋_GB2312"/>
          <w:sz w:val="32"/>
        </w:rPr>
        <w:t>（</w:t>
      </w:r>
      <w:r>
        <w:rPr>
          <w:rFonts w:ascii="仿宋_GB2312" w:hAnsi="仿宋_GB2312" w:eastAsia="仿宋_GB2312" w:cs="仿宋_GB2312"/>
          <w:sz w:val="32"/>
        </w:rPr>
        <w:t>GB 2757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其他蒸馏酒抽检项目包括糖精钠(以糖精计)、氰化物(以HCN计)、酒精度、甲醇</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白酒、白酒(液态)、白酒(原酒)抽检项目包括酒精度、甜蜜素(以环己基氨基磺酸计)、甲醇、氰化物(以HCN计)、糖精钠(以糖精计)、三氯蔗糖、铅(以Pb计)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啤酒抽检项目包括酒精度、甲醛</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果酒抽检项目包括糖精钠(以糖精计)、酒精度</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黄酒抽检项目包括酒精度、甜蜜素(以环己基氨基磺酸计)、铅(以Pb计)、糖精钠(以糖精计)、山梨酸及其钾盐(以山梨酸计)、苯甲酸及其钠盐(以苯甲酸计)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葡萄酒抽检项目包括糖精钠(以糖精计)、酒精度、脱氢乙酸及其钠盐(以脱氢乙酸计)、山梨酸及其钾盐(以山梨酸计)、三氯蔗糖、甜蜜素(以环己基氨基磺酸计)、甲醇、苯甲酸及其钠盐(以苯甲酸计)、二氧化硫残留量</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其他发酵酒抽检项目包括糖精钠(以糖精计)、山梨酸及其钾盐(以山梨酸计)、苯甲酸及其钠盐(以苯甲酸计)、酒精度</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w:t>
      </w:r>
      <w:r>
        <w:rPr>
          <w:rFonts w:ascii="黑体" w:hAnsi="黑体" w:eastAsia="黑体"/>
          <w:b/>
          <w:sz w:val="32"/>
        </w:rPr>
        <w:t>茶叶及相关制品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绿茶、红茶、乌龙茶、黄茶、白茶、黑茶、花茶、袋泡茶、紧压茶抽检项目包括水胺硫磷、铅(以Pb计)、三氯杀螨醇</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速溶茶类、其它含茶制品抽检项目包括铅(以Pb计)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代用茶抽检项目包括铅(以Pb计)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三、</w:t>
      </w:r>
      <w:r>
        <w:rPr>
          <w:rFonts w:ascii="黑体" w:hAnsi="黑体" w:eastAsia="黑体"/>
          <w:b/>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国家食品药品监督管理总局农业部国家卫生和计划生育委员会关于豆芽生产过程中禁止使用6-苄基腺嘌呤等物质的公告</w:t>
      </w:r>
      <w:r>
        <w:rPr>
          <w:rFonts w:hint="eastAsia" w:ascii="仿宋_GB2312" w:hAnsi="仿宋_GB2312" w:eastAsia="仿宋_GB2312" w:cs="仿宋_GB2312"/>
          <w:sz w:val="32"/>
        </w:rPr>
        <w:t>》</w:t>
      </w:r>
      <w:r>
        <w:rPr>
          <w:rFonts w:ascii="仿宋_GB2312" w:hAnsi="仿宋_GB2312" w:eastAsia="仿宋_GB2312" w:cs="仿宋_GB2312"/>
          <w:sz w:val="32"/>
        </w:rPr>
        <w:t xml:space="preserve"> (2015年第11号)、《食品动物中禁止使用的药品及其他化合物清单》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农业农村部公告第250号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、《豆芽卫生标准》</w:t>
      </w:r>
      <w:r>
        <w:rPr>
          <w:rFonts w:hint="eastAsia" w:ascii="仿宋_GB2312" w:hAnsi="仿宋_GB2312" w:eastAsia="仿宋_GB2312" w:cs="仿宋_GB2312"/>
          <w:sz w:val="32"/>
        </w:rPr>
        <w:t>（</w:t>
      </w:r>
      <w:r>
        <w:rPr>
          <w:rFonts w:ascii="仿宋_GB2312" w:hAnsi="仿宋_GB2312" w:eastAsia="仿宋_GB2312" w:cs="仿宋_GB2312"/>
          <w:sz w:val="32"/>
        </w:rPr>
        <w:t>GB 22556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鲜(冻)畜、禽产品》</w:t>
      </w:r>
      <w:r>
        <w:rPr>
          <w:rFonts w:hint="eastAsia" w:ascii="仿宋_GB2312" w:hAnsi="仿宋_GB2312" w:eastAsia="仿宋_GB2312" w:cs="仿宋_GB2312"/>
          <w:sz w:val="32"/>
        </w:rPr>
        <w:t>（</w:t>
      </w:r>
      <w:r>
        <w:rPr>
          <w:rFonts w:ascii="仿宋_GB2312" w:hAnsi="仿宋_GB2312" w:eastAsia="仿宋_GB2312" w:cs="仿宋_GB2312"/>
          <w:sz w:val="32"/>
        </w:rPr>
        <w:t>GB 2707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、《兽药地方标准废止目录》</w:t>
      </w:r>
      <w:r>
        <w:rPr>
          <w:rFonts w:hint="eastAsia" w:ascii="仿宋_GB2312" w:hAnsi="仿宋_GB2312" w:eastAsia="仿宋_GB2312" w:cs="仿宋_GB2312"/>
          <w:sz w:val="32"/>
        </w:rPr>
        <w:t>（</w:t>
      </w:r>
      <w:r>
        <w:rPr>
          <w:rFonts w:ascii="仿宋_GB2312" w:hAnsi="仿宋_GB2312" w:eastAsia="仿宋_GB2312" w:cs="仿宋_GB2312"/>
          <w:sz w:val="32"/>
        </w:rPr>
        <w:t>农业部公告第560号</w:t>
      </w:r>
      <w:r>
        <w:rPr>
          <w:rFonts w:hint="eastAsia" w:ascii="仿宋_GB2312" w:hAnsi="仿宋_GB2312" w:eastAsia="仿宋_GB2312" w:cs="仿宋_GB2312"/>
          <w:sz w:val="32"/>
        </w:rPr>
        <w:t>）</w:t>
      </w:r>
      <w:r>
        <w:rPr>
          <w:rFonts w:ascii="仿宋_GB2312" w:hAnsi="仿宋_GB2312" w:eastAsia="仿宋_GB2312" w:cs="仿宋_GB2312"/>
          <w:sz w:val="32"/>
        </w:rPr>
        <w:t>、《发布在食品动物中停止使用洛美沙星、培氟沙星、氧氟沙星、诺氟沙星4种兽药的决定》</w:t>
      </w:r>
      <w:r>
        <w:rPr>
          <w:rFonts w:hint="eastAsia" w:ascii="仿宋_GB2312" w:hAnsi="仿宋_GB2312" w:eastAsia="仿宋_GB2312" w:cs="仿宋_GB2312"/>
          <w:sz w:val="32"/>
        </w:rPr>
        <w:t>（</w:t>
      </w:r>
      <w:r>
        <w:rPr>
          <w:rFonts w:ascii="仿宋_GB2312" w:hAnsi="仿宋_GB2312" w:eastAsia="仿宋_GB2312" w:cs="仿宋_GB2312"/>
          <w:sz w:val="32"/>
        </w:rPr>
        <w:t>农业部公告第2292号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、《食品中可能违法添加的非食用物质和易滥用的食品添加剂名单（第四批）》</w:t>
      </w:r>
      <w:r>
        <w:rPr>
          <w:rFonts w:hint="eastAsia" w:ascii="仿宋_GB2312" w:hAnsi="仿宋_GB2312" w:eastAsia="仿宋_GB2312" w:cs="仿宋_GB2312"/>
          <w:sz w:val="32"/>
        </w:rPr>
        <w:t>（</w:t>
      </w:r>
      <w:r>
        <w:rPr>
          <w:rFonts w:ascii="仿宋_GB2312" w:hAnsi="仿宋_GB2312" w:eastAsia="仿宋_GB2312" w:cs="仿宋_GB2312"/>
          <w:sz w:val="32"/>
        </w:rPr>
        <w:t>整顿办函〔2010〕50 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坚果与籽类食品》</w:t>
      </w:r>
      <w:r>
        <w:rPr>
          <w:rFonts w:hint="eastAsia" w:ascii="仿宋_GB2312" w:hAnsi="仿宋_GB2312" w:eastAsia="仿宋_GB2312" w:cs="仿宋_GB2312"/>
          <w:sz w:val="32"/>
        </w:rPr>
        <w:t>（</w:t>
      </w:r>
      <w:r>
        <w:rPr>
          <w:rFonts w:ascii="仿宋_GB2312" w:hAnsi="仿宋_GB2312" w:eastAsia="仿宋_GB2312" w:cs="仿宋_GB2312"/>
          <w:sz w:val="32"/>
        </w:rPr>
        <w:t>GB 19300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鲜、冻动物性水产品》</w:t>
      </w:r>
      <w:r>
        <w:rPr>
          <w:rFonts w:hint="eastAsia" w:ascii="仿宋_GB2312" w:hAnsi="仿宋_GB2312" w:eastAsia="仿宋_GB2312" w:cs="仿宋_GB2312"/>
          <w:sz w:val="32"/>
        </w:rPr>
        <w:t>（</w:t>
      </w:r>
      <w:r>
        <w:rPr>
          <w:rFonts w:ascii="仿宋_GB2312" w:hAnsi="仿宋_GB2312" w:eastAsia="仿宋_GB2312" w:cs="仿宋_GB2312"/>
          <w:sz w:val="32"/>
        </w:rPr>
        <w:t>GB 2733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牛肉抽检项目包括恩诺沙星(恩诺沙星与环丙沙星之和)、林可霉素、挥发性盐基氮、氯霉素、诺氟沙星、呋喃唑酮代谢物、呋喃西林代谢物、多西环素、氧氟沙星、莱克多巴胺、四环素、沙丁胺醇、甲氧苄啶、培氟沙星、土霉素、克伦特罗、地塞米松、氟苯尼考、五氯酚酸钠(以五氯酚计)、磺胺类(总量)</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其他禽副产品抽检项目包括氧氟沙星、呋喃西林代谢物、金刚烷胺、呋喃唑酮代谢物、氯霉素</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柑、橘抽检项目包括苯醚甲环唑、水胺硫磷、联苯菊酯、甲拌磷、多菌灵、氯氟氰菊酯和高效氯氟氰菊酯、氧乐果、丙溴磷、杀虫脒、氯唑磷、三唑磷、克百威</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黄瓜抽检项目包括甲氨基阿维菌素苯甲酸盐、甲霜灵和精甲霜灵、多菌灵、氯氟氰菊酯和高效氯氟氰菊酯、氧乐果、乙螨唑、氟虫腈、敌敌畏、毒死蜱、噻虫嗪、哒螨灵、异丙威、腐霉利、三唑酮、克百威</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猪肉抽检项目包括氯霉素、呋喃唑酮代谢物、呋喃西林代谢物、多西环素、莱克多巴胺、利巴韦林、克伦特罗、五氯酚酸钠(以五氯酚计)、磺胺类(总量)、恩诺沙星(恩诺沙星与环丙沙星之和)、喹乙醇、挥发性盐基氮、诺氟沙星、氧氟沙星、甲硝唑、沙丁胺醇、甲氧苄啶、培氟沙星、土霉素、地塞米松、氟苯尼考、氯丙嗪</w:t>
      </w:r>
      <w:r>
        <w:rPr>
          <w:rFonts w:hint="eastAsia" w:ascii="仿宋_GB2312" w:hAnsi="仿宋_GB2312" w:eastAsia="仿宋_GB2312" w:cs="仿宋_GB2312"/>
          <w:sz w:val="32"/>
        </w:rPr>
        <w:t>等</w:t>
      </w:r>
      <w:r>
        <w:rPr>
          <w:rFonts w:ascii="仿宋_GB2312" w:hAnsi="仿宋_GB2312" w:eastAsia="仿宋_GB2312" w:cs="仿宋_GB2312"/>
          <w:sz w:val="32"/>
        </w:rPr>
        <w:t>22个指标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山药抽检项目包括甲拌磷、涕灭威、氯氟氰菊酯和高效氯氟氰菊酯、氧乐果、铅(以Pb计)、辛硫磷、克百威</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鸡肉抽检项目包括呋喃西林代谢物、利巴韦林、金刚烷胺、甲硝唑、尼卡巴嗪、呋喃唑酮代谢物、挥发性盐基氮、呋喃它酮代谢物、氧氟沙星、甲氧苄啶、氯霉素、四环素、替米考星、金刚乙胺、氟苯尼考、金霉素、呋喃妥因代谢物、多西环素、沙拉沙星、五氯酚酸钠(以五氯酚计)、磺胺类(总量)、恩诺沙星(恩诺沙星与环丙沙星之和)、诺氟沙星、培氟沙星、土霉素</w:t>
      </w:r>
      <w:r>
        <w:rPr>
          <w:rFonts w:hint="eastAsia" w:ascii="仿宋_GB2312" w:hAnsi="仿宋_GB2312" w:eastAsia="仿宋_GB2312" w:cs="仿宋_GB2312"/>
          <w:sz w:val="32"/>
        </w:rPr>
        <w:t>等</w:t>
      </w:r>
      <w:r>
        <w:rPr>
          <w:rFonts w:ascii="仿宋_GB2312" w:hAnsi="仿宋_GB2312" w:eastAsia="仿宋_GB2312" w:cs="仿宋_GB2312"/>
          <w:sz w:val="32"/>
        </w:rPr>
        <w:t>25个指标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韭菜抽检项目包括阿维菌素、甲拌磷、多菌灵、甲胺磷、氯氟氰菊酯和高效氯氟氰菊酯、二甲戊灵、氧乐果、氯氰菊酯和高效氯氰菊酯、氟虫腈、乐果、敌敌畏、毒死蜱、铅(以Pb计)、腐霉利、辛硫磷、灭线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枣抽检项目包括氰戊菊酯和S-氰戊菊酯、多菌灵、糖精钠(以糖精计)、甲胺磷、氧乐果、氟虫腈</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豆芽抽检项目包括6-苄基腺嘌呤(6-BA)、亚硫酸盐(以SO</w:t>
      </w:r>
      <w:r>
        <w:rPr>
          <w:rFonts w:ascii="仿宋_GB2312" w:hAnsi="仿宋_GB2312" w:eastAsia="仿宋_GB2312" w:cs="仿宋_GB2312"/>
          <w:sz w:val="32"/>
          <w:vertAlign w:val="subscript"/>
        </w:rPr>
        <w:t>2</w:t>
      </w:r>
      <w:r>
        <w:rPr>
          <w:rFonts w:ascii="仿宋_GB2312" w:hAnsi="仿宋_GB2312" w:eastAsia="仿宋_GB2312" w:cs="仿宋_GB2312"/>
          <w:sz w:val="32"/>
        </w:rPr>
        <w:t>计)、4-氯苯氧乙酸钠(以4-氯苯氧乙酸计)、铅(以Pb计)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梨抽检项目包括氯氟氰菊酯和高效氯氟氰菊酯、氧乐果、氯氰菊酯和高效氯氰菊酯、氟虫腈、敌敌畏、吡虫啉、敌百虫、水胺硫磷、甲拌磷、多菌灵、毒死蜱、对硫磷、克百威、氟氯氰菊酯和高效氟氯氰菊酯</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海水虾抽检项目包括呋喃妥因代谢物、氯霉素、呋喃唑酮代谢物、呋喃西林代谢物、四环素、五氯酚酸钠(以五氯酚计)、挥发性盐基氮、诺氟沙星、孔雀石绿(孔雀石绿及其代谢物隐色孔雀石绿残留量之和)、氧氟沙星、培氟沙星、土霉素、氟苯尼考、镉(以Cd计)、恩诺沙星、金霉素</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西瓜抽检项目包括敌敌畏、噻虫嗪、甲霜灵和精甲霜灵、甲胺磷、氧乐果、克百威</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菠萝抽检项目包括灭多威、丙环唑、二嗪磷、硫线磷、烯酰吗啉、多菌灵</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石榴抽检项目包括硫环磷、苯醚甲环唑、硫线磷、克百威、敌百虫</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羊肉抽检项目包括林可霉素、挥发性盐基氮、氯霉素、诺氟沙星、呋喃唑酮代谢物、呋喃西林代谢物、氧氟沙星、莱克多巴胺、沙丁胺醇、培氟沙星、土霉素、克伦特罗、铅(以Pb计)、氟苯尼考、五氯酚酸钠(以五氯酚计)、磺胺类(总量)</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其他禽肉抽检项目包括呋喃西林代谢物、恩诺沙星(恩诺沙星与环丙沙星之和)、金刚烷胺、甲氧苄啶、氯霉素、诺氟沙星、土霉素、氧氟沙星、磺胺类(总量)、呋喃唑酮代谢物</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rPr>
        <w:t>大白菜抽检项目包括阿维菌素、硫线磷、涕灭威、甲胺磷、氧乐果、甲基异柳磷、唑虫酰胺、氟虫腈、久效磷、水胺硫磷、甲拌磷、啶虫脒、毒死蜱、克百威</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rPr>
        <w:t>柿子抽检项目包括涕灭威、杀扑磷、辛硫磷、氰戊菊酯和S-氰戊菊酯、水胺硫磷、克百威、氰戊菊酯和S-氰戊菊酯</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rPr>
        <w:t>结球甘蓝抽检项目包括久效磷、甲拌磷、涕灭威、甲胺磷、氧乐果、乙酰甲胺磷、甲基异柳磷、氟虫腈、乐果、毒死蜱、灭多威、克百威、甲基毒死蜱</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rPr>
        <w:t>柠檬抽检项目包括水胺硫磷、联苯菊酯、多菌灵、对硫磷、狄氏剂、辛硫磷、克百威</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rPr>
        <w:t>淡水虾抽检项目包括呋喃妥因代谢物、恩诺沙星(恩诺沙星与环丙沙星之和)、氯霉素、诺氟沙星、孔雀石绿、呋喃唑酮代谢物、呋喃西林代谢物、氧氟沙星、培氟沙星、土霉素、氟苯尼考、五氯酚酸钠(以五氯酚计)、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rPr>
        <w:t>淡水鱼抽检项目包括氯霉素、呋喃西林代谢物、氟苯尼考、恩诺沙星、呋喃唑酮代谢物、地西泮、五氯酚酸钠(以五氯酚计)、磺胺类(总量)、诺氟沙星、孔雀石绿、氧氟沙星、甲氧苄啶、培氟沙星</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rPr>
        <w:t>桃抽检项目包括苯醚甲环唑、敌敌畏、对硫磷、氰戊菊酯和S-氰戊菊酯、溴氰菊酯、甲拌磷、多菌灵、甲胺磷、氧乐果、氟硅唑、克百威、氟虫腈</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ascii="仿宋_GB2312" w:hAnsi="仿宋_GB2312" w:eastAsia="仿宋_GB2312" w:cs="仿宋_GB2312"/>
          <w:sz w:val="32"/>
        </w:rPr>
        <w:t>香蕉抽检项目包括苯醚甲环唑、吡唑醚菌酯、对硫磷、甲拌磷、多菌灵、辛硫磷、氟虫腈、腈苯唑</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ascii="仿宋_GB2312" w:hAnsi="仿宋_GB2312" w:eastAsia="仿宋_GB2312" w:cs="仿宋_GB2312"/>
          <w:sz w:val="32"/>
        </w:rPr>
        <w:t>油麦菜抽检项目包括杀扑磷、甲拌磷、甲胺磷、氯氟氰菊酯和高效氯氟氰菊酯、氧乐果、乙酰甲胺磷、甲基异柳磷、氟虫腈、氯唑磷、灭多威、克百威</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ascii="仿宋_GB2312" w:hAnsi="仿宋_GB2312" w:eastAsia="仿宋_GB2312" w:cs="仿宋_GB2312"/>
          <w:sz w:val="32"/>
        </w:rPr>
        <w:t>淡水蟹抽检项目包括培氟沙星、氯霉素、诺氟沙星、孔雀石绿、呋喃唑酮代谢物、呋喃西林代谢物、氧氟沙星、五氯酚酸钠(以五氯酚计)、镉(以Cd计)、恩诺沙星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ascii="仿宋_GB2312" w:hAnsi="仿宋_GB2312" w:eastAsia="仿宋_GB2312" w:cs="仿宋_GB2312"/>
          <w:sz w:val="32"/>
        </w:rPr>
        <w:t>菜薹抽检项目包括联苯菊酯、甲拌磷、甲胺磷、氧乐果、啶虫脒、甲基异柳磷、克百威、敌百虫、氯氰菊酯和高效氯氰菊酯、氟虫腈</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ascii="仿宋_GB2312" w:hAnsi="仿宋_GB2312" w:eastAsia="仿宋_GB2312" w:cs="仿宋_GB2312"/>
          <w:sz w:val="32"/>
        </w:rPr>
        <w:t>豇豆抽检项目包括倍硫磷、水胺硫磷、阿维菌素、甲拌磷、甲胺磷、氯氟氰菊酯和高效氯氟氰菊酯、氧乐果、甲基异柳磷、氯氰菊酯和高效氯氰菊酯、氟虫腈、氯唑磷、灭多威、克百威、灭蝇胺</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ascii="仿宋_GB2312" w:hAnsi="仿宋_GB2312" w:eastAsia="仿宋_GB2312" w:cs="仿宋_GB2312"/>
          <w:sz w:val="32"/>
        </w:rPr>
        <w:t>龙眼抽检项目包括克百威、敌敌畏、甲胺磷、氧乐果</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ascii="仿宋_GB2312" w:hAnsi="仿宋_GB2312" w:eastAsia="仿宋_GB2312" w:cs="仿宋_GB2312"/>
          <w:sz w:val="32"/>
        </w:rPr>
        <w:t>普通白菜抽检项目包括甲氨基阿维菌素苯甲酸盐、久效磷、阿维菌素、水胺硫磷、甲拌磷、涕灭威、甲胺磷、啶虫脒、氧乐果、甲基异柳磷、氯氰菊酯和高效氯氰菊酯、氟虫腈、毒死蜱、克百威</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ascii="仿宋_GB2312" w:hAnsi="仿宋_GB2312" w:eastAsia="仿宋_GB2312" w:cs="仿宋_GB2312"/>
          <w:sz w:val="32"/>
        </w:rPr>
        <w:t>葡萄抽检项目包括苯醚甲环唑、霜霉威和霜霉威盐酸盐、氰戊菊酯和S-氰戊菊酯、甲胺磷、氯氟氰菊酯和高效氯氟氰菊酯、己唑醇、氧乐果、嘧霉胺、氯氰菊酯和高效氯氰菊酯、戊唑醇、辛硫磷、氟硅唑、灭线磷、克百威、甲基对硫磷</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ascii="仿宋_GB2312" w:hAnsi="仿宋_GB2312" w:eastAsia="仿宋_GB2312" w:cs="仿宋_GB2312"/>
          <w:sz w:val="32"/>
        </w:rPr>
        <w:t>芹菜抽检项目包括阿维菌素、甲胺磷、氯氟氰菊酯和高效氯氟氰菊酯、二甲戊灵、氧乐果、甲基异柳磷、氯氰菊酯和高效氯氰菊酯、氟虫腈、马拉硫磷、敌敌畏、水胺硫磷、甲拌磷、毒死蜱、对硫磷、灭多威、辛硫磷、克百威</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ascii="仿宋_GB2312" w:hAnsi="仿宋_GB2312" w:eastAsia="仿宋_GB2312" w:cs="仿宋_GB2312"/>
          <w:sz w:val="32"/>
        </w:rPr>
        <w:t>苹果抽检项目包括丙环唑、氧乐果、丁硫克百威、敌敌畏、三唑醇、甲拌磷、啶虫脒、丙溴磷、毒死蜱、对硫磷、克百威</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ascii="仿宋_GB2312" w:hAnsi="仿宋_GB2312" w:eastAsia="仿宋_GB2312" w:cs="仿宋_GB2312"/>
          <w:sz w:val="32"/>
        </w:rPr>
        <w:t>海水蟹抽检项目包括孔雀石绿、呋喃妥因代谢物、氧氟沙星、呋喃西林代谢物、镉(以Cd计)、呋喃它酮代谢物、恩诺沙星、呋喃唑酮代谢物、氯霉素</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w:t>
      </w:r>
      <w:r>
        <w:rPr>
          <w:rFonts w:ascii="仿宋_GB2312" w:hAnsi="仿宋_GB2312" w:eastAsia="仿宋_GB2312" w:cs="仿宋_GB2312"/>
          <w:sz w:val="32"/>
        </w:rPr>
        <w:t>番茄抽检项目包括苯醚甲环唑、甲氨基阿维菌素苯甲酸盐、溴氰菊酯、氯氟氰菊酯和高效氯氟氰菊酯、氧乐果、氯氰菊酯和高效氯氰菊酯、敌敌畏、毒死蜱、灭线磷、克百威</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ascii="仿宋_GB2312" w:hAnsi="仿宋_GB2312" w:eastAsia="仿宋_GB2312" w:cs="仿宋_GB2312"/>
          <w:sz w:val="32"/>
        </w:rPr>
        <w:t>海水鱼抽检项目包括孔雀石绿(孔雀石绿及其代谢物隐色孔雀石绿残留量之和)、氧氟沙星、五氯酚酸钠(以五氯酚计)、呋喃西林代谢物、磺胺类(总量)、恩诺沙星(恩诺沙星与环丙沙星之和)、地西泮、甲氧苄啶、氯霉素</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w:t>
      </w:r>
      <w:r>
        <w:rPr>
          <w:rFonts w:ascii="仿宋_GB2312" w:hAnsi="仿宋_GB2312" w:eastAsia="仿宋_GB2312" w:cs="仿宋_GB2312"/>
          <w:sz w:val="32"/>
        </w:rPr>
        <w:t>橙抽检项目包括杀扑磷、水胺硫磷、联苯菊酯、多菌灵、氧乐果、丙溴磷、杀虫脒、三唑磷、克百威</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w:t>
      </w:r>
      <w:r>
        <w:rPr>
          <w:rFonts w:ascii="仿宋_GB2312" w:hAnsi="仿宋_GB2312" w:eastAsia="仿宋_GB2312" w:cs="仿宋_GB2312"/>
          <w:sz w:val="32"/>
        </w:rPr>
        <w:t>鸡蛋抽检项目包括金刚烷胺、甲硝唑、呋喃唑酮代谢物、氟虫腈、氧氟沙星、氯霉素、金刚乙胺、氟苯尼考、多西环素、磺胺类(总量)、恩诺沙星(恩诺沙星与环丙沙星之和)、诺氟沙星</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w:t>
      </w:r>
      <w:r>
        <w:rPr>
          <w:rFonts w:ascii="仿宋_GB2312" w:hAnsi="仿宋_GB2312" w:eastAsia="仿宋_GB2312" w:cs="仿宋_GB2312"/>
          <w:sz w:val="32"/>
        </w:rPr>
        <w:t>芒果抽检项目包括倍硫磷、苯醚甲环唑、氯氟氰菊酯和高效氯氟氰菊酯、氧乐果、氯氰菊酯和高效氯氰菊酯、嘧菌酯、戊唑醇、多菌灵</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w:t>
      </w:r>
      <w:r>
        <w:rPr>
          <w:rFonts w:ascii="仿宋_GB2312" w:hAnsi="仿宋_GB2312" w:eastAsia="仿宋_GB2312" w:cs="仿宋_GB2312"/>
          <w:sz w:val="32"/>
        </w:rPr>
        <w:t>猕猴桃抽检项目包括氯吡脲、敌敌畏、多菌灵、氧乐果</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ascii="仿宋_GB2312" w:hAnsi="仿宋_GB2312" w:eastAsia="仿宋_GB2312" w:cs="仿宋_GB2312"/>
          <w:sz w:val="32"/>
        </w:rPr>
        <w:t>鲜食用菌抽检项目包括氯氟氰菊酯和高效氯氟氰菊酯、二氧化硫残留量、氯氰菊酯和高效氯氰菊酯、镉(以Cd计)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w:t>
      </w:r>
      <w:r>
        <w:rPr>
          <w:rFonts w:ascii="仿宋_GB2312" w:hAnsi="仿宋_GB2312" w:eastAsia="仿宋_GB2312" w:cs="仿宋_GB2312"/>
          <w:sz w:val="32"/>
        </w:rPr>
        <w:t>柚抽检项目包括水胺硫磷、联苯菊酯、溴氰菊酯、辛硫磷、氟虫腈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w:t>
      </w:r>
      <w:r>
        <w:rPr>
          <w:rFonts w:ascii="仿宋_GB2312" w:hAnsi="仿宋_GB2312" w:eastAsia="仿宋_GB2312" w:cs="仿宋_GB2312"/>
          <w:sz w:val="32"/>
        </w:rPr>
        <w:t>姜抽检项目包括甲拌磷、甲胺磷、氯氟氰菊酯和高效氯氟氰菊酯、氧乐果、氯氰菊酯和高效氯氰菊酯、氟虫腈、噻虫嗪、吡虫啉、铅(以Pb计)、克百威、镉(以Cd计)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w:t>
      </w:r>
      <w:r>
        <w:rPr>
          <w:rFonts w:ascii="仿宋_GB2312" w:hAnsi="仿宋_GB2312" w:eastAsia="仿宋_GB2312" w:cs="仿宋_GB2312"/>
          <w:sz w:val="32"/>
        </w:rPr>
        <w:t>茄子抽检项目包括杀扑磷、霜霉威和霜霉威盐酸盐、水胺硫磷、甲拌磷、甲胺磷、氧乐果、氟虫腈、甲氰菊酯、氯唑磷、克百威、镉(以Cd计)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ascii="仿宋_GB2312" w:hAnsi="仿宋_GB2312" w:eastAsia="仿宋_GB2312" w:cs="仿宋_GB2312"/>
          <w:sz w:val="32"/>
        </w:rPr>
        <w:t>生干坚果抽检项目包括吡虫啉、过氧化值(以脂肪计)、铅(以Pb计)、酸价(以脂肪计)、螺螨酯</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w:t>
      </w:r>
      <w:r>
        <w:rPr>
          <w:rFonts w:ascii="仿宋_GB2312" w:hAnsi="仿宋_GB2312" w:eastAsia="仿宋_GB2312" w:cs="仿宋_GB2312"/>
          <w:sz w:val="32"/>
        </w:rPr>
        <w:t>辣椒抽检项目包括杀扑磷、水胺硫磷、甲拌磷、多菌灵、甲胺磷、氯氟氰菊酯和高效氯氟氰菊酯、氧乐果、丙溴磷、氯氰菊酯和高效氯氰菊酯、咪鲜胺和咪鲜胺锰盐、氟虫腈、氯唑磷、灭多威、克百威、镉(以Cd计)</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w:t>
      </w:r>
      <w:r>
        <w:rPr>
          <w:rFonts w:ascii="仿宋_GB2312" w:hAnsi="仿宋_GB2312" w:eastAsia="仿宋_GB2312" w:cs="仿宋_GB2312"/>
          <w:sz w:val="32"/>
        </w:rPr>
        <w:t>豆类抽检项目包括赭曲霉毒素A、吡虫啉、铅(以Pb计)、铬(以Cr计)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w:t>
      </w:r>
      <w:r>
        <w:rPr>
          <w:rFonts w:ascii="仿宋_GB2312" w:hAnsi="仿宋_GB2312" w:eastAsia="仿宋_GB2312" w:cs="仿宋_GB2312"/>
          <w:sz w:val="32"/>
        </w:rPr>
        <w:t>其他水产品抽检项目包括孔雀石绿(孔雀石绿及其代谢物隐色孔雀石绿残留量之和)、呋喃西林代谢物、培氟沙星、氯霉素、诺氟沙星、氧氟沙星、镉(以Cd计)、恩诺沙星、呋喃唑酮代谢物</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w:t>
      </w:r>
      <w:r>
        <w:rPr>
          <w:rFonts w:ascii="仿宋_GB2312" w:hAnsi="仿宋_GB2312" w:eastAsia="仿宋_GB2312" w:cs="仿宋_GB2312"/>
          <w:sz w:val="32"/>
        </w:rPr>
        <w:t>菠菜抽检项目包括毒死蜱、阿维菌素、甲拌磷、氧乐果、甲基异柳磷、克百威、氯氰菊酯和高效氯氰菊酯、氟虫腈</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w:t>
      </w:r>
      <w:r>
        <w:rPr>
          <w:rFonts w:ascii="仿宋_GB2312" w:hAnsi="仿宋_GB2312" w:eastAsia="仿宋_GB2312" w:cs="仿宋_GB2312"/>
          <w:sz w:val="32"/>
        </w:rPr>
        <w:t>贝类抽检项目包括恩诺沙星(恩诺沙星与环丙沙星之和)、培氟沙星、氯霉素、诺氟沙星、呋喃唑酮代谢物、孔雀石绿(孔雀石绿及其代谢物隐色孔雀石绿残留量之和)、呋喃西林代谢物、氟苯尼考、氧氟沙星、镉(以Cd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w:t>
      </w:r>
      <w:r>
        <w:rPr>
          <w:rFonts w:ascii="仿宋_GB2312" w:hAnsi="仿宋_GB2312" w:eastAsia="仿宋_GB2312" w:cs="仿宋_GB2312"/>
          <w:sz w:val="32"/>
        </w:rPr>
        <w:t>鸭肉抽检项目包括呋喃妥因代谢物、恩诺沙星(恩诺沙星与环丙沙星之和)、挥发性盐基氮、氯霉素、诺氟沙星、呋喃唑酮代谢物、呋喃西林代谢物、呋喃它酮代谢物、多西环素、氧氟沙星、甲硝唑、甲氧苄啶、培氟沙星、土霉素、氟苯尼考、五氯酚酸钠(以五氯酚计)、磺胺类(总量)</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w:t>
      </w:r>
      <w:r>
        <w:rPr>
          <w:rFonts w:ascii="仿宋_GB2312" w:hAnsi="仿宋_GB2312" w:eastAsia="仿宋_GB2312" w:cs="仿宋_GB2312"/>
          <w:sz w:val="32"/>
        </w:rPr>
        <w:t>其他禽蛋抽检项目包括氯霉素、呋喃唑酮代谢物、氟虫腈、金刚乙胺、磺胺类(总量)、恩诺沙星(恩诺沙星与环丙沙星之和)、金刚烷胺、诺氟沙星、氧氟沙星、氟苯尼考</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w:t>
      </w:r>
      <w:r>
        <w:rPr>
          <w:rFonts w:ascii="仿宋_GB2312" w:hAnsi="仿宋_GB2312" w:eastAsia="仿宋_GB2312" w:cs="仿宋_GB2312"/>
          <w:sz w:val="32"/>
        </w:rPr>
        <w:t>莲藕抽检项目包括铬(以Cr计)、多菌灵、丙环唑、啶虫脒、氧乐果、总砷(以As计)、吡虫啉、铅(以Pb计)、嘧菌酯、克百威、敌百虫、镉(以Cd计)、总汞(以Hg计)、吡蚜酮</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55.</w:t>
      </w:r>
      <w:r>
        <w:rPr>
          <w:rFonts w:ascii="仿宋_GB2312" w:hAnsi="仿宋_GB2312" w:eastAsia="仿宋_GB2312" w:cs="仿宋_GB2312"/>
          <w:sz w:val="32"/>
        </w:rPr>
        <w:t>火龙果抽检项目包括甲拌磷、甲胺磷、氧乐果、克百威、氟虫腈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56.</w:t>
      </w:r>
      <w:r>
        <w:rPr>
          <w:rFonts w:ascii="仿宋_GB2312" w:hAnsi="仿宋_GB2312" w:eastAsia="仿宋_GB2312" w:cs="仿宋_GB2312"/>
          <w:sz w:val="32"/>
        </w:rPr>
        <w:t>甜椒抽检项目包括敌敌畏、水胺硫磷、氯唑磷、甲拌磷、甲胺磷、氯氟氰菊酯和高效氯氟氰菊酯、氧乐果、甲基异柳磷、克百威、甲基对硫磷、氟虫腈</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57.</w:t>
      </w:r>
      <w:r>
        <w:rPr>
          <w:rFonts w:ascii="仿宋_GB2312" w:hAnsi="仿宋_GB2312" w:eastAsia="仿宋_GB2312" w:cs="仿宋_GB2312"/>
          <w:sz w:val="32"/>
        </w:rPr>
        <w:t>草莓抽检项目包括阿维菌素、克百威、烯酰吗啉、敌敌畏、甲拌磷、氧乐果、联苯肼酯</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58.</w:t>
      </w:r>
      <w:r>
        <w:rPr>
          <w:rFonts w:ascii="仿宋_GB2312" w:hAnsi="仿宋_GB2312" w:eastAsia="仿宋_GB2312" w:cs="仿宋_GB2312"/>
          <w:sz w:val="32"/>
        </w:rPr>
        <w:t>菜豆抽检项目包括倍硫磷、溴氰菊酯、治螟磷、多菌灵、涕灭威、甲胺磷、氯氟氰菊酯和高效氯氟氰菊酯、氧乐果、氟虫腈、克百威、灭蝇胺</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59.</w:t>
      </w:r>
      <w:r>
        <w:rPr>
          <w:rFonts w:ascii="仿宋_GB2312" w:hAnsi="仿宋_GB2312" w:eastAsia="仿宋_GB2312" w:cs="仿宋_GB2312"/>
          <w:sz w:val="32"/>
        </w:rPr>
        <w:t>甜瓜类抽检项目包括氧乐果、甲基异柳磷、烯酰吗啉、克百威</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60.</w:t>
      </w:r>
      <w:r>
        <w:rPr>
          <w:rFonts w:ascii="仿宋_GB2312" w:hAnsi="仿宋_GB2312" w:eastAsia="仿宋_GB2312" w:cs="仿宋_GB2312"/>
          <w:sz w:val="32"/>
        </w:rPr>
        <w:t>西番莲(百香果)抽检项目包括苯醚甲环唑、氯氟氰菊酯和高效氯氟氰菊酯、敌百虫、氰戊菊酯和S-氰戊菊酯、戊唑醇</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四、</w:t>
      </w:r>
      <w:r>
        <w:rPr>
          <w:rFonts w:ascii="黑体" w:hAnsi="黑体" w:eastAsia="黑体"/>
          <w:b/>
          <w:sz w:val="32"/>
        </w:rPr>
        <w:t>肉制品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熟肉制品》</w:t>
      </w:r>
      <w:r>
        <w:rPr>
          <w:rFonts w:hint="eastAsia" w:ascii="仿宋_GB2312" w:hAnsi="仿宋_GB2312" w:eastAsia="仿宋_GB2312" w:cs="仿宋_GB2312"/>
          <w:sz w:val="32"/>
        </w:rPr>
        <w:t>（</w:t>
      </w:r>
      <w:r>
        <w:rPr>
          <w:rFonts w:ascii="仿宋_GB2312" w:hAnsi="仿宋_GB2312" w:eastAsia="仿宋_GB2312" w:cs="仿宋_GB2312"/>
          <w:sz w:val="32"/>
        </w:rPr>
        <w:t>GB 2726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腌腊肉制品》</w:t>
      </w:r>
      <w:r>
        <w:rPr>
          <w:rFonts w:hint="eastAsia" w:ascii="仿宋_GB2312" w:hAnsi="仿宋_GB2312" w:eastAsia="仿宋_GB2312" w:cs="仿宋_GB2312"/>
          <w:sz w:val="32"/>
        </w:rPr>
        <w:t>（</w:t>
      </w:r>
      <w:r>
        <w:rPr>
          <w:rFonts w:ascii="仿宋_GB2312" w:hAnsi="仿宋_GB2312" w:eastAsia="仿宋_GB2312" w:cs="仿宋_GB2312"/>
          <w:sz w:val="32"/>
        </w:rPr>
        <w:t>GB 2730</w:t>
      </w:r>
      <w:r>
        <w:rPr>
          <w:rFonts w:hint="eastAsia" w:ascii="仿宋_GB2312" w:hAnsi="仿宋_GB2312" w:eastAsia="仿宋_GB2312" w:cs="仿宋_GB2312"/>
          <w:sz w:val="32"/>
        </w:rPr>
        <w:t>）</w:t>
      </w:r>
      <w:r>
        <w:rPr>
          <w:rFonts w:ascii="仿宋_GB2312" w:hAnsi="仿宋_GB2312" w:eastAsia="仿宋_GB2312" w:cs="仿宋_GB2312"/>
          <w:sz w:val="32"/>
        </w:rPr>
        <w:t>、《酱卤肉制品》</w:t>
      </w:r>
      <w:r>
        <w:rPr>
          <w:rFonts w:hint="eastAsia" w:ascii="仿宋_GB2312" w:hAnsi="仿宋_GB2312" w:eastAsia="仿宋_GB2312" w:cs="仿宋_GB2312"/>
          <w:sz w:val="32"/>
        </w:rPr>
        <w:t>（</w:t>
      </w:r>
      <w:r>
        <w:rPr>
          <w:rFonts w:ascii="仿宋_GB2312" w:hAnsi="仿宋_GB2312" w:eastAsia="仿宋_GB2312" w:cs="仿宋_GB2312"/>
          <w:sz w:val="32"/>
        </w:rPr>
        <w:t>GB/T 23586</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食用血制品抽检项目包括苏丹红Ⅳ、苏丹红Ⅲ、苏丹红Ⅱ、苏丹红Ⅰ</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熏煮香肠火腿制品抽检项目包括亚硝酸盐(以亚硝酸钠计)、大肠菌群、氯霉素、糖精钠(以糖精计)、单核细胞增生李斯特氏菌、大肠埃希氏菌O157:H7、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调理肉制品(非速冻)抽检项目包括铅(以Pb计)、氯霉素</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熟肉干制品抽检项目包括菌落总数、金黄色葡萄球菌、山梨酸及其钾盐(以山梨酸计)、苯甲酸及其钠盐(以苯甲酸计)、大肠菌群、氯霉素、大肠埃希氏菌O157:H7、沙门氏菌、单核细胞增生李斯特氏菌、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熏烧烤肉制品抽检项目包括苯并[a]芘、大肠菌群、亚硝酸盐(以亚硝酸钠计)、氯霉素、N-二甲基亚硝胺、菌落总数、单核细胞增生李斯特氏菌、沙门氏菌、金黄色葡萄球菌、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酱卤肉制品抽检项目包括氯霉素、铬(以Cr计)、山梨酸及其钾盐(以山梨酸计)、胭脂红、镉(以Cd计)、亚硝酸盐(以亚硝酸钠计)、大肠菌群、糖精钠(以糖精计)、单核细胞增生李斯特氏菌、总砷(以As计)、大肠埃希氏菌O157:H7、脱氢乙酸及其钠盐(以脱氢乙酸计)、金黄色葡萄球菌、商业无菌、酸性橙Ⅱ、菌落总数、沙门氏菌、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腌腊肉制品抽检项目包括亚硝酸盐(以亚硝酸钠计)、氯霉素、铅(以Pb计)、山梨酸及其钾盐(以山梨酸计)、苯甲酸及其钠盐(以苯甲酸计)、过氧化值(以脂肪计)、胭脂红、总砷(以As计)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五、</w:t>
      </w:r>
      <w:r>
        <w:rPr>
          <w:rFonts w:ascii="黑体" w:hAnsi="黑体" w:eastAsia="黑体"/>
          <w:b/>
          <w:sz w:val="32"/>
        </w:rPr>
        <w:t>糕点</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糕点、面包》</w:t>
      </w:r>
      <w:r>
        <w:rPr>
          <w:rFonts w:hint="eastAsia" w:ascii="仿宋_GB2312" w:hAnsi="仿宋_GB2312" w:eastAsia="仿宋_GB2312" w:cs="仿宋_GB2312"/>
          <w:sz w:val="32"/>
        </w:rPr>
        <w:t>（</w:t>
      </w:r>
      <w:r>
        <w:rPr>
          <w:rFonts w:ascii="仿宋_GB2312" w:hAnsi="仿宋_GB2312" w:eastAsia="仿宋_GB2312" w:cs="仿宋_GB2312"/>
          <w:sz w:val="32"/>
        </w:rPr>
        <w:t>GB 7099</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关于瑞士乳杆菌R0052等53种“三新食品”的公告</w:t>
      </w:r>
      <w:r>
        <w:rPr>
          <w:rFonts w:hint="eastAsia" w:ascii="仿宋_GB2312" w:hAnsi="仿宋_GB2312" w:eastAsia="仿宋_GB2312" w:cs="仿宋_GB2312"/>
          <w:sz w:val="32"/>
        </w:rPr>
        <w:t>》</w:t>
      </w:r>
      <w:r>
        <w:rPr>
          <w:rFonts w:ascii="仿宋_GB2312" w:hAnsi="仿宋_GB2312" w:eastAsia="仿宋_GB2312" w:cs="仿宋_GB2312"/>
          <w:sz w:val="32"/>
        </w:rPr>
        <w:t>（2020年第4号）、《食品安全国家标准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、《食品中可能违法添加的非食用物质名单(第二批)》</w:t>
      </w:r>
      <w:r>
        <w:rPr>
          <w:rFonts w:hint="eastAsia" w:ascii="仿宋_GB2312" w:hAnsi="仿宋_GB2312" w:eastAsia="仿宋_GB2312" w:cs="仿宋_GB2312"/>
          <w:sz w:val="32"/>
        </w:rPr>
        <w:t>（</w:t>
      </w:r>
      <w:r>
        <w:rPr>
          <w:rFonts w:ascii="仿宋_GB2312" w:hAnsi="仿宋_GB2312" w:eastAsia="仿宋_GB2312" w:cs="仿宋_GB2312"/>
          <w:sz w:val="32"/>
        </w:rPr>
        <w:t>食品整治办[2009]5号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糕点抽检项目包括山梨酸及其钾盐(以山梨酸计)、铝的残留量(干样品，以Al计)、糖精钠(以糖精计)、富马酸二甲酯、脱氢乙酸及其钠盐(以脱氢乙酸计)、丙酸及其钠盐、钙盐(以丙酸计)、丙二醇、酸价(以脂肪计)、纳他霉素、安赛蜜、菌落总数、铅(以Pb计)、苯甲酸及其钠盐(以苯甲酸计)、过氧化值(以脂肪计)、大肠菌群、金黄色葡萄球菌、三氯蔗糖、沙门氏菌、霉菌、甜蜜素(以环己基氨基磺酸计)</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六、</w:t>
      </w:r>
      <w:r>
        <w:rPr>
          <w:rFonts w:ascii="黑体" w:hAnsi="黑体" w:eastAsia="黑体"/>
          <w:b/>
          <w:sz w:val="32"/>
        </w:rPr>
        <w:t>保健食品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抽检依据是《食品安全国家标准 保健食品》（GB 16740）、《中国药典》2015年版、国家食品药品监督管理总局药品检验补充检验方法和检验项目批准件、经备案现行有效的企业标准及产品明示质量要求以及相关的法律法规、部门规章和规定等。</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保健食品抽检项目包括β型溶血性链球菌、异戊巴比妥、巴比妥、霉菌和酵母、青藤碱、伐地那非、志贺氏菌、叶酸（以叶酸计）、盐酸苯乙双胍、双岐杆菌数、茶多酚、盐酸吡格列酮、维生素B</w:t>
      </w:r>
      <w:r>
        <w:rPr>
          <w:rFonts w:ascii="仿宋_GB2312" w:hAnsi="仿宋_GB2312" w:eastAsia="仿宋_GB2312" w:cs="仿宋_GB2312"/>
          <w:sz w:val="32"/>
          <w:vertAlign w:val="subscript"/>
        </w:rPr>
        <w:t>12</w:t>
      </w:r>
      <w:r>
        <w:rPr>
          <w:rFonts w:ascii="仿宋_GB2312" w:hAnsi="仿宋_GB2312" w:eastAsia="仿宋_GB2312" w:cs="仿宋_GB2312"/>
          <w:sz w:val="32"/>
        </w:rPr>
        <w:t>（以钴胺素计）、酵母、锌（以Zn计）、二十碳五烯酸（EPA）、氯氮卓、维生素B</w:t>
      </w:r>
      <w:r>
        <w:rPr>
          <w:rFonts w:ascii="仿宋_GB2312" w:hAnsi="仿宋_GB2312" w:eastAsia="仿宋_GB2312" w:cs="仿宋_GB2312"/>
          <w:sz w:val="32"/>
          <w:vertAlign w:val="subscript"/>
        </w:rPr>
        <w:t>2</w:t>
      </w:r>
      <w:r>
        <w:rPr>
          <w:rFonts w:ascii="仿宋_GB2312" w:hAnsi="仿宋_GB2312" w:eastAsia="仿宋_GB2312" w:cs="仿宋_GB2312"/>
          <w:sz w:val="32"/>
        </w:rPr>
        <w:t>、维生素D</w:t>
      </w:r>
      <w:r>
        <w:rPr>
          <w:rFonts w:ascii="仿宋_GB2312" w:hAnsi="仿宋_GB2312" w:eastAsia="仿宋_GB2312" w:cs="仿宋_GB2312"/>
          <w:sz w:val="32"/>
          <w:vertAlign w:val="subscript"/>
        </w:rPr>
        <w:t>3</w:t>
      </w:r>
      <w:r>
        <w:rPr>
          <w:rFonts w:ascii="仿宋_GB2312" w:hAnsi="仿宋_GB2312" w:eastAsia="仿宋_GB2312" w:cs="仿宋_GB2312"/>
          <w:sz w:val="32"/>
        </w:rPr>
        <w:t>、格列美脲、钙（以Ca计）、硝西泮、盐酸西布曲明、格列喹酮、铅(Pb)、阿普唑仑、艾司唑仑、砷（以As计）、维生素K</w:t>
      </w:r>
      <w:r>
        <w:rPr>
          <w:rFonts w:ascii="仿宋_GB2312" w:hAnsi="仿宋_GB2312" w:eastAsia="仿宋_GB2312" w:cs="仿宋_GB2312"/>
          <w:sz w:val="32"/>
          <w:vertAlign w:val="subscript"/>
        </w:rPr>
        <w:t>1</w:t>
      </w:r>
      <w:r>
        <w:rPr>
          <w:rFonts w:ascii="仿宋_GB2312" w:hAnsi="仿宋_GB2312" w:eastAsia="仿宋_GB2312" w:cs="仿宋_GB2312"/>
          <w:sz w:val="32"/>
        </w:rPr>
        <w:t>、氨基他达拉非、盐酸丁二胍、N,N-双去甲基西布曲明、三唑仑、硫代艾地那非、乳酸菌数、那红地那非、他达拉非、氯硝西泮、马来酸罗格列酮、佐匹克隆、酚酞、劳拉西泮、格列齐特、菌落总数、维生素B</w:t>
      </w:r>
      <w:r>
        <w:rPr>
          <w:rFonts w:ascii="仿宋_GB2312" w:hAnsi="仿宋_GB2312" w:eastAsia="仿宋_GB2312" w:cs="仿宋_GB2312"/>
          <w:sz w:val="32"/>
          <w:vertAlign w:val="subscript"/>
        </w:rPr>
        <w:t>1</w:t>
      </w:r>
      <w:r>
        <w:rPr>
          <w:rFonts w:ascii="仿宋_GB2312" w:hAnsi="仿宋_GB2312" w:eastAsia="仿宋_GB2312" w:cs="仿宋_GB2312"/>
          <w:sz w:val="32"/>
        </w:rPr>
        <w:t>（以硫胺素计）、硬胶囊壳中的铬、辛伐他汀、羟基豪莫西地那非、盐酸二甲双胍、麻黄碱、马来酸咪哒唑仑、总汞（以Hg计）、格列吡嗪、呋塞米、司可巴比妥、总砷（以As计）、烟酰胺（以烟酰胺计）、瑞格列奈、硒（以Se计）、蛋白质、奥沙西泮、烟酸、甲苯磺丁脲、那莫西地那非、扎来普隆、文拉法辛、铁、大肠菌群、褪黑素、氯美扎酮、二十二碳六烯酸（DHA）、金黄色葡萄球菌、罗通定、沙门氏菌、霉菌、N-单去甲基西布曲明、维生素E、维生素A、维生素C、维生素D、红地那非、格列本脲、氯苯那敏、豪莫西地那非、牛磺酸、洛伐他汀、盐酸芬氟拉明、苯巴比妥、地西泮、格列波脲、β-胡萝卜素、维生素B</w:t>
      </w:r>
      <w:r>
        <w:rPr>
          <w:rFonts w:ascii="仿宋_GB2312" w:hAnsi="仿宋_GB2312" w:eastAsia="仿宋_GB2312" w:cs="仿宋_GB2312"/>
          <w:sz w:val="32"/>
          <w:vertAlign w:val="subscript"/>
        </w:rPr>
        <w:t>6</w:t>
      </w:r>
      <w:r>
        <w:rPr>
          <w:rFonts w:ascii="仿宋_GB2312" w:hAnsi="仿宋_GB2312" w:eastAsia="仿宋_GB2312" w:cs="仿宋_GB2312"/>
          <w:sz w:val="32"/>
        </w:rPr>
        <w:t>（以吡哆醇计）、西地那非、伪伐地那非、10-羟基-α-癸烯酸</w:t>
      </w:r>
      <w:r>
        <w:rPr>
          <w:rFonts w:hint="eastAsia" w:ascii="仿宋_GB2312" w:hAnsi="仿宋_GB2312" w:eastAsia="仿宋_GB2312" w:cs="仿宋_GB2312"/>
          <w:sz w:val="32"/>
        </w:rPr>
        <w:t>等</w:t>
      </w:r>
      <w:r>
        <w:rPr>
          <w:rFonts w:ascii="仿宋_GB2312" w:hAnsi="仿宋_GB2312" w:eastAsia="仿宋_GB2312" w:cs="仿宋_GB2312"/>
          <w:sz w:val="32"/>
        </w:rPr>
        <w:t>95个指标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七、</w:t>
      </w:r>
      <w:r>
        <w:rPr>
          <w:rFonts w:ascii="黑体" w:hAnsi="黑体" w:eastAsia="黑体"/>
          <w:b/>
          <w:sz w:val="32"/>
        </w:rPr>
        <w:t>调味品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酿造酱》</w:t>
      </w:r>
      <w:r>
        <w:rPr>
          <w:rFonts w:hint="eastAsia" w:ascii="仿宋_GB2312" w:hAnsi="仿宋_GB2312" w:eastAsia="仿宋_GB2312" w:cs="仿宋_GB2312"/>
          <w:sz w:val="32"/>
        </w:rPr>
        <w:t>（</w:t>
      </w:r>
      <w:r>
        <w:rPr>
          <w:rFonts w:ascii="仿宋_GB2312" w:hAnsi="仿宋_GB2312" w:eastAsia="仿宋_GB2312" w:cs="仿宋_GB2312"/>
          <w:sz w:val="32"/>
        </w:rPr>
        <w:t>GB 2718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、《酿造食醋》</w:t>
      </w:r>
      <w:r>
        <w:rPr>
          <w:rFonts w:hint="eastAsia" w:ascii="仿宋_GB2312" w:hAnsi="仿宋_GB2312" w:eastAsia="仿宋_GB2312" w:cs="仿宋_GB2312"/>
          <w:sz w:val="32"/>
        </w:rPr>
        <w:t>（</w:t>
      </w:r>
      <w:r>
        <w:rPr>
          <w:rFonts w:ascii="仿宋_GB2312" w:hAnsi="仿宋_GB2312" w:eastAsia="仿宋_GB2312" w:cs="仿宋_GB2312"/>
          <w:sz w:val="32"/>
        </w:rPr>
        <w:t>GB/T 18187</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、《谷氨酸钠(味精)》</w:t>
      </w:r>
      <w:r>
        <w:rPr>
          <w:rFonts w:hint="eastAsia" w:ascii="仿宋_GB2312" w:hAnsi="仿宋_GB2312" w:eastAsia="仿宋_GB2312" w:cs="仿宋_GB2312"/>
          <w:sz w:val="32"/>
        </w:rPr>
        <w:t>（</w:t>
      </w:r>
      <w:r>
        <w:rPr>
          <w:rFonts w:ascii="仿宋_GB2312" w:hAnsi="仿宋_GB2312" w:eastAsia="仿宋_GB2312" w:cs="仿宋_GB2312"/>
          <w:sz w:val="32"/>
        </w:rPr>
        <w:t>GB/T 8967</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味精抽检项目包括谷氨酸钠</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黄豆酱、甜面酱等抽检项目包括糖精钠(以糖精计)、山梨酸及其钾盐(以山梨酸计)、苯甲酸及其钠盐(以苯甲酸计)、大肠菌群、黄曲霉毒素B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、氨基酸态氮、脱氢乙酸及其钠盐(以脱氢乙酸计)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火锅底料、麻辣烫底料抽检项目包括苏丹红II、山梨酸及其钾盐(以山梨酸计)、苏丹红III、苯甲酸及其钠盐(以苯甲酸计)、二氧化硫残留量、铅(以Pb计)、脱氢乙酸及其钠盐(以脱氢乙酸计)、苏丹红I、苏丹红IV</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其他香辛料调味品抽检项目包括铅(以Pb计)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其他液体调味料抽检项目包括糖精钠(以糖精计)、甜蜜素(以环己基氨基磺酸计)、山梨酸及其钾盐(以山梨酸计)、苯甲酸及其钠盐(以苯甲酸计)、脱氢乙酸及其钠盐(以脱氢乙酸计)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辣椒酱抽检项目包括糖精钠(以糖精计)、甜蜜素(以环己基氨基磺酸计)、山梨酸及其钾盐(以山梨酸计)、苯甲酸及其钠盐(以苯甲酸计)、脱氢乙酸及其钠盐(以脱氢乙酸计)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其他固体调味料抽检项目包括甜蜜素(以环己基氨基磺酸计)、糖精钠(以糖精计)、总砷(以As计)、铅(以Pb计)、脱氢乙酸及其钠盐(以脱氢乙酸计)、苏丹红Ⅳ、苏丹红Ⅲ、苏丹红Ⅱ、苏丹红Ⅰ、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辣椒、花椒、辣椒粉、花椒粉抽检项目包括罗丹明B、山梨酸及其钾盐(以山梨酸计)、苏丹红Ⅳ、苏丹红Ⅲ、苏丹红Ⅱ、苏丹红Ⅰ、铅(以Pb计)、苯甲酸及其钠盐(以苯甲酸计)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香辛料调味油抽检项目包括苏丹红Ⅳ、苏丹红Ⅲ、罗丹明B、苏丹红Ⅱ、苏丹红Ⅰ、酸价(以KOH计)、过氧化值</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其他半固体调味料抽检项目包括糖精钠(以糖精计)、罗丹明B、甜蜜素(以环己基氨基磺酸计)、山梨酸及其钾盐(以山梨酸计)、苯甲酸及其钠盐(以苯甲酸计)、脱氢乙酸及其钠盐(以脱氢乙酸计)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料酒抽检项目包括糖精钠(以糖精计)、甜蜜素(以环己基氨基磺酸计)、山梨酸及其钾盐(以山梨酸计)、苯甲酸及其钠盐(以苯甲酸计)、脱氢乙酸及其钠盐(以脱氢乙酸计)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坚果与籽类的泥(酱)，包括花生酱等抽检项目包括沙门氏菌、铅(以Pb计)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酱油抽检项目包括糖精钠(以糖精计)、山梨酸及其钾盐(以山梨酸计)、苯甲酸及其钠盐(以苯甲酸计)、氨基酸态氮(以氮计)、脱氢乙酸及其钠盐(以脱氢乙酸计)、对羟基苯甲酸酯类及其钠盐（以 对羟基苯甲酸计）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食醋抽检项目包括对羟基苯甲酸酯类及其钠盐(以对羟基苯甲酸计)、总酸(以乙酸计)、脱氢乙酸及其钠盐(以脱氢乙酸计)、糖精钠(以糖精计)、山梨酸及其钾盐(以山梨酸计)、苯甲酸及其钠盐(以苯甲酸计)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八、</w:t>
      </w:r>
      <w:r>
        <w:rPr>
          <w:rFonts w:ascii="黑体" w:hAnsi="黑体" w:eastAsia="黑体"/>
          <w:b/>
          <w:sz w:val="32"/>
        </w:rPr>
        <w:t>饮料</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饮料》</w:t>
      </w:r>
      <w:r>
        <w:rPr>
          <w:rFonts w:hint="eastAsia" w:ascii="仿宋_GB2312" w:hAnsi="仿宋_GB2312" w:eastAsia="仿宋_GB2312" w:cs="仿宋_GB2312"/>
          <w:sz w:val="32"/>
        </w:rPr>
        <w:t>（</w:t>
      </w:r>
      <w:r>
        <w:rPr>
          <w:rFonts w:ascii="仿宋_GB2312" w:hAnsi="仿宋_GB2312" w:eastAsia="仿宋_GB2312" w:cs="仿宋_GB2312"/>
          <w:sz w:val="32"/>
        </w:rPr>
        <w:t>GB 7101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包装饮用水》</w:t>
      </w:r>
      <w:r>
        <w:rPr>
          <w:rFonts w:hint="eastAsia" w:ascii="仿宋_GB2312" w:hAnsi="仿宋_GB2312" w:eastAsia="仿宋_GB2312" w:cs="仿宋_GB2312"/>
          <w:sz w:val="32"/>
        </w:rPr>
        <w:t>（</w:t>
      </w:r>
      <w:r>
        <w:rPr>
          <w:rFonts w:ascii="仿宋_GB2312" w:hAnsi="仿宋_GB2312" w:eastAsia="仿宋_GB2312" w:cs="仿宋_GB2312"/>
          <w:sz w:val="32"/>
        </w:rPr>
        <w:t>GB 19298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饮用天然矿泉水》</w:t>
      </w:r>
      <w:r>
        <w:rPr>
          <w:rFonts w:hint="eastAsia" w:ascii="仿宋_GB2312" w:hAnsi="仿宋_GB2312" w:eastAsia="仿宋_GB2312" w:cs="仿宋_GB2312"/>
          <w:sz w:val="32"/>
        </w:rPr>
        <w:t>（</w:t>
      </w:r>
      <w:r>
        <w:rPr>
          <w:rFonts w:ascii="仿宋_GB2312" w:hAnsi="仿宋_GB2312" w:eastAsia="仿宋_GB2312" w:cs="仿宋_GB2312"/>
          <w:sz w:val="32"/>
        </w:rPr>
        <w:t>GB 8537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果、蔬汁饮料抽检项目包括安赛蜜、大肠菌群、甜蜜素(以环己基氨基磺酸计)、菌落总数、纳他霉素、苋菜红、日落黄、铅(以Pb计)、展青霉素、脱氢乙酸及其钠盐(以脱氢乙酸计)、亮蓝、山梨酸及其钾盐(以山梨酸计)、苯甲酸及其钠盐(以苯甲酸计)、酵母、柠檬黄、霉菌、胭脂红</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蛋白饮料抽检项目包括糖精钠(以糖精计)、沙门氏菌、甜蜜素(以环己基氨基磺酸计)、金黄色葡萄球菌、大肠菌群、蛋白质</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饮用纯净水抽检项目包括余氯(游离氯)、耗氧量(以O</w:t>
      </w:r>
      <w:r>
        <w:rPr>
          <w:rFonts w:ascii="仿宋_GB2312" w:hAnsi="仿宋_GB2312" w:eastAsia="仿宋_GB2312" w:cs="仿宋_GB2312"/>
          <w:sz w:val="32"/>
          <w:vertAlign w:val="subscript"/>
        </w:rPr>
        <w:t>2</w:t>
      </w:r>
      <w:r>
        <w:rPr>
          <w:rFonts w:ascii="仿宋_GB2312" w:hAnsi="仿宋_GB2312" w:eastAsia="仿宋_GB2312" w:cs="仿宋_GB2312"/>
          <w:sz w:val="32"/>
        </w:rPr>
        <w:t>计)、大肠菌群、三氯甲烷、亚硝酸盐(以NO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计)、铜绿假单胞菌、溴酸盐</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其他饮料抽检项目包括安赛蜜、日落黄、甜蜜素(以环己基氨基磺酸计)、脱氢乙酸及其钠盐(以脱氢乙酸计)、糖精钠(以糖精计)、亮蓝、山梨酸及其钾盐(以山梨酸计)、苯甲酸及其钠盐(以苯甲酸计)、苋菜红、酵母、柠檬黄、霉菌、胭脂红</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其他饮用水抽检项目包括浑浊度、大肠菌群、亚硝酸盐(以NO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计)、铜绿假单胞菌、余氯(游离氯)、耗氧量(以O</w:t>
      </w:r>
      <w:r>
        <w:rPr>
          <w:rFonts w:ascii="仿宋_GB2312" w:hAnsi="仿宋_GB2312" w:eastAsia="仿宋_GB2312" w:cs="仿宋_GB2312"/>
          <w:sz w:val="32"/>
          <w:vertAlign w:val="subscript"/>
        </w:rPr>
        <w:t>2</w:t>
      </w:r>
      <w:r>
        <w:rPr>
          <w:rFonts w:ascii="仿宋_GB2312" w:hAnsi="仿宋_GB2312" w:eastAsia="仿宋_GB2312" w:cs="仿宋_GB2312"/>
          <w:sz w:val="32"/>
        </w:rPr>
        <w:t>计)、溴酸盐、三氯甲烷</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茶饮料抽检项目包括糖精钠(以糖精计)、甜蜜素(以环己基氨基磺酸计)、菌落总数、茶多酚含量、大肠菌群、咖啡因</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饮用天然矿泉水抽检项目包括界限指标-偏硅酸、大肠菌群、镍、锑、粪链球菌、亚硝酸盐(以NO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计)、硝酸盐(以NO</w:t>
      </w:r>
      <w:r>
        <w:rPr>
          <w:rFonts w:ascii="仿宋_GB2312" w:hAnsi="仿宋_GB2312" w:eastAsia="仿宋_GB2312" w:cs="仿宋_GB2312"/>
          <w:sz w:val="32"/>
          <w:vertAlign w:val="subscript"/>
        </w:rPr>
        <w:t>3</w:t>
      </w:r>
      <w:r>
        <w:rPr>
          <w:rFonts w:ascii="仿宋_GB2312" w:hAnsi="仿宋_GB2312" w:eastAsia="仿宋_GB2312" w:cs="仿宋_GB2312"/>
          <w:sz w:val="32"/>
          <w:vertAlign w:val="superscript"/>
        </w:rPr>
        <w:t>⁻</w:t>
      </w:r>
      <w:r>
        <w:rPr>
          <w:rFonts w:ascii="仿宋_GB2312" w:hAnsi="仿宋_GB2312" w:eastAsia="仿宋_GB2312" w:cs="仿宋_GB2312"/>
          <w:sz w:val="32"/>
        </w:rPr>
        <w:t>计)、铜绿假单胞菌、溴酸盐</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九、</w:t>
      </w:r>
      <w:r>
        <w:rPr>
          <w:rFonts w:ascii="黑体" w:hAnsi="黑体" w:eastAsia="黑体"/>
          <w:b/>
          <w:sz w:val="32"/>
        </w:rPr>
        <w:t>餐饮食品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消毒餐(饮)具》</w:t>
      </w:r>
      <w:r>
        <w:rPr>
          <w:rFonts w:hint="eastAsia" w:ascii="仿宋_GB2312" w:hAnsi="仿宋_GB2312" w:eastAsia="仿宋_GB2312" w:cs="仿宋_GB2312"/>
          <w:sz w:val="32"/>
        </w:rPr>
        <w:t>（</w:t>
      </w:r>
      <w:r>
        <w:rPr>
          <w:rFonts w:ascii="仿宋_GB2312" w:hAnsi="仿宋_GB2312" w:eastAsia="仿宋_GB2312" w:cs="仿宋_GB2312"/>
          <w:sz w:val="32"/>
        </w:rPr>
        <w:t>GB 14934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其他饮料(自制)抽检项目包括脱氢乙酸及其钠盐(以脱氢乙酸计)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发酵面制品(自制)抽检项目包括苯甲酸及其钠盐(以苯甲酸计)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果蔬汁等饮料(自制)抽检项目包括安赛蜜、脱氢乙酸及其钠盐(以脱氢乙酸计)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复用餐饮具抽检项目包括大肠菌群</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油炸面制品(自制)抽检项目包括铝的残留量(干样品，以Al计)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火锅调味料(底料</w:t>
      </w:r>
      <w:bookmarkStart w:id="0" w:name="_GoBack"/>
      <w:bookmarkEnd w:id="0"/>
      <w:r>
        <w:rPr>
          <w:rFonts w:ascii="仿宋_GB2312" w:hAnsi="仿宋_GB2312" w:eastAsia="仿宋_GB2312" w:cs="仿宋_GB2312"/>
          <w:sz w:val="32"/>
        </w:rPr>
        <w:t>、蘸料)(自制)抽检项目包括吗啡、罂粟碱、可待因、那可丁</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formatting="1" w:enforcement="1" w:cryptProviderType="rsaFull" w:cryptAlgorithmClass="hash" w:cryptAlgorithmType="typeAny" w:cryptAlgorithmSid="4" w:cryptSpinCount="0" w:hash="KBIqaY5ODJ+l73JDWYdJBHmrntM=" w:salt="kaU6pol4MiHvst6dQgZFMw=="/>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03CEE"/>
    <w:rsid w:val="000126B2"/>
    <w:rsid w:val="000215F1"/>
    <w:rsid w:val="000246B2"/>
    <w:rsid w:val="00063F13"/>
    <w:rsid w:val="000B313F"/>
    <w:rsid w:val="00124B73"/>
    <w:rsid w:val="001B42EE"/>
    <w:rsid w:val="001B68E0"/>
    <w:rsid w:val="00233B17"/>
    <w:rsid w:val="00233B2A"/>
    <w:rsid w:val="00241D97"/>
    <w:rsid w:val="00320A1A"/>
    <w:rsid w:val="00370CD9"/>
    <w:rsid w:val="003B2ECE"/>
    <w:rsid w:val="003B5DB2"/>
    <w:rsid w:val="00445004"/>
    <w:rsid w:val="00471693"/>
    <w:rsid w:val="00486536"/>
    <w:rsid w:val="00506037"/>
    <w:rsid w:val="0067299B"/>
    <w:rsid w:val="006D43B7"/>
    <w:rsid w:val="006E4F29"/>
    <w:rsid w:val="00716878"/>
    <w:rsid w:val="00732D3B"/>
    <w:rsid w:val="007426C0"/>
    <w:rsid w:val="00773DBE"/>
    <w:rsid w:val="00792E23"/>
    <w:rsid w:val="007C33F2"/>
    <w:rsid w:val="007D5FB9"/>
    <w:rsid w:val="0080262F"/>
    <w:rsid w:val="00841D5D"/>
    <w:rsid w:val="008C4E3C"/>
    <w:rsid w:val="008C7432"/>
    <w:rsid w:val="00914800"/>
    <w:rsid w:val="00950491"/>
    <w:rsid w:val="00973667"/>
    <w:rsid w:val="0099729B"/>
    <w:rsid w:val="009F50D4"/>
    <w:rsid w:val="00A011D1"/>
    <w:rsid w:val="00A2014C"/>
    <w:rsid w:val="00A51664"/>
    <w:rsid w:val="00A8327D"/>
    <w:rsid w:val="00AA301A"/>
    <w:rsid w:val="00AD2EA2"/>
    <w:rsid w:val="00AD3DB9"/>
    <w:rsid w:val="00AD7152"/>
    <w:rsid w:val="00AF1BFD"/>
    <w:rsid w:val="00B029CB"/>
    <w:rsid w:val="00B53954"/>
    <w:rsid w:val="00B77C73"/>
    <w:rsid w:val="00BE07BB"/>
    <w:rsid w:val="00C1117F"/>
    <w:rsid w:val="00C42CE6"/>
    <w:rsid w:val="00C61585"/>
    <w:rsid w:val="00CA0FF7"/>
    <w:rsid w:val="00CB3118"/>
    <w:rsid w:val="00D0113F"/>
    <w:rsid w:val="00D17AFB"/>
    <w:rsid w:val="00D30706"/>
    <w:rsid w:val="00D31650"/>
    <w:rsid w:val="00D45F20"/>
    <w:rsid w:val="00DA6CF6"/>
    <w:rsid w:val="00E21023"/>
    <w:rsid w:val="00E65C98"/>
    <w:rsid w:val="00E65C9F"/>
    <w:rsid w:val="00EB14DB"/>
    <w:rsid w:val="00EF2783"/>
    <w:rsid w:val="00F21E8B"/>
    <w:rsid w:val="00F233A6"/>
    <w:rsid w:val="00F33716"/>
    <w:rsid w:val="00F74D79"/>
    <w:rsid w:val="00F8551E"/>
    <w:rsid w:val="00FA4695"/>
    <w:rsid w:val="00FD22EE"/>
    <w:rsid w:val="00FD26C7"/>
    <w:rsid w:val="1A1F47EB"/>
    <w:rsid w:val="347711B8"/>
    <w:rsid w:val="3B892AA3"/>
    <w:rsid w:val="4F7F3DF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1672</Words>
  <Characters>9536</Characters>
  <Lines>79</Lines>
  <Paragraphs>22</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dcterms:modified xsi:type="dcterms:W3CDTF">2021-02-05T03:50:20Z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