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（声明：以下信息仅指本次抽检标称的生产企业相关产品的生产（购进）日期/批号的样品所检项目）</w:t>
      </w:r>
    </w:p>
    <w:tbl>
      <w:tblPr>
        <w:tblStyle w:val="2"/>
        <w:tblpPr w:leftFromText="180" w:rightFromText="180" w:vertAnchor="text" w:horzAnchor="margin" w:tblpXSpec="center" w:tblpY="94"/>
        <w:tblW w:w="143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生产（购进）日期/批号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广西南宁市珍惠林贸易有限公司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南宁市江南区白沙大道36-10号（亭子村回建房大门前）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广西冠业投资发展有限公司水悦龙湾店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南宁市明秀西路170 水悦龙湾裙楼一层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奶香味花生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305克/袋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歆颖及图形商标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2019-09-15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过氧化值(以脂肪计)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0.92g/100g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≤0.50g/100g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初检机构：广西-东盟食品检验检测中心，复检机构：国家糖业质量监督检验中心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广西三只瓜食品有限公司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广西南宁市西乡塘区永宁村丁坡23号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桂平市广佰汇贸易有限公司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广西桂平市桂贵南路与郁江东路交汇处大龙城市广场1-3楼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木瓜条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250g/罐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老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師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2020-04-08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spacing w:line="280" w:lineRule="exact"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防腐剂混合使用时各自用量占其最大使用量的比例之和║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bidi="ar"/>
              </w:rPr>
              <w:t>1.74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║≤1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初检机构：广西-东盟食品检验检测中心，复检机构：广西壮族自治区产品质量检验研究院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广西梧州市龙欣食品有限公司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梧州市工业园区B-1地块之二（2）二层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玉林市玉州区港发副食经营部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玉林市二环北路1222号玉林宏进农副产品批发市场4区7栋12号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南瓜蛋糕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散装称重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龙欣及图形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2020-07-08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脱氢乙酸及其钠盐(以脱氢乙酸计)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0.563g/kg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≤0.5g/kg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初检机构：广西-东盟食品检验检测中心，复检机构：广西壮族自治区产品质量检验研究院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广西梧州市龙欣食品有限公司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梧州市工业园区B-1地块之二（2）二层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玉林市玉州区港发副食经营部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玉林市二环北路1222号玉林宏进农副产品批发市场4区7栋12号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巧克力蛋糕（奶油夹心）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散装称重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龙欣及图形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2020-07-08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脱氢乙酸及其钠盐(以脱氢乙酸计)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0.567g/kg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≤0.5g/kg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初检机构：广西-东盟食品检验检测中心，复检机构：广西壮族自治区产品质量检验研究院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桂林茂信食品有限公司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桂林定江3号工业园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龙胜华耀兴百佳汇超市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龙胜县龙胜镇兴龙北路1号（华业广场负一楼）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壮乡桂圆糕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150克/盒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茂信及图形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2020-07-16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过氧化值(以脂肪计)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2.969g/100g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≤0.25g/100g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燕京啤酒（玉林）有限公司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玉林市玉州区燕京路1号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广西永辉超市有限公司西乡塘台北中心分公司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南宁市龙腾路80号台北中心商业裙楼第一层、第二层、第三层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燕京包装饮用水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350mL/瓶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燕京及图案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2019-07-13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溴酸盐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0.020mg/L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0.01≤mg/L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初检机构：广西-东盟食品检验检测中心，复检机构：南宁海关技术中心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广西容县大水山泉饮用水有限公司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广西容县松山镇大水村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广西容县大水山泉饮用水有限公司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容县松山镇大水村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泉水宝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350mL/瓶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泉水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2020-05-05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溴酸盐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0.012mg/L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≤0.01mg/L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初检机构：广西-东盟食品检验检测中心，复检机构：南宁海关技术中心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防城港市蓝山食品饮料有限公司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防城区那梭镇十万大山南麓（蓝山）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防城盛发副食批发部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防城区人民路中帝园1幢1层11-12号商铺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饮用天然泉水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550ml/瓶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冲皇山泉及图形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2020-07-15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溴酸盐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0.013mg/L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≤0.01mg/L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初检机构：广西-东盟食品检验检测中心，复检机构：南宁海关技术中心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融安县红茶山泉水联营厂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融安县长安镇西山林场内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广西红茶山天然泉水有限公司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融安县长安镇国营西山林场内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红茶山泉水（饮用天然泉水）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600ml/瓶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红茶山泉水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2020-08-02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溴酸盐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0.014mg/L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≤0.01mg/L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广西忻城县加仁天然山泉水厂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来宾市忻城县城关镇加仁村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广西忻城县加仁天然山泉水厂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忻城县城关镇加仁村村口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芝洲山泉包装饮用水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18.9L/桶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芝洲（艺术字）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2020-09-16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铜绿假单胞菌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①＜1CFU/250mL，②＜1CFU/250mL，③＜1CFU/250mL，④＜1CFU/250mL，⑤3.7×10</w:t>
            </w:r>
            <w:r>
              <w:rPr>
                <w:rStyle w:val="4"/>
                <w:rFonts w:eastAsia="仿宋_GB2312"/>
                <w:lang w:bidi="ar"/>
              </w:rPr>
              <w:t>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CFU/250mL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n=5，c=0，m=0CFU/250mL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  <w:szCs w:val="22"/>
                <w:lang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2020-11-19T03:24:11Z</dcterms:created>
  <dc:creator>Administrator</dc:creator>
  <cp:lastModifiedBy>吴保壮</cp:lastModifiedBy>
  <dcterms:modified xsi:type="dcterms:W3CDTF">2020-11-19T03:24:48Z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