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38" w:rsidRDefault="00AE6277">
      <w:pPr>
        <w:spacing w:line="560" w:lineRule="exact"/>
        <w:ind w:firstLineChars="200" w:firstLine="592"/>
        <w:jc w:val="left"/>
        <w:textAlignment w:val="baseline"/>
        <w:rPr>
          <w:rFonts w:eastAsia="黑体"/>
          <w:spacing w:val="-12"/>
          <w:sz w:val="32"/>
          <w:szCs w:val="32"/>
        </w:rPr>
      </w:pPr>
      <w:r>
        <w:rPr>
          <w:rFonts w:eastAsia="黑体" w:hint="eastAsia"/>
          <w:spacing w:val="-12"/>
          <w:sz w:val="32"/>
          <w:szCs w:val="32"/>
        </w:rPr>
        <w:t>附件</w:t>
      </w:r>
      <w:r>
        <w:rPr>
          <w:rFonts w:eastAsia="黑体" w:hint="eastAsia"/>
          <w:spacing w:val="-12"/>
          <w:sz w:val="32"/>
          <w:szCs w:val="32"/>
        </w:rPr>
        <w:t>3</w:t>
      </w:r>
    </w:p>
    <w:p w:rsidR="00C81338" w:rsidRDefault="00C81338">
      <w:pPr>
        <w:spacing w:line="560" w:lineRule="exact"/>
        <w:ind w:firstLineChars="200" w:firstLine="592"/>
        <w:jc w:val="left"/>
        <w:textAlignment w:val="baseline"/>
        <w:rPr>
          <w:rFonts w:eastAsia="黑体"/>
          <w:spacing w:val="-12"/>
          <w:sz w:val="32"/>
          <w:szCs w:val="32"/>
        </w:rPr>
      </w:pPr>
    </w:p>
    <w:p w:rsidR="00C81338" w:rsidRDefault="00AE6277">
      <w:pPr>
        <w:spacing w:line="560" w:lineRule="exact"/>
        <w:ind w:firstLineChars="200" w:firstLine="832"/>
        <w:jc w:val="center"/>
        <w:textAlignment w:val="baseline"/>
        <w:rPr>
          <w:rFonts w:eastAsia="黑体"/>
          <w:spacing w:val="-12"/>
          <w:sz w:val="44"/>
          <w:szCs w:val="44"/>
        </w:rPr>
      </w:pPr>
      <w:r>
        <w:rPr>
          <w:rFonts w:eastAsia="黑体" w:hint="eastAsia"/>
          <w:spacing w:val="-12"/>
          <w:sz w:val="44"/>
          <w:szCs w:val="44"/>
        </w:rPr>
        <w:t>部分检验项目的说明</w:t>
      </w:r>
    </w:p>
    <w:p w:rsidR="00D75458" w:rsidRDefault="00D75458" w:rsidP="00D75458">
      <w:pPr>
        <w:spacing w:line="600" w:lineRule="exact"/>
        <w:ind w:firstLineChars="200" w:firstLine="592"/>
        <w:rPr>
          <w:rFonts w:eastAsia="黑体" w:hAnsi="黑体"/>
          <w:spacing w:val="-12"/>
          <w:sz w:val="32"/>
          <w:szCs w:val="32"/>
        </w:rPr>
      </w:pPr>
      <w:r>
        <w:rPr>
          <w:rFonts w:ascii="黑体" w:eastAsia="黑体" w:hAnsi="黑体" w:hint="eastAsia"/>
          <w:spacing w:val="-12"/>
          <w:sz w:val="32"/>
          <w:szCs w:val="32"/>
        </w:rPr>
        <w:t>一</w:t>
      </w:r>
      <w:r>
        <w:rPr>
          <w:rFonts w:ascii="黑体" w:eastAsia="黑体" w:hAnsi="黑体"/>
          <w:spacing w:val="-12"/>
          <w:sz w:val="32"/>
          <w:szCs w:val="32"/>
        </w:rPr>
        <w:t>、孔雀石绿</w:t>
      </w:r>
    </w:p>
    <w:p w:rsidR="00D75458" w:rsidRDefault="00D75458" w:rsidP="00D75458">
      <w:pPr>
        <w:spacing w:line="600" w:lineRule="exact"/>
        <w:ind w:firstLineChars="200" w:firstLine="640"/>
        <w:rPr>
          <w:rFonts w:eastAsia="仿宋_GB2312"/>
          <w:spacing w:val="-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孔雀石绿属于有毒的三苯甲烷类化学物，既是染料，也是杀真菌、杀细菌、杀寄生虫的药物。孔雀石绿具有潜在的致癌、致畸、致突变的作用。长期食用检出孔雀石绿的食品，可能会对人体健康有一定影响。</w:t>
      </w:r>
    </w:p>
    <w:p w:rsidR="00C81338" w:rsidRDefault="00D75458">
      <w:pPr>
        <w:spacing w:line="6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AE6277">
        <w:rPr>
          <w:rFonts w:ascii="黑体" w:eastAsia="黑体" w:hAnsi="黑体" w:hint="eastAsia"/>
          <w:sz w:val="32"/>
          <w:szCs w:val="32"/>
        </w:rPr>
        <w:t>、镉</w:t>
      </w:r>
      <w:r w:rsidR="00AE6277">
        <w:rPr>
          <w:rFonts w:eastAsia="黑体"/>
          <w:sz w:val="32"/>
          <w:szCs w:val="32"/>
        </w:rPr>
        <w:t>（以</w:t>
      </w:r>
      <w:r w:rsidR="00AE6277">
        <w:rPr>
          <w:rFonts w:eastAsia="黑体"/>
          <w:sz w:val="32"/>
          <w:szCs w:val="32"/>
        </w:rPr>
        <w:t>Cd</w:t>
      </w:r>
      <w:r w:rsidR="00AE6277">
        <w:rPr>
          <w:rFonts w:eastAsia="黑体"/>
          <w:sz w:val="32"/>
          <w:szCs w:val="32"/>
        </w:rPr>
        <w:t>计）</w:t>
      </w:r>
    </w:p>
    <w:p w:rsidR="00C81338" w:rsidRDefault="00AE6277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镉（以</w:t>
      </w:r>
      <w:r>
        <w:rPr>
          <w:rFonts w:eastAsia="仿宋_GB2312"/>
          <w:sz w:val="32"/>
          <w:szCs w:val="32"/>
        </w:rPr>
        <w:t>Cd</w:t>
      </w:r>
      <w:r>
        <w:rPr>
          <w:rFonts w:eastAsia="仿宋_GB2312" w:hint="eastAsia"/>
          <w:sz w:val="32"/>
          <w:szCs w:val="32"/>
        </w:rPr>
        <w:t>计）是最常见的重金属元素污染物之一。水产品中镉（以</w:t>
      </w:r>
      <w:r>
        <w:rPr>
          <w:rFonts w:eastAsia="仿宋_GB2312"/>
          <w:sz w:val="32"/>
          <w:szCs w:val="32"/>
        </w:rPr>
        <w:t>Cd</w:t>
      </w:r>
      <w:r>
        <w:rPr>
          <w:rFonts w:eastAsia="仿宋_GB2312" w:hint="eastAsia"/>
          <w:sz w:val="32"/>
          <w:szCs w:val="32"/>
        </w:rPr>
        <w:t>计）超标可能是水产品养殖过程中对环境中镉元素的富集。</w:t>
      </w:r>
      <w:r>
        <w:rPr>
          <w:rFonts w:eastAsia="仿宋_GB2312" w:hint="eastAsia"/>
          <w:sz w:val="32"/>
          <w:szCs w:val="32"/>
        </w:rPr>
        <w:t>镉对人体的危害主要是慢性蓄积性，长期大量摄入镉含量超标的食品可能导致肾和骨骼损伤等。</w:t>
      </w:r>
    </w:p>
    <w:p w:rsidR="00D75458" w:rsidRDefault="00D75458" w:rsidP="00D7545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三、霉菌</w:t>
      </w:r>
    </w:p>
    <w:p w:rsidR="00D75458" w:rsidRDefault="00D75458" w:rsidP="00D75458">
      <w:pPr>
        <w:spacing w:line="600" w:lineRule="exact"/>
        <w:ind w:firstLineChars="200" w:firstLine="640"/>
        <w:rPr>
          <w:rFonts w:ascii="仿宋_GB2312" w:eastAsia="仿宋_GB2312" w:hAnsi="ˎ̥" w:cs="Arial" w:hint="eastAsia"/>
          <w:sz w:val="32"/>
          <w:szCs w:val="32"/>
        </w:rPr>
      </w:pPr>
      <w:r>
        <w:rPr>
          <w:rFonts w:ascii="仿宋_GB2312" w:eastAsia="仿宋_GB2312" w:hAnsi="ˎ̥" w:cs="Arial" w:hint="eastAsia"/>
          <w:sz w:val="32"/>
          <w:szCs w:val="32"/>
        </w:rPr>
        <w:t>霉菌是自然界中常见的真菌，食品中霉菌超标原因可能是加工用原料受霉菌污染，或者是产品存储、运输条件控制不当导致流通环节抽取的样品被霉菌污染。霉菌污染可使食品腐败变质，破坏食品的色、香、味，降低食品的食用价值。</w:t>
      </w:r>
    </w:p>
    <w:p w:rsidR="00D75458" w:rsidRDefault="00D75458" w:rsidP="00D75458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、过氧化值（以脂肪计）</w:t>
      </w:r>
    </w:p>
    <w:p w:rsidR="00D75458" w:rsidRDefault="00D75458" w:rsidP="00D75458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过氧化值（以脂肪计）主要反映食品中油脂是否氧化变质。随着产品中油脂氧化，过氧化值会逐步升高，虽一般不会对人体的健康产生损害，但严重时会导致肠胃不适、腹泻等症状。造成过氧化值超标的原因可能是原料储存不当、生</w:t>
      </w:r>
      <w:r>
        <w:rPr>
          <w:rFonts w:ascii="仿宋_GB2312" w:eastAsia="仿宋_GB2312"/>
          <w:sz w:val="32"/>
          <w:szCs w:val="32"/>
        </w:rPr>
        <w:lastRenderedPageBreak/>
        <w:t>产用油变质，或者储存过程中环境条件控制不当，导致产品酸败变质。</w:t>
      </w:r>
    </w:p>
    <w:p w:rsidR="00C81338" w:rsidRPr="00D75458" w:rsidRDefault="00C81338">
      <w:pPr>
        <w:pStyle w:val="a3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sectPr w:rsidR="00C81338" w:rsidRPr="00D75458" w:rsidSect="00C8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277" w:rsidRDefault="00AE6277" w:rsidP="00D75458">
      <w:r>
        <w:separator/>
      </w:r>
    </w:p>
  </w:endnote>
  <w:endnote w:type="continuationSeparator" w:id="1">
    <w:p w:rsidR="00AE6277" w:rsidRDefault="00AE6277" w:rsidP="00D75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ˎ̥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277" w:rsidRDefault="00AE6277" w:rsidP="00D75458">
      <w:r>
        <w:separator/>
      </w:r>
    </w:p>
  </w:footnote>
  <w:footnote w:type="continuationSeparator" w:id="1">
    <w:p w:rsidR="00AE6277" w:rsidRDefault="00AE6277" w:rsidP="00D754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338"/>
    <w:rsid w:val="00425F30"/>
    <w:rsid w:val="00AE6277"/>
    <w:rsid w:val="00C81338"/>
    <w:rsid w:val="00D75458"/>
    <w:rsid w:val="01584046"/>
    <w:rsid w:val="0F7C37BD"/>
    <w:rsid w:val="11E514FF"/>
    <w:rsid w:val="13322EF6"/>
    <w:rsid w:val="13335747"/>
    <w:rsid w:val="17B737AE"/>
    <w:rsid w:val="19066D18"/>
    <w:rsid w:val="19071755"/>
    <w:rsid w:val="1B8B564F"/>
    <w:rsid w:val="1DC36796"/>
    <w:rsid w:val="234F1590"/>
    <w:rsid w:val="2946328C"/>
    <w:rsid w:val="2A9C4BF4"/>
    <w:rsid w:val="39AC322D"/>
    <w:rsid w:val="3AD727F2"/>
    <w:rsid w:val="42B7663A"/>
    <w:rsid w:val="4B3A29F8"/>
    <w:rsid w:val="5ACE07CC"/>
    <w:rsid w:val="5F394E3A"/>
    <w:rsid w:val="60AB1E4A"/>
    <w:rsid w:val="623E1ED1"/>
    <w:rsid w:val="64E9586B"/>
    <w:rsid w:val="6CEB04D5"/>
    <w:rsid w:val="7141509C"/>
    <w:rsid w:val="72CD6A7D"/>
    <w:rsid w:val="740427DF"/>
    <w:rsid w:val="75502CAC"/>
    <w:rsid w:val="75C12E5F"/>
    <w:rsid w:val="7A561CBB"/>
    <w:rsid w:val="7B2F1610"/>
    <w:rsid w:val="7F317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33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81338"/>
    <w:rPr>
      <w:sz w:val="24"/>
    </w:rPr>
  </w:style>
  <w:style w:type="paragraph" w:customStyle="1" w:styleId="1">
    <w:name w:val="列出段落1"/>
    <w:basedOn w:val="a"/>
    <w:uiPriority w:val="34"/>
    <w:qFormat/>
    <w:rsid w:val="00C81338"/>
    <w:pPr>
      <w:ind w:firstLineChars="200" w:firstLine="420"/>
    </w:pPr>
    <w:rPr>
      <w:rFonts w:ascii="Calibri" w:hAnsi="Calibri"/>
    </w:rPr>
  </w:style>
  <w:style w:type="paragraph" w:styleId="a4">
    <w:name w:val="header"/>
    <w:basedOn w:val="a"/>
    <w:link w:val="Char"/>
    <w:rsid w:val="00D75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545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754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5458"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Default">
    <w:name w:val="Default"/>
    <w:basedOn w:val="a"/>
    <w:rsid w:val="00D75458"/>
    <w:pPr>
      <w:autoSpaceDE w:val="0"/>
      <w:autoSpaceDN w:val="0"/>
      <w:adjustRightInd w:val="0"/>
      <w:jc w:val="left"/>
    </w:pPr>
    <w:rPr>
      <w:rFonts w:ascii="宋体" w:hAnsi="Calibri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</Words>
  <Characters>411</Characters>
  <Application>Microsoft Office Word</Application>
  <DocSecurity>0</DocSecurity>
  <Lines>3</Lines>
  <Paragraphs>1</Paragraphs>
  <ScaleCrop>false</ScaleCrop>
  <Company>Home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2014-10-29T12:08:00Z</dcterms:created>
  <dcterms:modified xsi:type="dcterms:W3CDTF">2020-10-12T10:46:00Z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