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宋体" w:hAnsi="宋体"/>
          <w:sz w:val="32"/>
          <w:szCs w:val="32"/>
        </w:rPr>
      </w:pPr>
      <w:r>
        <w:rPr>
          <w:rFonts w:hint="eastAsia" w:ascii="宋体" w:hAnsi="宋体"/>
          <w:sz w:val="32"/>
          <w:szCs w:val="32"/>
        </w:rPr>
        <w:t>附件4</w:t>
      </w:r>
    </w:p>
    <w:p>
      <w:pPr>
        <w:spacing w:line="600" w:lineRule="exact"/>
        <w:jc w:val="center"/>
        <w:rPr>
          <w:rFonts w:ascii="方正小标宋简体" w:eastAsia="方正小标宋简体"/>
          <w:sz w:val="44"/>
          <w:szCs w:val="44"/>
        </w:rPr>
      </w:pPr>
      <w:r>
        <w:rPr>
          <w:rFonts w:hint="eastAsia" w:ascii="方正小标宋简体" w:eastAsia="方正小标宋简体"/>
          <w:sz w:val="44"/>
          <w:szCs w:val="44"/>
        </w:rPr>
        <w:t>关于部分检验项目的说明</w:t>
      </w:r>
    </w:p>
    <w:p>
      <w:pPr>
        <w:spacing w:line="600" w:lineRule="exact"/>
        <w:ind w:firstLine="643" w:firstLineChars="200"/>
        <w:rPr>
          <w:rFonts w:ascii="仿宋_GB2312" w:hAnsi="Times New Roman" w:eastAsia="仿宋_GB2312"/>
          <w:b/>
          <w:sz w:val="32"/>
          <w:szCs w:val="32"/>
        </w:rPr>
      </w:pPr>
    </w:p>
    <w:p>
      <w:pPr>
        <w:numPr>
          <w:ilvl w:val="0"/>
          <w:numId w:val="1"/>
        </w:numPr>
        <w:spacing w:line="560" w:lineRule="exact"/>
        <w:ind w:firstLine="640" w:firstLineChars="200"/>
        <w:jc w:val="left"/>
        <w:rPr>
          <w:rFonts w:hint="eastAsia" w:ascii="仿宋_GB2312" w:hAnsi="宋体" w:eastAsia="仿宋_GB2312"/>
          <w:sz w:val="32"/>
          <w:szCs w:val="32"/>
        </w:rPr>
      </w:pPr>
      <w:r>
        <w:rPr>
          <w:rFonts w:hint="eastAsia" w:ascii="仿宋_GB2312" w:hAnsi="宋体" w:eastAsia="仿宋_GB2312"/>
          <w:sz w:val="32"/>
          <w:szCs w:val="32"/>
        </w:rPr>
        <w:t>山梨酸及其钾盐(以山梨酸计)</w:t>
      </w:r>
    </w:p>
    <w:p>
      <w:pPr>
        <w:spacing w:line="600" w:lineRule="exact"/>
        <w:ind w:firstLine="640" w:firstLineChars="200"/>
        <w:jc w:val="left"/>
        <w:rPr>
          <w:rFonts w:hint="eastAsia" w:ascii="仿宋_GB2312" w:hAnsi="宋体" w:eastAsia="仿宋_GB2312"/>
          <w:sz w:val="32"/>
          <w:szCs w:val="32"/>
          <w:lang w:val="en-US" w:eastAsia="zh-CN"/>
        </w:rPr>
      </w:pPr>
      <w:r>
        <w:rPr>
          <w:rFonts w:hint="eastAsia" w:ascii="仿宋" w:hAnsi="仿宋" w:eastAsia="仿宋" w:cs="仿宋"/>
          <w:sz w:val="32"/>
          <w:szCs w:val="32"/>
        </w:rPr>
        <w:t>山梨酸及山梨酸钾是食品防腐保鲜剂，具有广泛的抑菌效果和防霉性能，对霉菌、酵母菌和好气性细菌的生长发育均有抑制作用。《食品安全国家标准 食品添加剂使用标准》（GB 2760-2014）中规定，在熟肉制品中最大使用量为0.075g/kg。山梨酸可以被人体的代谢系统吸收而迅速分解为二氧化碳和水，在体内无残留。</w:t>
      </w:r>
    </w:p>
    <w:p>
      <w:pPr>
        <w:numPr>
          <w:ilvl w:val="0"/>
          <w:numId w:val="2"/>
        </w:numPr>
        <w:spacing w:line="560" w:lineRule="exact"/>
        <w:ind w:firstLine="640" w:firstLineChars="200"/>
        <w:jc w:val="left"/>
        <w:rPr>
          <w:rFonts w:hint="eastAsia" w:ascii="仿宋" w:hAnsi="仿宋" w:eastAsia="仿宋" w:cs="仿宋"/>
          <w:sz w:val="32"/>
          <w:szCs w:val="32"/>
          <w:lang w:val="zh-CN" w:eastAsia="zh-CN" w:bidi="zh-CN"/>
        </w:rPr>
      </w:pPr>
      <w:r>
        <w:rPr>
          <w:rFonts w:hint="eastAsia" w:ascii="仿宋" w:hAnsi="仿宋" w:eastAsia="仿宋" w:cs="仿宋"/>
          <w:sz w:val="32"/>
          <w:szCs w:val="32"/>
          <w:lang w:val="zh-CN" w:eastAsia="zh-CN" w:bidi="zh-CN"/>
        </w:rPr>
        <w:t>脱氢乙酸及其钠盐(以脱氢乙酸计)</w:t>
      </w:r>
    </w:p>
    <w:p>
      <w:pPr>
        <w:spacing w:line="600" w:lineRule="exact"/>
        <w:ind w:firstLine="640" w:firstLineChars="200"/>
        <w:jc w:val="left"/>
        <w:rPr>
          <w:rFonts w:hint="eastAsia" w:ascii="仿宋" w:hAnsi="仿宋" w:eastAsia="仿宋" w:cs="仿宋"/>
          <w:sz w:val="32"/>
          <w:szCs w:val="32"/>
          <w:lang w:val="zh-CN" w:eastAsia="zh-CN"/>
        </w:rPr>
      </w:pPr>
      <w:r>
        <w:rPr>
          <w:rFonts w:hint="eastAsia" w:ascii="仿宋" w:hAnsi="仿宋" w:eastAsia="仿宋" w:cs="仿宋"/>
          <w:sz w:val="32"/>
          <w:szCs w:val="32"/>
          <w:lang w:val="zh-CN" w:eastAsia="zh-CN"/>
        </w:rPr>
        <w:t>脱氢乙酸及其钠盐作为一种广谱食品防腐剂，可以防止细菌的生长和繁殖，尤其对霉菌的抑制作用很强，但毒性较低，按标准规定的范围和使用量使用是安全可靠的。抽检不合格的原因可能是企业为防止食品腐败变质而延长食品的保存时间并保持原有食品的风味，而超限量使用，也有可能是对原材料（包括食品添加剂）把关不严，原料带入。</w:t>
      </w:r>
    </w:p>
    <w:p>
      <w:pPr>
        <w:numPr>
          <w:ilvl w:val="0"/>
          <w:numId w:val="2"/>
        </w:numPr>
        <w:spacing w:line="560" w:lineRule="exact"/>
        <w:ind w:left="0" w:leftChars="0" w:firstLine="640" w:firstLineChars="200"/>
        <w:jc w:val="left"/>
        <w:rPr>
          <w:rFonts w:hint="eastAsia" w:ascii="仿宋" w:hAnsi="仿宋" w:eastAsia="仿宋" w:cs="仿宋"/>
          <w:sz w:val="32"/>
          <w:szCs w:val="32"/>
          <w:lang w:val="en-US" w:eastAsia="zh-CN" w:bidi="zh-CN"/>
        </w:rPr>
      </w:pPr>
      <w:r>
        <w:rPr>
          <w:rFonts w:hint="eastAsia" w:ascii="仿宋" w:hAnsi="仿宋" w:eastAsia="仿宋" w:cs="仿宋"/>
          <w:sz w:val="32"/>
          <w:szCs w:val="32"/>
          <w:lang w:val="en-US" w:eastAsia="zh-CN" w:bidi="zh-CN"/>
        </w:rPr>
        <w:t>4-氯苯氧乙酸钠（以4-氯苯氧乙酸计）</w:t>
      </w:r>
    </w:p>
    <w:p>
      <w:pPr>
        <w:spacing w:line="560" w:lineRule="exact"/>
        <w:ind w:firstLine="640" w:firstLineChars="200"/>
        <w:jc w:val="left"/>
        <w:rPr>
          <w:rFonts w:hint="eastAsia" w:ascii="仿宋" w:hAnsi="仿宋" w:eastAsia="仿宋" w:cs="仿宋"/>
          <w:sz w:val="32"/>
          <w:szCs w:val="32"/>
          <w:lang w:val="en-US" w:eastAsia="zh-CN" w:bidi="zh-CN"/>
        </w:rPr>
      </w:pPr>
      <w:r>
        <w:rPr>
          <w:rFonts w:hint="eastAsia" w:ascii="仿宋" w:hAnsi="仿宋" w:eastAsia="仿宋" w:cs="仿宋"/>
          <w:sz w:val="32"/>
          <w:szCs w:val="32"/>
          <w:lang w:val="zh-CN" w:eastAsia="zh-CN" w:bidi="zh-CN"/>
        </w:rPr>
        <w:t>4-氯苯氧乙酸钠俗称防落素，是农业生产中常用的植物生长抑制剂。它可以促进豆芽下胚轴粗大，减少根部萌发，加速细胞分裂。但国标已取消其作为食品添加剂的生产许可申请，作为低毒农药登记管理并限定了使用范围，豆芽生产不在可使用范围之列。抽检产品不合格可能是农户为了节省成本而违规使用在豆芽生产上导致。</w:t>
      </w:r>
    </w:p>
    <w:p>
      <w:pPr>
        <w:numPr>
          <w:ilvl w:val="0"/>
          <w:numId w:val="2"/>
        </w:numPr>
        <w:spacing w:line="560" w:lineRule="exact"/>
        <w:ind w:left="0" w:leftChars="0" w:firstLine="640" w:firstLineChars="200"/>
        <w:jc w:val="left"/>
        <w:rPr>
          <w:rFonts w:hint="eastAsia" w:ascii="仿宋" w:hAnsi="仿宋" w:eastAsia="仿宋" w:cs="仿宋"/>
          <w:sz w:val="32"/>
          <w:szCs w:val="32"/>
          <w:lang w:val="zh-CN" w:eastAsia="zh-CN" w:bidi="zh-CN"/>
        </w:rPr>
      </w:pPr>
      <w:r>
        <w:rPr>
          <w:rFonts w:hint="eastAsia" w:ascii="仿宋_GB2312" w:hAnsi="宋体" w:eastAsia="仿宋_GB2312"/>
          <w:sz w:val="32"/>
          <w:szCs w:val="32"/>
          <w:lang w:val="en-US" w:eastAsia="zh-CN"/>
        </w:rPr>
        <w:t>6-苄基腺嘌呤（6-BA）</w:t>
      </w:r>
    </w:p>
    <w:p>
      <w:pPr>
        <w:spacing w:line="560" w:lineRule="exact"/>
        <w:ind w:firstLine="640" w:firstLineChars="200"/>
        <w:jc w:val="left"/>
        <w:rPr>
          <w:rFonts w:hint="eastAsia" w:ascii="仿宋" w:hAnsi="仿宋" w:eastAsia="仿宋" w:cs="仿宋"/>
          <w:sz w:val="32"/>
          <w:szCs w:val="32"/>
          <w:lang w:val="zh-CN" w:eastAsia="zh-CN" w:bidi="zh-CN"/>
        </w:rPr>
      </w:pPr>
      <w:r>
        <w:rPr>
          <w:rFonts w:hint="eastAsia" w:ascii="仿宋" w:hAnsi="仿宋" w:eastAsia="仿宋" w:cs="仿宋"/>
          <w:sz w:val="32"/>
          <w:szCs w:val="32"/>
          <w:lang w:val="zh-CN" w:eastAsia="zh-CN" w:bidi="zh-CN"/>
        </w:rPr>
        <w:t>6-苄基腺嘌呤是一种广泛使用的添加于植物生长培养基的细胞分裂素，具有抑制植物叶内叶绿素、核酸、蛋白质的分解，保绿防老;将氨基酸、生长素、无机盐等向处理部位调运等多种效能，广泛用在农业、果树和园艺作物从发芽到收获的各个阶段。国家食品药品监督管理总局 农业部 国家卫生和计划生育委员会发布关于豆芽生产过程中禁止使用6-苄基腺嘌呤等物质的公告(2015年第11号)，公告内容:6-苄基腺嘌呤、4-氯苯氧乙酸钠、赤霉素等物质作为低毒农药登记管理并限定了使用范围，豆芽生产不在可使用范围之列，且目前豆芽生产过程中使用上述物质的安全性尚无结论。为确保豆芽食用安全，生产者及豆芽经营不得生产/经营含6-苄基腺嘌呤、4-氯苯氧乙酸钠、赤霉素等物质，豆芽经营者不得经营含有6-苄基腺嘌呤、4-氯苯氧乙酸钠、赤霉素等物质的豆芽。</w:t>
      </w:r>
    </w:p>
    <w:p>
      <w:pPr>
        <w:numPr>
          <w:ilvl w:val="0"/>
          <w:numId w:val="2"/>
        </w:numPr>
        <w:spacing w:line="560" w:lineRule="exact"/>
        <w:ind w:left="0" w:leftChars="0" w:firstLine="640" w:firstLineChars="200"/>
        <w:jc w:val="left"/>
        <w:rPr>
          <w:rFonts w:hint="eastAsia" w:ascii="仿宋" w:hAnsi="仿宋" w:eastAsia="仿宋" w:cs="仿宋"/>
          <w:sz w:val="32"/>
          <w:szCs w:val="32"/>
          <w:lang w:val="zh-CN" w:eastAsia="zh-CN" w:bidi="zh-CN"/>
        </w:rPr>
      </w:pPr>
      <w:r>
        <w:rPr>
          <w:rFonts w:hint="eastAsia" w:ascii="仿宋" w:hAnsi="仿宋" w:eastAsia="仿宋" w:cs="仿宋"/>
          <w:sz w:val="32"/>
          <w:szCs w:val="32"/>
          <w:lang w:val="zh-CN" w:eastAsia="zh-CN" w:bidi="zh-CN"/>
        </w:rPr>
        <w:t>苯甲酸及其钠盐(以苯甲酸计)</w:t>
      </w:r>
    </w:p>
    <w:p>
      <w:pPr>
        <w:spacing w:line="560" w:lineRule="exact"/>
        <w:ind w:firstLine="640" w:firstLineChars="200"/>
        <w:jc w:val="left"/>
        <w:rPr>
          <w:rFonts w:hint="eastAsia" w:ascii="仿宋" w:hAnsi="仿宋" w:eastAsia="仿宋" w:cs="仿宋"/>
          <w:sz w:val="32"/>
          <w:szCs w:val="32"/>
          <w:lang w:val="zh-CN" w:eastAsia="zh-CN" w:bidi="zh-CN"/>
        </w:rPr>
      </w:pPr>
      <w:r>
        <w:rPr>
          <w:rFonts w:hint="eastAsia" w:ascii="仿宋_GB2312" w:hAnsi="宋体" w:eastAsia="仿宋_GB2312"/>
          <w:sz w:val="32"/>
          <w:szCs w:val="32"/>
          <w:lang w:val="zh-CN" w:eastAsia="zh-CN"/>
        </w:rPr>
        <w:t>苯甲酸及其钠盐是用以保持食品原有品质和营养价值为目的的食品添加剂，被用来抑制食品中微生物的繁殖，以延长食品保质期。苯甲酸可在人体内参与代谢，在人体组织中与蛋白质成分的甘氨酸结合形成马尿酸随尿排出。由于其迅速地代谢和排泄，不会在人体内积累，因此毒性低，合理使用防腐剂对人体健康无害。</w:t>
      </w:r>
    </w:p>
    <w:p>
      <w:pPr>
        <w:numPr>
          <w:ilvl w:val="0"/>
          <w:numId w:val="2"/>
        </w:numPr>
        <w:spacing w:line="560" w:lineRule="exact"/>
        <w:ind w:left="0" w:leftChars="0" w:firstLine="640" w:firstLineChars="200"/>
        <w:jc w:val="left"/>
        <w:rPr>
          <w:rFonts w:hint="eastAsia" w:ascii="仿宋" w:hAnsi="仿宋" w:eastAsia="仿宋" w:cs="仿宋"/>
          <w:sz w:val="32"/>
          <w:szCs w:val="32"/>
          <w:lang w:val="zh-CN" w:eastAsia="zh-CN" w:bidi="zh-CN"/>
        </w:rPr>
      </w:pPr>
      <w:r>
        <w:rPr>
          <w:rFonts w:hint="eastAsia" w:ascii="仿宋" w:hAnsi="仿宋" w:eastAsia="仿宋" w:cs="仿宋"/>
          <w:sz w:val="32"/>
          <w:szCs w:val="32"/>
          <w:lang w:val="zh-CN" w:eastAsia="zh-CN" w:bidi="zh-CN"/>
        </w:rPr>
        <w:t xml:space="preserve">大肠菌群 </w:t>
      </w:r>
      <w:bookmarkStart w:id="0" w:name="_GoBack"/>
      <w:bookmarkEnd w:id="0"/>
    </w:p>
    <w:p>
      <w:pPr>
        <w:spacing w:line="560" w:lineRule="exact"/>
        <w:ind w:firstLine="640" w:firstLineChars="200"/>
        <w:jc w:val="left"/>
        <w:rPr>
          <w:rFonts w:hint="eastAsia" w:ascii="仿宋" w:hAnsi="仿宋" w:eastAsia="仿宋" w:cs="仿宋"/>
          <w:sz w:val="32"/>
          <w:szCs w:val="32"/>
          <w:lang w:val="zh-CN" w:eastAsia="zh-CN" w:bidi="zh-CN"/>
        </w:rPr>
      </w:pPr>
      <w:r>
        <w:rPr>
          <w:rFonts w:hint="eastAsia" w:ascii="仿宋_GB2312" w:hAnsi="宋体" w:eastAsia="仿宋_GB2312"/>
          <w:sz w:val="32"/>
          <w:szCs w:val="32"/>
          <w:lang w:val="zh-CN" w:eastAsia="zh-CN"/>
        </w:rPr>
        <w:t>大肠菌群是国内外通用的食品污染常用指示菌之一。食品中检出大肠菌群，提示被致病菌（如沙门氏菌、志贺氏菌、致病性大肠杆菌）污染的可能性较大。大肠菌群是国内外通用的餐（饮）具污染常用指示菌之一。餐（饮）具检出的大肠菌群值越大表示大肠菌群污染越严重，产品卫生质量越差。</w:t>
      </w:r>
    </w:p>
    <w:p>
      <w:pPr>
        <w:numPr>
          <w:ilvl w:val="0"/>
          <w:numId w:val="2"/>
        </w:numPr>
        <w:spacing w:line="560" w:lineRule="exact"/>
        <w:ind w:left="0" w:leftChars="0" w:firstLine="640" w:firstLineChars="200"/>
        <w:jc w:val="left"/>
        <w:rPr>
          <w:rFonts w:hint="eastAsia" w:ascii="仿宋" w:hAnsi="仿宋" w:eastAsia="仿宋" w:cs="仿宋"/>
          <w:sz w:val="32"/>
          <w:szCs w:val="32"/>
          <w:highlight w:val="none"/>
          <w:lang w:val="zh-CN" w:eastAsia="zh-CN" w:bidi="zh-CN"/>
        </w:rPr>
      </w:pPr>
      <w:r>
        <w:rPr>
          <w:rFonts w:hint="eastAsia" w:ascii="仿宋" w:hAnsi="仿宋" w:eastAsia="仿宋" w:cs="仿宋"/>
          <w:sz w:val="32"/>
          <w:szCs w:val="32"/>
          <w:highlight w:val="none"/>
          <w:lang w:val="zh-CN" w:eastAsia="zh-CN" w:bidi="zh-CN"/>
        </w:rPr>
        <w:t xml:space="preserve">碘 </w:t>
      </w:r>
    </w:p>
    <w:p>
      <w:pPr>
        <w:spacing w:line="560" w:lineRule="exact"/>
        <w:ind w:firstLine="640" w:firstLineChars="200"/>
        <w:jc w:val="left"/>
        <w:rPr>
          <w:rFonts w:hint="eastAsia" w:ascii="仿宋_GB2312" w:hAnsi="宋体" w:eastAsia="仿宋_GB2312"/>
          <w:sz w:val="32"/>
          <w:szCs w:val="32"/>
          <w:lang w:val="zh-CN" w:eastAsia="zh-CN"/>
        </w:rPr>
      </w:pPr>
      <w:r>
        <w:rPr>
          <w:rFonts w:hint="eastAsia" w:ascii="仿宋_GB2312" w:hAnsi="宋体" w:eastAsia="仿宋_GB2312"/>
          <w:sz w:val="32"/>
          <w:szCs w:val="32"/>
          <w:lang w:val="zh-CN" w:eastAsia="zh-CN"/>
        </w:rPr>
        <w:t>碘是人体生命活动中不可或缺的微量元素。《食品安全国家标准 婴幼儿谷类辅助食品》（GB 10769—2010）中规定，婴幼儿谷类辅助食品中碘的含量应在1.4 μg/100 kJ ~ 8.8 μg/100 kJ范围内。且《食品安全国家标准 预包装特殊膳食用食品标签》（GB 13432—2013）中规定，营养成分的实际含量不应低于产品标签明示值的80%，并应符合相应产品标准的要求。特殊膳食食品中碘含量不达标的原因，可能是原辅料质量控制不严，生产加工过程中搅拌不均匀，或企业未按产品标签明示值的要求进行添加等。</w:t>
      </w:r>
    </w:p>
    <w:p>
      <w:pPr>
        <w:numPr>
          <w:ilvl w:val="0"/>
          <w:numId w:val="2"/>
        </w:numPr>
        <w:spacing w:line="560" w:lineRule="exact"/>
        <w:ind w:left="0" w:leftChars="0" w:firstLine="640" w:firstLineChars="200"/>
        <w:jc w:val="left"/>
        <w:rPr>
          <w:rFonts w:hint="eastAsia" w:ascii="仿宋" w:hAnsi="仿宋" w:eastAsia="仿宋" w:cs="仿宋"/>
          <w:sz w:val="32"/>
          <w:szCs w:val="32"/>
          <w:lang w:val="zh-CN" w:eastAsia="zh-CN" w:bidi="zh-CN"/>
        </w:rPr>
      </w:pPr>
      <w:r>
        <w:rPr>
          <w:rFonts w:hint="eastAsia" w:ascii="仿宋" w:hAnsi="仿宋" w:eastAsia="仿宋" w:cs="仿宋"/>
          <w:sz w:val="32"/>
          <w:szCs w:val="32"/>
          <w:lang w:val="zh-CN" w:eastAsia="zh-CN" w:bidi="zh-CN"/>
        </w:rPr>
        <w:t>恩诺沙星(以恩诺沙星与环丙沙星之和计)</w:t>
      </w:r>
    </w:p>
    <w:p>
      <w:pPr>
        <w:spacing w:line="560" w:lineRule="exact"/>
        <w:ind w:firstLine="640" w:firstLineChars="200"/>
        <w:jc w:val="left"/>
        <w:rPr>
          <w:rFonts w:hint="eastAsia" w:ascii="仿宋" w:hAnsi="仿宋" w:eastAsia="仿宋" w:cs="仿宋"/>
          <w:sz w:val="32"/>
          <w:szCs w:val="32"/>
          <w:lang w:val="zh-CN" w:eastAsia="zh-CN" w:bidi="zh-CN"/>
        </w:rPr>
      </w:pPr>
      <w:r>
        <w:rPr>
          <w:rFonts w:hint="eastAsia" w:ascii="仿宋" w:hAnsi="仿宋" w:eastAsia="仿宋" w:cs="仿宋"/>
          <w:sz w:val="32"/>
          <w:szCs w:val="32"/>
          <w:highlight w:val="none"/>
          <w:lang w:val="zh-CN" w:eastAsia="zh-CN" w:bidi="zh-CN"/>
        </w:rPr>
        <w:t>恩诺沙星属于喹诺酮类抗菌消炎药，广泛应用于禽畜和鱼类疾病防治。农业部2002年235号公告明确规定，禁止在产蛋家禽中使用该药物。本次检出恩诺沙星不合格可能是养殖户在养殖过程中为防治疾病而非法使用恩诺沙星所致。</w:t>
      </w:r>
    </w:p>
    <w:p>
      <w:pPr>
        <w:numPr>
          <w:ilvl w:val="0"/>
          <w:numId w:val="2"/>
        </w:numPr>
        <w:spacing w:line="560" w:lineRule="exact"/>
        <w:ind w:left="0" w:leftChars="0" w:firstLine="640" w:firstLineChars="200"/>
        <w:jc w:val="left"/>
        <w:rPr>
          <w:rFonts w:hint="eastAsia" w:ascii="仿宋" w:hAnsi="仿宋" w:eastAsia="仿宋" w:cs="仿宋"/>
          <w:sz w:val="32"/>
          <w:szCs w:val="32"/>
          <w:lang w:val="zh-CN" w:eastAsia="zh-CN" w:bidi="zh-CN"/>
        </w:rPr>
      </w:pPr>
      <w:r>
        <w:rPr>
          <w:rFonts w:hint="eastAsia" w:ascii="仿宋" w:hAnsi="仿宋" w:eastAsia="仿宋" w:cs="仿宋"/>
          <w:sz w:val="32"/>
          <w:szCs w:val="32"/>
          <w:lang w:val="zh-CN" w:eastAsia="zh-CN" w:bidi="zh-CN"/>
        </w:rPr>
        <w:t>呋喃唑酮代谢物</w:t>
      </w:r>
    </w:p>
    <w:p>
      <w:pPr>
        <w:spacing w:line="560" w:lineRule="exact"/>
        <w:ind w:firstLine="640" w:firstLineChars="200"/>
        <w:jc w:val="left"/>
        <w:rPr>
          <w:rFonts w:hint="eastAsia" w:ascii="仿宋" w:hAnsi="仿宋" w:eastAsia="仿宋" w:cs="仿宋"/>
          <w:sz w:val="32"/>
          <w:szCs w:val="32"/>
          <w:lang w:val="zh-CN" w:eastAsia="zh-CN" w:bidi="zh-CN"/>
        </w:rPr>
      </w:pPr>
      <w:r>
        <w:rPr>
          <w:rFonts w:hint="eastAsia" w:ascii="仿宋" w:hAnsi="仿宋" w:eastAsia="仿宋" w:cs="仿宋"/>
          <w:sz w:val="32"/>
          <w:szCs w:val="32"/>
          <w:lang w:val="zh-CN" w:eastAsia="zh-CN" w:bidi="zh-CN"/>
        </w:rPr>
        <w:t>硝基呋喃类药物是一种广谱抗生素，对大多数</w:t>
      </w:r>
      <w:r>
        <w:rPr>
          <w:rFonts w:hint="eastAsia" w:ascii="仿宋" w:hAnsi="仿宋" w:eastAsia="仿宋" w:cs="仿宋"/>
          <w:sz w:val="32"/>
          <w:szCs w:val="32"/>
          <w:lang w:val="zh-CN" w:eastAsia="zh-CN" w:bidi="zh-CN"/>
        </w:rPr>
        <w:fldChar w:fldCharType="begin"/>
      </w:r>
      <w:r>
        <w:rPr>
          <w:rFonts w:hint="eastAsia" w:ascii="仿宋" w:hAnsi="仿宋" w:eastAsia="仿宋" w:cs="仿宋"/>
          <w:sz w:val="32"/>
          <w:szCs w:val="32"/>
          <w:lang w:val="zh-CN" w:eastAsia="zh-CN" w:bidi="zh-CN"/>
        </w:rPr>
        <w:instrText xml:space="preserve"> HYPERLINK "https://baike.baidu.com/item/%E9%9D%A9%E5%85%B0%E6%B0%8F%E9%98%B3%E6%80%A7%E8%8F%8C/2796136" \t "https://baike.baidu.com/item/%E7%A1%9D%E5%9F%BA%E5%91%8B%E5%96%83/_blank" </w:instrText>
      </w:r>
      <w:r>
        <w:rPr>
          <w:rFonts w:hint="eastAsia" w:ascii="仿宋" w:hAnsi="仿宋" w:eastAsia="仿宋" w:cs="仿宋"/>
          <w:sz w:val="32"/>
          <w:szCs w:val="32"/>
          <w:lang w:val="zh-CN" w:eastAsia="zh-CN" w:bidi="zh-CN"/>
        </w:rPr>
        <w:fldChar w:fldCharType="separate"/>
      </w:r>
      <w:r>
        <w:rPr>
          <w:rFonts w:hint="eastAsia" w:ascii="仿宋" w:hAnsi="仿宋" w:eastAsia="仿宋" w:cs="仿宋"/>
          <w:sz w:val="32"/>
          <w:szCs w:val="32"/>
          <w:lang w:val="zh-CN" w:eastAsia="zh-CN" w:bidi="zh-CN"/>
        </w:rPr>
        <w:t>革兰氏阳性菌</w:t>
      </w:r>
      <w:r>
        <w:rPr>
          <w:rFonts w:hint="eastAsia" w:ascii="仿宋" w:hAnsi="仿宋" w:eastAsia="仿宋" w:cs="仿宋"/>
          <w:sz w:val="32"/>
          <w:szCs w:val="32"/>
          <w:lang w:val="zh-CN" w:eastAsia="zh-CN" w:bidi="zh-CN"/>
        </w:rPr>
        <w:fldChar w:fldCharType="end"/>
      </w:r>
      <w:r>
        <w:rPr>
          <w:rFonts w:hint="eastAsia" w:ascii="仿宋" w:hAnsi="仿宋" w:eastAsia="仿宋" w:cs="仿宋"/>
          <w:sz w:val="32"/>
          <w:szCs w:val="32"/>
          <w:lang w:val="zh-CN" w:eastAsia="zh-CN" w:bidi="zh-CN"/>
        </w:rPr>
        <w:t>和</w:t>
      </w:r>
      <w:r>
        <w:rPr>
          <w:rFonts w:hint="eastAsia" w:ascii="仿宋" w:hAnsi="仿宋" w:eastAsia="仿宋" w:cs="仿宋"/>
          <w:sz w:val="32"/>
          <w:szCs w:val="32"/>
          <w:lang w:val="zh-CN" w:eastAsia="zh-CN" w:bidi="zh-CN"/>
        </w:rPr>
        <w:fldChar w:fldCharType="begin"/>
      </w:r>
      <w:r>
        <w:rPr>
          <w:rFonts w:hint="eastAsia" w:ascii="仿宋" w:hAnsi="仿宋" w:eastAsia="仿宋" w:cs="仿宋"/>
          <w:sz w:val="32"/>
          <w:szCs w:val="32"/>
          <w:lang w:val="zh-CN" w:eastAsia="zh-CN" w:bidi="zh-CN"/>
        </w:rPr>
        <w:instrText xml:space="preserve"> HYPERLINK "https://baike.baidu.com/item/%E9%9D%A9%E5%85%B0%E6%B0%8F%E9%98%B4%E6%80%A7%E8%8F%8C/3211986" \t "https://baike.baidu.com/item/%E7%A1%9D%E5%9F%BA%E5%91%8B%E5%96%83/_blank" </w:instrText>
      </w:r>
      <w:r>
        <w:rPr>
          <w:rFonts w:hint="eastAsia" w:ascii="仿宋" w:hAnsi="仿宋" w:eastAsia="仿宋" w:cs="仿宋"/>
          <w:sz w:val="32"/>
          <w:szCs w:val="32"/>
          <w:lang w:val="zh-CN" w:eastAsia="zh-CN" w:bidi="zh-CN"/>
        </w:rPr>
        <w:fldChar w:fldCharType="separate"/>
      </w:r>
      <w:r>
        <w:rPr>
          <w:rFonts w:hint="eastAsia" w:ascii="仿宋" w:hAnsi="仿宋" w:eastAsia="仿宋" w:cs="仿宋"/>
          <w:sz w:val="32"/>
          <w:szCs w:val="32"/>
          <w:lang w:val="zh-CN" w:eastAsia="zh-CN" w:bidi="zh-CN"/>
        </w:rPr>
        <w:t>革兰氏阴性菌</w:t>
      </w:r>
      <w:r>
        <w:rPr>
          <w:rFonts w:hint="eastAsia" w:ascii="仿宋" w:hAnsi="仿宋" w:eastAsia="仿宋" w:cs="仿宋"/>
          <w:sz w:val="32"/>
          <w:szCs w:val="32"/>
          <w:lang w:val="zh-CN" w:eastAsia="zh-CN" w:bidi="zh-CN"/>
        </w:rPr>
        <w:fldChar w:fldCharType="end"/>
      </w:r>
      <w:r>
        <w:rPr>
          <w:rFonts w:hint="eastAsia" w:ascii="仿宋" w:hAnsi="仿宋" w:eastAsia="仿宋" w:cs="仿宋"/>
          <w:sz w:val="32"/>
          <w:szCs w:val="32"/>
          <w:lang w:val="zh-CN" w:eastAsia="zh-CN" w:bidi="zh-CN"/>
        </w:rPr>
        <w:t>、真菌和</w:t>
      </w:r>
      <w:r>
        <w:rPr>
          <w:rFonts w:hint="eastAsia" w:ascii="仿宋" w:hAnsi="仿宋" w:eastAsia="仿宋" w:cs="仿宋"/>
          <w:sz w:val="32"/>
          <w:szCs w:val="32"/>
          <w:lang w:val="zh-CN" w:eastAsia="zh-CN" w:bidi="zh-CN"/>
        </w:rPr>
        <w:fldChar w:fldCharType="begin"/>
      </w:r>
      <w:r>
        <w:rPr>
          <w:rFonts w:hint="eastAsia" w:ascii="仿宋" w:hAnsi="仿宋" w:eastAsia="仿宋" w:cs="仿宋"/>
          <w:sz w:val="32"/>
          <w:szCs w:val="32"/>
          <w:lang w:val="zh-CN" w:eastAsia="zh-CN" w:bidi="zh-CN"/>
        </w:rPr>
        <w:instrText xml:space="preserve"> HYPERLINK "https://baike.baidu.com/item/%E5%8E%9F%E8%99%AB/4160029" \t "https://baike.baidu.com/item/%E7%A1%9D%E5%9F%BA%E5%91%8B%E5%96%83/_blank" </w:instrText>
      </w:r>
      <w:r>
        <w:rPr>
          <w:rFonts w:hint="eastAsia" w:ascii="仿宋" w:hAnsi="仿宋" w:eastAsia="仿宋" w:cs="仿宋"/>
          <w:sz w:val="32"/>
          <w:szCs w:val="32"/>
          <w:lang w:val="zh-CN" w:eastAsia="zh-CN" w:bidi="zh-CN"/>
        </w:rPr>
        <w:fldChar w:fldCharType="separate"/>
      </w:r>
      <w:r>
        <w:rPr>
          <w:rFonts w:hint="eastAsia" w:ascii="仿宋" w:hAnsi="仿宋" w:eastAsia="仿宋" w:cs="仿宋"/>
          <w:sz w:val="32"/>
          <w:szCs w:val="32"/>
          <w:lang w:val="zh-CN" w:eastAsia="zh-CN" w:bidi="zh-CN"/>
        </w:rPr>
        <w:t>原虫</w:t>
      </w:r>
      <w:r>
        <w:rPr>
          <w:rFonts w:hint="eastAsia" w:ascii="仿宋" w:hAnsi="仿宋" w:eastAsia="仿宋" w:cs="仿宋"/>
          <w:sz w:val="32"/>
          <w:szCs w:val="32"/>
          <w:lang w:val="zh-CN" w:eastAsia="zh-CN" w:bidi="zh-CN"/>
        </w:rPr>
        <w:fldChar w:fldCharType="end"/>
      </w:r>
      <w:r>
        <w:rPr>
          <w:rFonts w:hint="eastAsia" w:ascii="仿宋" w:hAnsi="仿宋" w:eastAsia="仿宋" w:cs="仿宋"/>
          <w:sz w:val="32"/>
          <w:szCs w:val="32"/>
          <w:lang w:val="zh-CN" w:eastAsia="zh-CN" w:bidi="zh-CN"/>
        </w:rPr>
        <w:t>等病原体均有杀灭作用。它们作用于微生物</w:t>
      </w:r>
      <w:r>
        <w:rPr>
          <w:rFonts w:hint="eastAsia" w:ascii="仿宋" w:hAnsi="仿宋" w:eastAsia="仿宋" w:cs="仿宋"/>
          <w:sz w:val="32"/>
          <w:szCs w:val="32"/>
          <w:lang w:val="zh-CN" w:eastAsia="zh-CN" w:bidi="zh-CN"/>
        </w:rPr>
        <w:fldChar w:fldCharType="begin"/>
      </w:r>
      <w:r>
        <w:rPr>
          <w:rFonts w:hint="eastAsia" w:ascii="仿宋" w:hAnsi="仿宋" w:eastAsia="仿宋" w:cs="仿宋"/>
          <w:sz w:val="32"/>
          <w:szCs w:val="32"/>
          <w:lang w:val="zh-CN" w:eastAsia="zh-CN" w:bidi="zh-CN"/>
        </w:rPr>
        <w:instrText xml:space="preserve"> HYPERLINK "https://baike.baidu.com/item/%E9%85%B6%E7%B3%BB%E7%BB%9F" \t "https://baike.baidu.com/item/%E7%A1%9D%E5%9F%BA%E5%91%8B%E5%96%83/_blank" </w:instrText>
      </w:r>
      <w:r>
        <w:rPr>
          <w:rFonts w:hint="eastAsia" w:ascii="仿宋" w:hAnsi="仿宋" w:eastAsia="仿宋" w:cs="仿宋"/>
          <w:sz w:val="32"/>
          <w:szCs w:val="32"/>
          <w:lang w:val="zh-CN" w:eastAsia="zh-CN" w:bidi="zh-CN"/>
        </w:rPr>
        <w:fldChar w:fldCharType="separate"/>
      </w:r>
      <w:r>
        <w:rPr>
          <w:rFonts w:hint="eastAsia" w:ascii="仿宋" w:hAnsi="仿宋" w:eastAsia="仿宋" w:cs="仿宋"/>
          <w:sz w:val="32"/>
          <w:szCs w:val="32"/>
          <w:lang w:val="zh-CN" w:eastAsia="zh-CN" w:bidi="zh-CN"/>
        </w:rPr>
        <w:t>酶系统</w:t>
      </w:r>
      <w:r>
        <w:rPr>
          <w:rFonts w:hint="eastAsia" w:ascii="仿宋" w:hAnsi="仿宋" w:eastAsia="仿宋" w:cs="仿宋"/>
          <w:sz w:val="32"/>
          <w:szCs w:val="32"/>
          <w:lang w:val="zh-CN" w:eastAsia="zh-CN" w:bidi="zh-CN"/>
        </w:rPr>
        <w:fldChar w:fldCharType="end"/>
      </w:r>
      <w:r>
        <w:rPr>
          <w:rFonts w:hint="eastAsia" w:ascii="仿宋" w:hAnsi="仿宋" w:eastAsia="仿宋" w:cs="仿宋"/>
          <w:sz w:val="32"/>
          <w:szCs w:val="32"/>
          <w:lang w:val="zh-CN" w:eastAsia="zh-CN" w:bidi="zh-CN"/>
        </w:rPr>
        <w:t>，抑制</w:t>
      </w:r>
      <w:r>
        <w:rPr>
          <w:rFonts w:hint="eastAsia" w:ascii="仿宋" w:hAnsi="仿宋" w:eastAsia="仿宋" w:cs="仿宋"/>
          <w:sz w:val="32"/>
          <w:szCs w:val="32"/>
          <w:lang w:val="zh-CN" w:eastAsia="zh-CN" w:bidi="zh-CN"/>
        </w:rPr>
        <w:fldChar w:fldCharType="begin"/>
      </w:r>
      <w:r>
        <w:rPr>
          <w:rFonts w:hint="eastAsia" w:ascii="仿宋" w:hAnsi="仿宋" w:eastAsia="仿宋" w:cs="仿宋"/>
          <w:sz w:val="32"/>
          <w:szCs w:val="32"/>
          <w:lang w:val="zh-CN" w:eastAsia="zh-CN" w:bidi="zh-CN"/>
        </w:rPr>
        <w:instrText xml:space="preserve"> HYPERLINK "https://baike.baidu.com/item/%E4%B9%99%E9%85%B0%E8%BE%85%E9%85%B6A" \t "https://baike.baidu.com/item/%E7%A1%9D%E5%9F%BA%E5%91%8B%E5%96%83/_blank" </w:instrText>
      </w:r>
      <w:r>
        <w:rPr>
          <w:rFonts w:hint="eastAsia" w:ascii="仿宋" w:hAnsi="仿宋" w:eastAsia="仿宋" w:cs="仿宋"/>
          <w:sz w:val="32"/>
          <w:szCs w:val="32"/>
          <w:lang w:val="zh-CN" w:eastAsia="zh-CN" w:bidi="zh-CN"/>
        </w:rPr>
        <w:fldChar w:fldCharType="separate"/>
      </w:r>
      <w:r>
        <w:rPr>
          <w:rFonts w:hint="eastAsia" w:ascii="仿宋" w:hAnsi="仿宋" w:eastAsia="仿宋" w:cs="仿宋"/>
          <w:sz w:val="32"/>
          <w:szCs w:val="32"/>
          <w:lang w:val="zh-CN" w:eastAsia="zh-CN" w:bidi="zh-CN"/>
        </w:rPr>
        <w:t>乙酰辅酶A</w:t>
      </w:r>
      <w:r>
        <w:rPr>
          <w:rFonts w:hint="eastAsia" w:ascii="仿宋" w:hAnsi="仿宋" w:eastAsia="仿宋" w:cs="仿宋"/>
          <w:sz w:val="32"/>
          <w:szCs w:val="32"/>
          <w:lang w:val="zh-CN" w:eastAsia="zh-CN" w:bidi="zh-CN"/>
        </w:rPr>
        <w:fldChar w:fldCharType="end"/>
      </w:r>
      <w:r>
        <w:rPr>
          <w:rFonts w:hint="eastAsia" w:ascii="仿宋" w:hAnsi="仿宋" w:eastAsia="仿宋" w:cs="仿宋"/>
          <w:sz w:val="32"/>
          <w:szCs w:val="32"/>
          <w:lang w:val="zh-CN" w:eastAsia="zh-CN" w:bidi="zh-CN"/>
        </w:rPr>
        <w:t>，干扰微生物糖类的代谢，从而起抑菌作用。硝基呋喃类药物曾广泛应用于</w:t>
      </w:r>
      <w:r>
        <w:rPr>
          <w:rFonts w:hint="eastAsia" w:ascii="仿宋" w:hAnsi="仿宋" w:eastAsia="仿宋" w:cs="仿宋"/>
          <w:sz w:val="32"/>
          <w:szCs w:val="32"/>
          <w:lang w:val="zh-CN" w:eastAsia="zh-CN" w:bidi="zh-CN"/>
        </w:rPr>
        <w:fldChar w:fldCharType="begin"/>
      </w:r>
      <w:r>
        <w:rPr>
          <w:rFonts w:hint="eastAsia" w:ascii="仿宋" w:hAnsi="仿宋" w:eastAsia="仿宋" w:cs="仿宋"/>
          <w:sz w:val="32"/>
          <w:szCs w:val="32"/>
          <w:lang w:val="zh-CN" w:eastAsia="zh-CN" w:bidi="zh-CN"/>
        </w:rPr>
        <w:instrText xml:space="preserve"> HYPERLINK "https://baike.baidu.com/item/%E7%95%9C%E7%A6%BD/7295516" \t "https://baike.baidu.com/item/%E7%A1%9D%E5%9F%BA%E5%91%8B%E5%96%83/_blank" </w:instrText>
      </w:r>
      <w:r>
        <w:rPr>
          <w:rFonts w:hint="eastAsia" w:ascii="仿宋" w:hAnsi="仿宋" w:eastAsia="仿宋" w:cs="仿宋"/>
          <w:sz w:val="32"/>
          <w:szCs w:val="32"/>
          <w:lang w:val="zh-CN" w:eastAsia="zh-CN" w:bidi="zh-CN"/>
        </w:rPr>
        <w:fldChar w:fldCharType="separate"/>
      </w:r>
      <w:r>
        <w:rPr>
          <w:rFonts w:hint="eastAsia" w:ascii="仿宋" w:hAnsi="仿宋" w:eastAsia="仿宋" w:cs="仿宋"/>
          <w:sz w:val="32"/>
          <w:szCs w:val="32"/>
          <w:lang w:val="zh-CN" w:eastAsia="zh-CN" w:bidi="zh-CN"/>
        </w:rPr>
        <w:t>畜禽</w:t>
      </w:r>
      <w:r>
        <w:rPr>
          <w:rFonts w:hint="eastAsia" w:ascii="仿宋" w:hAnsi="仿宋" w:eastAsia="仿宋" w:cs="仿宋"/>
          <w:sz w:val="32"/>
          <w:szCs w:val="32"/>
          <w:lang w:val="zh-CN" w:eastAsia="zh-CN" w:bidi="zh-CN"/>
        </w:rPr>
        <w:fldChar w:fldCharType="end"/>
      </w:r>
      <w:r>
        <w:rPr>
          <w:rFonts w:hint="eastAsia" w:ascii="仿宋" w:hAnsi="仿宋" w:eastAsia="仿宋" w:cs="仿宋"/>
          <w:sz w:val="32"/>
          <w:szCs w:val="32"/>
          <w:lang w:val="zh-CN" w:eastAsia="zh-CN" w:bidi="zh-CN"/>
        </w:rPr>
        <w:t>及</w:t>
      </w:r>
      <w:r>
        <w:rPr>
          <w:rFonts w:hint="eastAsia" w:ascii="仿宋" w:hAnsi="仿宋" w:eastAsia="仿宋" w:cs="仿宋"/>
          <w:sz w:val="32"/>
          <w:szCs w:val="32"/>
          <w:lang w:val="zh-CN" w:eastAsia="zh-CN" w:bidi="zh-CN"/>
        </w:rPr>
        <w:fldChar w:fldCharType="begin"/>
      </w:r>
      <w:r>
        <w:rPr>
          <w:rFonts w:hint="eastAsia" w:ascii="仿宋" w:hAnsi="仿宋" w:eastAsia="仿宋" w:cs="仿宋"/>
          <w:sz w:val="32"/>
          <w:szCs w:val="32"/>
          <w:lang w:val="zh-CN" w:eastAsia="zh-CN" w:bidi="zh-CN"/>
        </w:rPr>
        <w:instrText xml:space="preserve"> HYPERLINK "https://baike.baidu.com/item/%E6%B0%B4%E4%BA%A7%E5%85%BB%E6%AE%96%E4%B8%9A/2949354" \t "https://baike.baidu.com/item/%E7%A1%9D%E5%9F%BA%E5%91%8B%E5%96%83/_blank" </w:instrText>
      </w:r>
      <w:r>
        <w:rPr>
          <w:rFonts w:hint="eastAsia" w:ascii="仿宋" w:hAnsi="仿宋" w:eastAsia="仿宋" w:cs="仿宋"/>
          <w:sz w:val="32"/>
          <w:szCs w:val="32"/>
          <w:lang w:val="zh-CN" w:eastAsia="zh-CN" w:bidi="zh-CN"/>
        </w:rPr>
        <w:fldChar w:fldCharType="separate"/>
      </w:r>
      <w:r>
        <w:rPr>
          <w:rFonts w:hint="eastAsia" w:ascii="仿宋" w:hAnsi="仿宋" w:eastAsia="仿宋" w:cs="仿宋"/>
          <w:sz w:val="32"/>
          <w:szCs w:val="32"/>
          <w:lang w:val="zh-CN" w:eastAsia="zh-CN" w:bidi="zh-CN"/>
        </w:rPr>
        <w:t>水产养殖业</w:t>
      </w:r>
      <w:r>
        <w:rPr>
          <w:rFonts w:hint="eastAsia" w:ascii="仿宋" w:hAnsi="仿宋" w:eastAsia="仿宋" w:cs="仿宋"/>
          <w:sz w:val="32"/>
          <w:szCs w:val="32"/>
          <w:lang w:val="zh-CN" w:eastAsia="zh-CN" w:bidi="zh-CN"/>
        </w:rPr>
        <w:fldChar w:fldCharType="end"/>
      </w:r>
      <w:r>
        <w:rPr>
          <w:rFonts w:hint="eastAsia" w:ascii="仿宋" w:hAnsi="仿宋" w:eastAsia="仿宋" w:cs="仿宋"/>
          <w:sz w:val="32"/>
          <w:szCs w:val="32"/>
          <w:lang w:val="zh-CN" w:eastAsia="zh-CN" w:bidi="zh-CN"/>
        </w:rPr>
        <w:t>，以治疗由大肠杆菌或沙门氏菌所引起的肠炎、</w:t>
      </w:r>
      <w:r>
        <w:rPr>
          <w:rFonts w:hint="eastAsia" w:ascii="仿宋" w:hAnsi="仿宋" w:eastAsia="仿宋" w:cs="仿宋"/>
          <w:sz w:val="32"/>
          <w:szCs w:val="32"/>
          <w:lang w:val="zh-CN" w:eastAsia="zh-CN" w:bidi="zh-CN"/>
        </w:rPr>
        <w:fldChar w:fldCharType="begin"/>
      </w:r>
      <w:r>
        <w:rPr>
          <w:rFonts w:hint="eastAsia" w:ascii="仿宋" w:hAnsi="仿宋" w:eastAsia="仿宋" w:cs="仿宋"/>
          <w:sz w:val="32"/>
          <w:szCs w:val="32"/>
          <w:lang w:val="zh-CN" w:eastAsia="zh-CN" w:bidi="zh-CN"/>
        </w:rPr>
        <w:instrText xml:space="preserve"> HYPERLINK "https://baike.baidu.com/item/%E7%96%A5%E7%96%AE/499364" \t "https://baike.baidu.com/item/%E7%A1%9D%E5%9F%BA%E5%91%8B%E5%96%83/_blank" </w:instrText>
      </w:r>
      <w:r>
        <w:rPr>
          <w:rFonts w:hint="eastAsia" w:ascii="仿宋" w:hAnsi="仿宋" w:eastAsia="仿宋" w:cs="仿宋"/>
          <w:sz w:val="32"/>
          <w:szCs w:val="32"/>
          <w:lang w:val="zh-CN" w:eastAsia="zh-CN" w:bidi="zh-CN"/>
        </w:rPr>
        <w:fldChar w:fldCharType="separate"/>
      </w:r>
      <w:r>
        <w:rPr>
          <w:rFonts w:hint="eastAsia" w:ascii="仿宋" w:hAnsi="仿宋" w:eastAsia="仿宋" w:cs="仿宋"/>
          <w:sz w:val="32"/>
          <w:szCs w:val="32"/>
          <w:lang w:val="zh-CN" w:eastAsia="zh-CN" w:bidi="zh-CN"/>
        </w:rPr>
        <w:t>疥疮</w:t>
      </w:r>
      <w:r>
        <w:rPr>
          <w:rFonts w:hint="eastAsia" w:ascii="仿宋" w:hAnsi="仿宋" w:eastAsia="仿宋" w:cs="仿宋"/>
          <w:sz w:val="32"/>
          <w:szCs w:val="32"/>
          <w:lang w:val="zh-CN" w:eastAsia="zh-CN" w:bidi="zh-CN"/>
        </w:rPr>
        <w:fldChar w:fldCharType="end"/>
      </w:r>
      <w:r>
        <w:rPr>
          <w:rFonts w:hint="eastAsia" w:ascii="仿宋" w:hAnsi="仿宋" w:eastAsia="仿宋" w:cs="仿宋"/>
          <w:sz w:val="32"/>
          <w:szCs w:val="32"/>
          <w:lang w:val="zh-CN" w:eastAsia="zh-CN" w:bidi="zh-CN"/>
        </w:rPr>
        <w:t>、</w:t>
      </w:r>
      <w:r>
        <w:rPr>
          <w:rFonts w:hint="eastAsia" w:ascii="仿宋" w:hAnsi="仿宋" w:eastAsia="仿宋" w:cs="仿宋"/>
          <w:sz w:val="32"/>
          <w:szCs w:val="32"/>
          <w:lang w:val="zh-CN" w:eastAsia="zh-CN" w:bidi="zh-CN"/>
        </w:rPr>
        <w:fldChar w:fldCharType="begin"/>
      </w:r>
      <w:r>
        <w:rPr>
          <w:rFonts w:hint="eastAsia" w:ascii="仿宋" w:hAnsi="仿宋" w:eastAsia="仿宋" w:cs="仿宋"/>
          <w:sz w:val="32"/>
          <w:szCs w:val="32"/>
          <w:lang w:val="zh-CN" w:eastAsia="zh-CN" w:bidi="zh-CN"/>
        </w:rPr>
        <w:instrText xml:space="preserve"> HYPERLINK "https://baike.baidu.com/item/%E8%B5%A4%E9%B3%8D%E7%97%85/3048251" \t "https://baike.baidu.com/item/%E7%A1%9D%E5%9F%BA%E5%91%8B%E5%96%83/_blank" </w:instrText>
      </w:r>
      <w:r>
        <w:rPr>
          <w:rFonts w:hint="eastAsia" w:ascii="仿宋" w:hAnsi="仿宋" w:eastAsia="仿宋" w:cs="仿宋"/>
          <w:sz w:val="32"/>
          <w:szCs w:val="32"/>
          <w:lang w:val="zh-CN" w:eastAsia="zh-CN" w:bidi="zh-CN"/>
        </w:rPr>
        <w:fldChar w:fldCharType="separate"/>
      </w:r>
      <w:r>
        <w:rPr>
          <w:rFonts w:hint="eastAsia" w:ascii="仿宋" w:hAnsi="仿宋" w:eastAsia="仿宋" w:cs="仿宋"/>
          <w:sz w:val="32"/>
          <w:szCs w:val="32"/>
          <w:lang w:val="zh-CN" w:eastAsia="zh-CN" w:bidi="zh-CN"/>
        </w:rPr>
        <w:t>赤鳍病</w:t>
      </w:r>
      <w:r>
        <w:rPr>
          <w:rFonts w:hint="eastAsia" w:ascii="仿宋" w:hAnsi="仿宋" w:eastAsia="仿宋" w:cs="仿宋"/>
          <w:sz w:val="32"/>
          <w:szCs w:val="32"/>
          <w:lang w:val="zh-CN" w:eastAsia="zh-CN" w:bidi="zh-CN"/>
        </w:rPr>
        <w:fldChar w:fldCharType="end"/>
      </w:r>
      <w:r>
        <w:rPr>
          <w:rFonts w:hint="eastAsia" w:ascii="仿宋" w:hAnsi="仿宋" w:eastAsia="仿宋" w:cs="仿宋"/>
          <w:sz w:val="32"/>
          <w:szCs w:val="32"/>
          <w:lang w:val="zh-CN" w:eastAsia="zh-CN" w:bidi="zh-CN"/>
        </w:rPr>
        <w:t>、</w:t>
      </w:r>
      <w:r>
        <w:rPr>
          <w:rFonts w:hint="eastAsia" w:ascii="仿宋" w:hAnsi="仿宋" w:eastAsia="仿宋" w:cs="仿宋"/>
          <w:sz w:val="32"/>
          <w:szCs w:val="32"/>
          <w:lang w:val="zh-CN" w:eastAsia="zh-CN" w:bidi="zh-CN"/>
        </w:rPr>
        <w:fldChar w:fldCharType="begin"/>
      </w:r>
      <w:r>
        <w:rPr>
          <w:rFonts w:hint="eastAsia" w:ascii="仿宋" w:hAnsi="仿宋" w:eastAsia="仿宋" w:cs="仿宋"/>
          <w:sz w:val="32"/>
          <w:szCs w:val="32"/>
          <w:lang w:val="zh-CN" w:eastAsia="zh-CN" w:bidi="zh-CN"/>
        </w:rPr>
        <w:instrText xml:space="preserve"> HYPERLINK "https://baike.baidu.com/item/%E6%BA%83%E7%96%A1%E7%97%85/7909027" \t "https://baike.baidu.com/item/%E7%A1%9D%E5%9F%BA%E5%91%8B%E5%96%83/_blank" </w:instrText>
      </w:r>
      <w:r>
        <w:rPr>
          <w:rFonts w:hint="eastAsia" w:ascii="仿宋" w:hAnsi="仿宋" w:eastAsia="仿宋" w:cs="仿宋"/>
          <w:sz w:val="32"/>
          <w:szCs w:val="32"/>
          <w:lang w:val="zh-CN" w:eastAsia="zh-CN" w:bidi="zh-CN"/>
        </w:rPr>
        <w:fldChar w:fldCharType="separate"/>
      </w:r>
      <w:r>
        <w:rPr>
          <w:rFonts w:hint="eastAsia" w:ascii="仿宋" w:hAnsi="仿宋" w:eastAsia="仿宋" w:cs="仿宋"/>
          <w:sz w:val="32"/>
          <w:szCs w:val="32"/>
          <w:lang w:val="zh-CN" w:eastAsia="zh-CN" w:bidi="zh-CN"/>
        </w:rPr>
        <w:t>溃疡病</w:t>
      </w:r>
      <w:r>
        <w:rPr>
          <w:rFonts w:hint="eastAsia" w:ascii="仿宋" w:hAnsi="仿宋" w:eastAsia="仿宋" w:cs="仿宋"/>
          <w:sz w:val="32"/>
          <w:szCs w:val="32"/>
          <w:lang w:val="zh-CN" w:eastAsia="zh-CN" w:bidi="zh-CN"/>
        </w:rPr>
        <w:fldChar w:fldCharType="end"/>
      </w:r>
      <w:r>
        <w:rPr>
          <w:rFonts w:hint="eastAsia" w:ascii="仿宋" w:hAnsi="仿宋" w:eastAsia="仿宋" w:cs="仿宋"/>
          <w:sz w:val="32"/>
          <w:szCs w:val="32"/>
          <w:lang w:val="zh-CN" w:eastAsia="zh-CN" w:bidi="zh-CN"/>
        </w:rPr>
        <w:t>等。中国卫生部于2010年3月22日将硝基呋喃类药物</w:t>
      </w:r>
      <w:r>
        <w:rPr>
          <w:rFonts w:hint="eastAsia" w:ascii="仿宋" w:hAnsi="仿宋" w:eastAsia="仿宋" w:cs="仿宋"/>
          <w:sz w:val="32"/>
          <w:szCs w:val="32"/>
          <w:lang w:val="zh-CN" w:eastAsia="zh-CN" w:bidi="zh-CN"/>
        </w:rPr>
        <w:fldChar w:fldCharType="begin"/>
      </w:r>
      <w:r>
        <w:rPr>
          <w:rFonts w:hint="eastAsia" w:ascii="仿宋" w:hAnsi="仿宋" w:eastAsia="仿宋" w:cs="仿宋"/>
          <w:sz w:val="32"/>
          <w:szCs w:val="32"/>
          <w:lang w:val="zh-CN" w:eastAsia="zh-CN" w:bidi="zh-CN"/>
        </w:rPr>
        <w:instrText xml:space="preserve"> HYPERLINK "https://baike.baidu.com/item/%E5%91%8B%E5%96%83%E5%94%91%E9%85%AE" \t "https://baike.baidu.com/item/%E7%A1%9D%E5%9F%BA%E5%91%8B%E5%96%83/_blank" </w:instrText>
      </w:r>
      <w:r>
        <w:rPr>
          <w:rFonts w:hint="eastAsia" w:ascii="仿宋" w:hAnsi="仿宋" w:eastAsia="仿宋" w:cs="仿宋"/>
          <w:sz w:val="32"/>
          <w:szCs w:val="32"/>
          <w:lang w:val="zh-CN" w:eastAsia="zh-CN" w:bidi="zh-CN"/>
        </w:rPr>
        <w:fldChar w:fldCharType="separate"/>
      </w:r>
      <w:r>
        <w:rPr>
          <w:rFonts w:hint="eastAsia" w:ascii="仿宋" w:hAnsi="仿宋" w:eastAsia="仿宋" w:cs="仿宋"/>
          <w:sz w:val="32"/>
          <w:szCs w:val="32"/>
          <w:lang w:val="zh-CN" w:eastAsia="zh-CN" w:bidi="zh-CN"/>
        </w:rPr>
        <w:t>呋喃唑酮</w:t>
      </w:r>
      <w:r>
        <w:rPr>
          <w:rFonts w:hint="eastAsia" w:ascii="仿宋" w:hAnsi="仿宋" w:eastAsia="仿宋" w:cs="仿宋"/>
          <w:sz w:val="32"/>
          <w:szCs w:val="32"/>
          <w:lang w:val="zh-CN" w:eastAsia="zh-CN" w:bidi="zh-CN"/>
        </w:rPr>
        <w:fldChar w:fldCharType="end"/>
      </w:r>
      <w:r>
        <w:rPr>
          <w:rFonts w:hint="eastAsia" w:ascii="仿宋" w:hAnsi="仿宋" w:eastAsia="仿宋" w:cs="仿宋"/>
          <w:sz w:val="32"/>
          <w:szCs w:val="32"/>
          <w:lang w:val="zh-CN" w:eastAsia="zh-CN" w:bidi="zh-CN"/>
        </w:rPr>
        <w:t>、</w:t>
      </w:r>
      <w:r>
        <w:rPr>
          <w:rFonts w:hint="eastAsia" w:ascii="仿宋" w:hAnsi="仿宋" w:eastAsia="仿宋" w:cs="仿宋"/>
          <w:sz w:val="32"/>
          <w:szCs w:val="32"/>
          <w:lang w:val="zh-CN" w:eastAsia="zh-CN" w:bidi="zh-CN"/>
        </w:rPr>
        <w:fldChar w:fldCharType="begin"/>
      </w:r>
      <w:r>
        <w:rPr>
          <w:rFonts w:hint="eastAsia" w:ascii="仿宋" w:hAnsi="仿宋" w:eastAsia="仿宋" w:cs="仿宋"/>
          <w:sz w:val="32"/>
          <w:szCs w:val="32"/>
          <w:lang w:val="zh-CN" w:eastAsia="zh-CN" w:bidi="zh-CN"/>
        </w:rPr>
        <w:instrText xml:space="preserve"> HYPERLINK "https://baike.baidu.com/item/%E5%91%8B%E5%96%83%E5%AE%83%E9%85%AE/8419966" \t "https://baike.baidu.com/item/%E7%A1%9D%E5%9F%BA%E5%91%8B%E5%96%83/_blank" </w:instrText>
      </w:r>
      <w:r>
        <w:rPr>
          <w:rFonts w:hint="eastAsia" w:ascii="仿宋" w:hAnsi="仿宋" w:eastAsia="仿宋" w:cs="仿宋"/>
          <w:sz w:val="32"/>
          <w:szCs w:val="32"/>
          <w:lang w:val="zh-CN" w:eastAsia="zh-CN" w:bidi="zh-CN"/>
        </w:rPr>
        <w:fldChar w:fldCharType="separate"/>
      </w:r>
      <w:r>
        <w:rPr>
          <w:rFonts w:hint="eastAsia" w:ascii="仿宋" w:hAnsi="仿宋" w:eastAsia="仿宋" w:cs="仿宋"/>
          <w:sz w:val="32"/>
          <w:szCs w:val="32"/>
          <w:lang w:val="zh-CN" w:eastAsia="zh-CN" w:bidi="zh-CN"/>
        </w:rPr>
        <w:t>呋喃它酮</w:t>
      </w:r>
      <w:r>
        <w:rPr>
          <w:rFonts w:hint="eastAsia" w:ascii="仿宋" w:hAnsi="仿宋" w:eastAsia="仿宋" w:cs="仿宋"/>
          <w:sz w:val="32"/>
          <w:szCs w:val="32"/>
          <w:lang w:val="zh-CN" w:eastAsia="zh-CN" w:bidi="zh-CN"/>
        </w:rPr>
        <w:fldChar w:fldCharType="end"/>
      </w:r>
      <w:r>
        <w:rPr>
          <w:rFonts w:hint="eastAsia" w:ascii="仿宋" w:hAnsi="仿宋" w:eastAsia="仿宋" w:cs="仿宋"/>
          <w:sz w:val="32"/>
          <w:szCs w:val="32"/>
          <w:lang w:val="zh-CN" w:eastAsia="zh-CN" w:bidi="zh-CN"/>
        </w:rPr>
        <w:t>、</w:t>
      </w:r>
      <w:r>
        <w:rPr>
          <w:rFonts w:hint="eastAsia" w:ascii="仿宋" w:hAnsi="仿宋" w:eastAsia="仿宋" w:cs="仿宋"/>
          <w:sz w:val="32"/>
          <w:szCs w:val="32"/>
          <w:lang w:val="zh-CN" w:eastAsia="zh-CN" w:bidi="zh-CN"/>
        </w:rPr>
        <w:fldChar w:fldCharType="begin"/>
      </w:r>
      <w:r>
        <w:rPr>
          <w:rFonts w:hint="eastAsia" w:ascii="仿宋" w:hAnsi="仿宋" w:eastAsia="仿宋" w:cs="仿宋"/>
          <w:sz w:val="32"/>
          <w:szCs w:val="32"/>
          <w:lang w:val="zh-CN" w:eastAsia="zh-CN" w:bidi="zh-CN"/>
        </w:rPr>
        <w:instrText xml:space="preserve"> HYPERLINK "https://baike.baidu.com/item/%E5%91%8B%E5%96%83%E5%A6%A5%E5%9B%A0/1870489" \t "https://baike.baidu.com/item/%E7%A1%9D%E5%9F%BA%E5%91%8B%E5%96%83/_blank" </w:instrText>
      </w:r>
      <w:r>
        <w:rPr>
          <w:rFonts w:hint="eastAsia" w:ascii="仿宋" w:hAnsi="仿宋" w:eastAsia="仿宋" w:cs="仿宋"/>
          <w:sz w:val="32"/>
          <w:szCs w:val="32"/>
          <w:lang w:val="zh-CN" w:eastAsia="zh-CN" w:bidi="zh-CN"/>
        </w:rPr>
        <w:fldChar w:fldCharType="separate"/>
      </w:r>
      <w:r>
        <w:rPr>
          <w:rFonts w:hint="eastAsia" w:ascii="仿宋" w:hAnsi="仿宋" w:eastAsia="仿宋" w:cs="仿宋"/>
          <w:sz w:val="32"/>
          <w:szCs w:val="32"/>
          <w:lang w:val="zh-CN" w:eastAsia="zh-CN" w:bidi="zh-CN"/>
        </w:rPr>
        <w:t>呋喃妥因</w:t>
      </w:r>
      <w:r>
        <w:rPr>
          <w:rFonts w:hint="eastAsia" w:ascii="仿宋" w:hAnsi="仿宋" w:eastAsia="仿宋" w:cs="仿宋"/>
          <w:sz w:val="32"/>
          <w:szCs w:val="32"/>
          <w:lang w:val="zh-CN" w:eastAsia="zh-CN" w:bidi="zh-CN"/>
        </w:rPr>
        <w:fldChar w:fldCharType="end"/>
      </w:r>
      <w:r>
        <w:rPr>
          <w:rFonts w:hint="eastAsia" w:ascii="仿宋" w:hAnsi="仿宋" w:eastAsia="仿宋" w:cs="仿宋"/>
          <w:sz w:val="32"/>
          <w:szCs w:val="32"/>
          <w:lang w:val="zh-CN" w:eastAsia="zh-CN" w:bidi="zh-CN"/>
        </w:rPr>
        <w:t>、</w:t>
      </w:r>
      <w:r>
        <w:rPr>
          <w:rFonts w:hint="eastAsia" w:ascii="仿宋" w:hAnsi="仿宋" w:eastAsia="仿宋" w:cs="仿宋"/>
          <w:sz w:val="32"/>
          <w:szCs w:val="32"/>
          <w:lang w:val="zh-CN" w:eastAsia="zh-CN" w:bidi="zh-CN"/>
        </w:rPr>
        <w:fldChar w:fldCharType="begin"/>
      </w:r>
      <w:r>
        <w:rPr>
          <w:rFonts w:hint="eastAsia" w:ascii="仿宋" w:hAnsi="仿宋" w:eastAsia="仿宋" w:cs="仿宋"/>
          <w:sz w:val="32"/>
          <w:szCs w:val="32"/>
          <w:lang w:val="zh-CN" w:eastAsia="zh-CN" w:bidi="zh-CN"/>
        </w:rPr>
        <w:instrText xml:space="preserve"> HYPERLINK "https://baike.baidu.com/item/%E5%91%8B%E5%96%83%E8%A5%BF%E6%9E%97/1585616" \t "https://baike.baidu.com/item/%E7%A1%9D%E5%9F%BA%E5%91%8B%E5%96%83/_blank" </w:instrText>
      </w:r>
      <w:r>
        <w:rPr>
          <w:rFonts w:hint="eastAsia" w:ascii="仿宋" w:hAnsi="仿宋" w:eastAsia="仿宋" w:cs="仿宋"/>
          <w:sz w:val="32"/>
          <w:szCs w:val="32"/>
          <w:lang w:val="zh-CN" w:eastAsia="zh-CN" w:bidi="zh-CN"/>
        </w:rPr>
        <w:fldChar w:fldCharType="separate"/>
      </w:r>
      <w:r>
        <w:rPr>
          <w:rFonts w:hint="eastAsia" w:ascii="仿宋" w:hAnsi="仿宋" w:eastAsia="仿宋" w:cs="仿宋"/>
          <w:sz w:val="32"/>
          <w:szCs w:val="32"/>
          <w:lang w:val="zh-CN" w:eastAsia="zh-CN" w:bidi="zh-CN"/>
        </w:rPr>
        <w:t>呋喃西林</w:t>
      </w:r>
      <w:r>
        <w:rPr>
          <w:rFonts w:hint="eastAsia" w:ascii="仿宋" w:hAnsi="仿宋" w:eastAsia="仿宋" w:cs="仿宋"/>
          <w:sz w:val="32"/>
          <w:szCs w:val="32"/>
          <w:lang w:val="zh-CN" w:eastAsia="zh-CN" w:bidi="zh-CN"/>
        </w:rPr>
        <w:fldChar w:fldCharType="end"/>
      </w:r>
      <w:r>
        <w:rPr>
          <w:rFonts w:hint="eastAsia" w:ascii="仿宋" w:hAnsi="仿宋" w:eastAsia="仿宋" w:cs="仿宋"/>
          <w:sz w:val="32"/>
          <w:szCs w:val="32"/>
          <w:lang w:val="zh-CN" w:eastAsia="zh-CN" w:bidi="zh-CN"/>
        </w:rPr>
        <w:t>列入可能违法添加的非食用物质黑名单。抽检产品不合格的原因可能是投喂给水产品可致“病鱼”的数量减少，加大可销售产量。</w:t>
      </w:r>
    </w:p>
    <w:p>
      <w:pPr>
        <w:numPr>
          <w:ilvl w:val="0"/>
          <w:numId w:val="2"/>
        </w:numPr>
        <w:spacing w:line="560" w:lineRule="exact"/>
        <w:ind w:left="0" w:leftChars="0" w:firstLine="640" w:firstLineChars="200"/>
        <w:jc w:val="left"/>
        <w:rPr>
          <w:rFonts w:hint="eastAsia" w:ascii="仿宋" w:hAnsi="仿宋" w:eastAsia="仿宋" w:cs="仿宋"/>
          <w:sz w:val="32"/>
          <w:szCs w:val="32"/>
          <w:lang w:val="zh-CN" w:eastAsia="zh-CN" w:bidi="zh-CN"/>
        </w:rPr>
      </w:pPr>
      <w:r>
        <w:rPr>
          <w:rFonts w:hint="eastAsia" w:ascii="仿宋" w:hAnsi="仿宋" w:eastAsia="仿宋" w:cs="仿宋"/>
          <w:sz w:val="32"/>
          <w:szCs w:val="32"/>
          <w:lang w:val="zh-CN" w:eastAsia="zh-CN" w:bidi="zh-CN"/>
        </w:rPr>
        <w:t>氟苯尼考</w:t>
      </w:r>
    </w:p>
    <w:p>
      <w:pPr>
        <w:spacing w:line="560" w:lineRule="exact"/>
        <w:ind w:firstLine="640" w:firstLineChars="200"/>
        <w:jc w:val="left"/>
        <w:rPr>
          <w:rFonts w:hint="eastAsia" w:ascii="仿宋" w:hAnsi="仿宋" w:eastAsia="仿宋" w:cs="仿宋"/>
          <w:sz w:val="32"/>
          <w:szCs w:val="32"/>
          <w:lang w:val="zh-CN" w:eastAsia="zh-CN" w:bidi="zh-CN"/>
        </w:rPr>
      </w:pPr>
      <w:r>
        <w:rPr>
          <w:rFonts w:hint="eastAsia" w:ascii="仿宋" w:hAnsi="仿宋" w:eastAsia="仿宋" w:cs="仿宋"/>
          <w:sz w:val="32"/>
          <w:szCs w:val="32"/>
          <w:lang w:val="zh-CN" w:eastAsia="zh-CN" w:bidi="zh-CN"/>
        </w:rPr>
        <w:t>氟苯尼考是一种农业部批准使用的动物专用抗菌药，按质量标准、产品使用说明书规定，用于敏感细菌所致的猪、鸡、鱼的细菌性疾病，尤其对呼吸系统感染和肠道感染疗效明显。不过，农业部发布的《动物性食品中兽药最高残留限量》明确规定，产蛋家禽禁用氟苯尼考。</w:t>
      </w:r>
    </w:p>
    <w:p>
      <w:pPr>
        <w:numPr>
          <w:ilvl w:val="0"/>
          <w:numId w:val="2"/>
        </w:numPr>
        <w:spacing w:line="560" w:lineRule="exact"/>
        <w:ind w:left="0" w:leftChars="0" w:firstLine="640" w:firstLineChars="200"/>
        <w:jc w:val="left"/>
        <w:rPr>
          <w:rFonts w:hint="eastAsia" w:ascii="仿宋" w:hAnsi="仿宋" w:eastAsia="仿宋" w:cs="仿宋"/>
          <w:sz w:val="32"/>
          <w:szCs w:val="32"/>
          <w:lang w:val="zh-CN" w:eastAsia="zh-CN" w:bidi="zh-CN"/>
        </w:rPr>
      </w:pPr>
      <w:r>
        <w:rPr>
          <w:rFonts w:hint="eastAsia" w:ascii="仿宋" w:hAnsi="仿宋" w:eastAsia="仿宋" w:cs="仿宋"/>
          <w:sz w:val="32"/>
          <w:szCs w:val="32"/>
          <w:lang w:val="zh-CN" w:eastAsia="zh-CN" w:bidi="zh-CN"/>
        </w:rPr>
        <w:t>菌落总数</w:t>
      </w:r>
    </w:p>
    <w:p>
      <w:pPr>
        <w:spacing w:line="560" w:lineRule="exact"/>
        <w:ind w:firstLine="640" w:firstLineChars="200"/>
        <w:jc w:val="left"/>
        <w:rPr>
          <w:rFonts w:hint="eastAsia" w:ascii="仿宋" w:hAnsi="仿宋" w:eastAsia="仿宋" w:cs="仿宋"/>
          <w:sz w:val="32"/>
          <w:szCs w:val="32"/>
          <w:lang w:val="zh-CN" w:eastAsia="zh-CN" w:bidi="zh-CN"/>
        </w:rPr>
      </w:pPr>
      <w:r>
        <w:rPr>
          <w:rFonts w:hint="eastAsia" w:ascii="仿宋_GB2312" w:hAnsi="宋体" w:eastAsia="仿宋_GB2312"/>
          <w:sz w:val="32"/>
          <w:szCs w:val="32"/>
          <w:lang w:val="zh-CN" w:eastAsia="zh-CN"/>
        </w:rPr>
        <w:t>菌落总数是指示性微生物指标，主要用来评价食品清洁度，反映食品在生产过程中是否符合卫生要求。如果食品的菌落总数严重超标，将会破坏食品的营养成分，加速食品的腐败变质，使食品失去食用价值。菌落总数超标主要是由于产品的加工原料、包装材料受污染，或在生产过程中产品受人员、工器具等生产设备、环境的污染等导致，还有可能与产品包装密封不严，储运条件控制不当等有关。</w:t>
      </w:r>
    </w:p>
    <w:p>
      <w:pPr>
        <w:numPr>
          <w:ilvl w:val="0"/>
          <w:numId w:val="2"/>
        </w:numPr>
        <w:spacing w:line="560" w:lineRule="exact"/>
        <w:ind w:left="0" w:leftChars="0" w:firstLine="640" w:firstLineChars="200"/>
        <w:jc w:val="left"/>
        <w:rPr>
          <w:rFonts w:hint="eastAsia" w:ascii="仿宋" w:hAnsi="仿宋" w:eastAsia="仿宋" w:cs="仿宋"/>
          <w:sz w:val="32"/>
          <w:szCs w:val="32"/>
          <w:lang w:val="zh-CN" w:eastAsia="zh-CN" w:bidi="zh-CN"/>
        </w:rPr>
      </w:pPr>
      <w:r>
        <w:rPr>
          <w:rFonts w:hint="eastAsia" w:ascii="仿宋" w:hAnsi="仿宋" w:eastAsia="仿宋" w:cs="仿宋"/>
          <w:sz w:val="32"/>
          <w:szCs w:val="32"/>
          <w:lang w:val="zh-CN" w:eastAsia="zh-CN" w:bidi="zh-CN"/>
        </w:rPr>
        <w:t>孔雀石绿（以孔雀石绿与隐色孔雀石绿之和计）</w:t>
      </w:r>
    </w:p>
    <w:p>
      <w:pPr>
        <w:spacing w:line="560" w:lineRule="exact"/>
        <w:ind w:firstLine="640" w:firstLineChars="200"/>
        <w:jc w:val="left"/>
        <w:rPr>
          <w:rFonts w:hint="eastAsia" w:ascii="仿宋" w:hAnsi="仿宋" w:eastAsia="仿宋" w:cs="仿宋"/>
          <w:sz w:val="32"/>
          <w:szCs w:val="32"/>
          <w:lang w:val="zh-CN" w:eastAsia="zh-CN" w:bidi="zh-CN"/>
        </w:rPr>
      </w:pPr>
      <w:r>
        <w:rPr>
          <w:rFonts w:hint="eastAsia" w:ascii="仿宋" w:hAnsi="仿宋" w:eastAsia="仿宋" w:cs="仿宋"/>
          <w:sz w:val="32"/>
          <w:szCs w:val="32"/>
          <w:lang w:val="zh-CN" w:eastAsia="zh-CN" w:bidi="zh-CN"/>
        </w:rPr>
        <w:t>孔雀石绿是一种带有金属光泽的绿色结晶体，又名碱性绿、严基块绿、孔雀绿，它既是杀真菌剂，又是染料，易溶于水，溶液呈蓝绿色，广泛用于真丝、羊毛、皮革、麻制品、陶瓷制品、棉布等的染色。孔雀石绿很早曾经作为杀菌剂、杀虫剂、消毒剂用于水产养殖业。长期以来，渔民都用它来预防鱼的水霉病、鳃霉病、小瓜虫病等，而且为了使鳞受损的鱼延长生命，在运输过程中和存放池内，也常使用孔雀石绿。许多国家都将孔雀石绿列为水产养殖禁用药物（观赏鱼除外），我国也将孔雀石绿列为禁用药物（《中华人民共和国农业部公告第235号》）。</w:t>
      </w:r>
    </w:p>
    <w:p>
      <w:pPr>
        <w:numPr>
          <w:ilvl w:val="0"/>
          <w:numId w:val="2"/>
        </w:numPr>
        <w:spacing w:line="560" w:lineRule="exact"/>
        <w:ind w:left="0" w:leftChars="0" w:firstLine="640" w:firstLineChars="200"/>
        <w:jc w:val="left"/>
        <w:rPr>
          <w:rFonts w:hint="eastAsia" w:ascii="仿宋" w:hAnsi="仿宋" w:eastAsia="仿宋" w:cs="仿宋"/>
          <w:sz w:val="32"/>
          <w:szCs w:val="32"/>
          <w:lang w:val="zh-CN" w:eastAsia="zh-CN" w:bidi="zh-CN"/>
        </w:rPr>
      </w:pPr>
      <w:r>
        <w:rPr>
          <w:rFonts w:hint="eastAsia" w:ascii="仿宋" w:hAnsi="仿宋" w:eastAsia="仿宋" w:cs="仿宋"/>
          <w:sz w:val="32"/>
          <w:szCs w:val="32"/>
          <w:lang w:val="zh-CN" w:eastAsia="zh-CN" w:bidi="zh-CN"/>
        </w:rPr>
        <w:t>铝的残留量(干样品,以Al计)</w:t>
      </w:r>
    </w:p>
    <w:p>
      <w:pPr>
        <w:spacing w:line="560" w:lineRule="exact"/>
        <w:ind w:firstLine="640" w:firstLineChars="200"/>
        <w:jc w:val="left"/>
        <w:rPr>
          <w:rFonts w:hint="eastAsia" w:ascii="仿宋" w:hAnsi="仿宋" w:eastAsia="仿宋" w:cs="仿宋"/>
          <w:sz w:val="32"/>
          <w:szCs w:val="32"/>
          <w:lang w:val="zh-CN" w:eastAsia="zh-CN" w:bidi="zh-CN"/>
        </w:rPr>
      </w:pPr>
      <w:r>
        <w:rPr>
          <w:rFonts w:hint="eastAsia" w:ascii="仿宋" w:hAnsi="仿宋" w:eastAsia="仿宋" w:cs="仿宋"/>
          <w:sz w:val="32"/>
          <w:szCs w:val="32"/>
          <w:highlight w:val="none"/>
          <w:lang w:val="en-US" w:eastAsia="zh-CN" w:bidi="zh-CN"/>
        </w:rPr>
        <w:t>含铝食品添加剂（比如明矾）是合法的食品添加剂，根据食品安全国家标准和相关产品标准的规定，不允许超限量或超范围使用。按标准使用不会对健康造成危害。根据国家食品安全风险评估专家委员会完成的中国居民膳食铝暴露风险评估结果，我国日常膳食中的含铝食品对一般居民健康造成不良影响的可能性不大。</w:t>
      </w:r>
    </w:p>
    <w:p>
      <w:pPr>
        <w:numPr>
          <w:ilvl w:val="0"/>
          <w:numId w:val="2"/>
        </w:numPr>
        <w:spacing w:line="560" w:lineRule="exact"/>
        <w:ind w:left="0" w:leftChars="0" w:firstLine="640" w:firstLineChars="200"/>
        <w:jc w:val="left"/>
        <w:rPr>
          <w:rFonts w:hint="eastAsia" w:ascii="仿宋" w:hAnsi="仿宋" w:eastAsia="仿宋" w:cs="仿宋"/>
          <w:sz w:val="32"/>
          <w:szCs w:val="32"/>
          <w:lang w:val="zh-CN" w:eastAsia="zh-CN" w:bidi="zh-CN"/>
        </w:rPr>
      </w:pPr>
      <w:r>
        <w:rPr>
          <w:rFonts w:hint="eastAsia" w:ascii="仿宋" w:hAnsi="仿宋" w:eastAsia="仿宋" w:cs="仿宋"/>
          <w:sz w:val="32"/>
          <w:szCs w:val="32"/>
          <w:lang w:val="zh-CN" w:eastAsia="zh-CN" w:bidi="zh-CN"/>
        </w:rPr>
        <w:t>氯霉素</w:t>
      </w:r>
    </w:p>
    <w:p>
      <w:pPr>
        <w:spacing w:line="560" w:lineRule="exact"/>
        <w:ind w:firstLine="640" w:firstLineChars="200"/>
        <w:jc w:val="left"/>
        <w:rPr>
          <w:rFonts w:hint="eastAsia" w:ascii="仿宋" w:hAnsi="仿宋" w:eastAsia="仿宋" w:cs="仿宋"/>
          <w:sz w:val="32"/>
          <w:szCs w:val="32"/>
          <w:lang w:val="zh-CN" w:eastAsia="zh-CN" w:bidi="zh-CN"/>
        </w:rPr>
      </w:pPr>
      <w:r>
        <w:rPr>
          <w:rFonts w:hint="eastAsia" w:ascii="仿宋" w:hAnsi="仿宋" w:eastAsia="仿宋" w:cs="仿宋"/>
          <w:sz w:val="32"/>
          <w:szCs w:val="32"/>
          <w:lang w:val="zh-CN" w:eastAsia="zh-CN" w:bidi="zh-CN"/>
        </w:rPr>
        <w:t>氯霉素属抑菌性广谱抗生素。敏感菌有肠杆菌科细菌及炭疽杆菌、肺炎球菌、链球菌、李斯特氏菌等。衣原体、钩端螺旋体、立克次体也对其敏感。因其抗菌效果好，曾长期在国内外应用于水产养殖业。《动物性食品中兽药最高残留限量》（农业部 235 公告）中将氯霉素列入禁止使用且不得在动物性食品中检出的药物。</w:t>
      </w:r>
    </w:p>
    <w:p>
      <w:pPr>
        <w:numPr>
          <w:ilvl w:val="0"/>
          <w:numId w:val="2"/>
        </w:numPr>
        <w:spacing w:line="560" w:lineRule="exact"/>
        <w:ind w:left="0" w:leftChars="0" w:firstLine="640" w:firstLineChars="200"/>
        <w:jc w:val="left"/>
        <w:rPr>
          <w:rFonts w:hint="eastAsia" w:ascii="仿宋" w:hAnsi="仿宋" w:eastAsia="仿宋" w:cs="仿宋"/>
          <w:sz w:val="32"/>
          <w:szCs w:val="32"/>
          <w:lang w:val="zh-CN" w:eastAsia="zh-CN" w:bidi="zh-CN"/>
        </w:rPr>
      </w:pPr>
      <w:r>
        <w:rPr>
          <w:rFonts w:hint="eastAsia" w:ascii="仿宋" w:hAnsi="仿宋" w:eastAsia="仿宋" w:cs="仿宋"/>
          <w:sz w:val="32"/>
          <w:szCs w:val="32"/>
          <w:lang w:val="zh-CN" w:eastAsia="zh-CN" w:bidi="zh-CN"/>
        </w:rPr>
        <w:t xml:space="preserve">酸价(以脂肪计)(KOH) </w:t>
      </w:r>
    </w:p>
    <w:p>
      <w:pPr>
        <w:spacing w:line="560" w:lineRule="exact"/>
        <w:ind w:firstLine="640" w:firstLineChars="200"/>
        <w:jc w:val="left"/>
        <w:rPr>
          <w:rFonts w:hint="eastAsia" w:ascii="仿宋" w:hAnsi="仿宋" w:eastAsia="仿宋" w:cs="仿宋"/>
          <w:sz w:val="32"/>
          <w:szCs w:val="32"/>
          <w:lang w:val="zh-CN" w:eastAsia="zh-CN" w:bidi="zh-CN"/>
        </w:rPr>
      </w:pPr>
      <w:r>
        <w:rPr>
          <w:rFonts w:hint="eastAsia" w:ascii="仿宋_GB2312" w:hAnsi="宋体" w:eastAsia="仿宋_GB2312" w:cs="Times New Roman"/>
          <w:color w:val="auto"/>
          <w:kern w:val="2"/>
          <w:sz w:val="32"/>
          <w:szCs w:val="32"/>
          <w:lang w:val="en-US" w:eastAsia="zh-CN" w:bidi="ar-SA"/>
        </w:rPr>
        <w:t>酸价主要反映食品中的油脂酸败程度。酸价超标会导致食品有哈喇味，超标严重时所产生的醛、酮、酸会破坏脂溶性维生素。造成酸价不合格的主要原因有：原料采购上把关不严、生产工艺不达标、产品储藏条件不当，特别是存贮温度较高时易导致食品中的脂肪氧化酸败。</w:t>
      </w:r>
    </w:p>
    <w:p>
      <w:pPr>
        <w:numPr>
          <w:ilvl w:val="0"/>
          <w:numId w:val="2"/>
        </w:numPr>
        <w:spacing w:line="560" w:lineRule="exact"/>
        <w:ind w:left="0" w:leftChars="0" w:firstLine="640" w:firstLineChars="200"/>
        <w:jc w:val="left"/>
        <w:rPr>
          <w:rFonts w:hint="eastAsia" w:ascii="仿宋" w:hAnsi="仿宋" w:eastAsia="仿宋" w:cs="仿宋"/>
          <w:sz w:val="32"/>
          <w:szCs w:val="32"/>
          <w:lang w:val="zh-CN" w:eastAsia="zh-CN" w:bidi="zh-CN"/>
        </w:rPr>
      </w:pPr>
      <w:r>
        <w:rPr>
          <w:rFonts w:hint="eastAsia" w:ascii="仿宋" w:hAnsi="仿宋" w:eastAsia="仿宋" w:cs="仿宋"/>
          <w:sz w:val="32"/>
          <w:szCs w:val="32"/>
          <w:lang w:val="zh-CN" w:eastAsia="zh-CN" w:bidi="zh-CN"/>
        </w:rPr>
        <w:t>糖精钠(以糖精计)</w:t>
      </w:r>
    </w:p>
    <w:p>
      <w:pPr>
        <w:autoSpaceDE w:val="0"/>
        <w:autoSpaceDN w:val="0"/>
        <w:adjustRightInd w:val="0"/>
        <w:spacing w:line="600" w:lineRule="exact"/>
        <w:ind w:firstLine="640" w:firstLineChars="200"/>
        <w:jc w:val="left"/>
        <w:rPr>
          <w:rFonts w:hint="eastAsia" w:ascii="仿宋" w:hAnsi="仿宋" w:eastAsia="仿宋" w:cs="仿宋"/>
          <w:sz w:val="32"/>
          <w:szCs w:val="32"/>
          <w:lang w:val="zh-CN" w:eastAsia="zh-CN" w:bidi="zh-CN"/>
        </w:rPr>
      </w:pPr>
      <w:r>
        <w:rPr>
          <w:rFonts w:hint="eastAsia" w:ascii="仿宋" w:hAnsi="仿宋" w:eastAsia="仿宋" w:cs="仿宋"/>
          <w:sz w:val="32"/>
          <w:szCs w:val="32"/>
        </w:rPr>
        <w:t>糖精钠是普遍使用的人工合成甜昧剂，可增加食品的甜味，没有任何的营养价值及热量。按照《食品安全国家标准 食品添加剂使用标准》（GB2760-2014）规定，调味面制品中糖精钠为不得使用。检出糖精钠超标原因可能是企业超范围添加糖精钠，或者原料带入等。</w:t>
      </w:r>
    </w:p>
    <w:p>
      <w:pPr>
        <w:numPr>
          <w:ilvl w:val="0"/>
          <w:numId w:val="2"/>
        </w:numPr>
        <w:spacing w:line="560" w:lineRule="exact"/>
        <w:ind w:left="0" w:leftChars="0" w:firstLine="640" w:firstLineChars="200"/>
        <w:jc w:val="left"/>
        <w:rPr>
          <w:rFonts w:hint="eastAsia" w:ascii="仿宋" w:hAnsi="仿宋" w:eastAsia="仿宋" w:cs="仿宋"/>
          <w:sz w:val="32"/>
          <w:szCs w:val="32"/>
          <w:lang w:val="zh-CN" w:eastAsia="zh-CN" w:bidi="zh-CN"/>
        </w:rPr>
      </w:pPr>
      <w:r>
        <w:rPr>
          <w:rFonts w:hint="eastAsia" w:ascii="仿宋" w:hAnsi="仿宋" w:eastAsia="仿宋" w:cs="仿宋"/>
          <w:sz w:val="32"/>
          <w:szCs w:val="32"/>
          <w:lang w:val="zh-CN" w:eastAsia="zh-CN" w:bidi="zh-CN"/>
        </w:rPr>
        <w:t>氧氟沙星</w:t>
      </w:r>
    </w:p>
    <w:p>
      <w:pPr>
        <w:spacing w:line="560" w:lineRule="exact"/>
        <w:ind w:firstLine="640" w:firstLineChars="200"/>
        <w:jc w:val="left"/>
        <w:rPr>
          <w:rFonts w:hint="eastAsia" w:ascii="仿宋_GB2312" w:hAnsi="宋体" w:eastAsia="仿宋_GB2312" w:cs="Times New Roman"/>
          <w:color w:val="auto"/>
          <w:kern w:val="2"/>
          <w:sz w:val="32"/>
          <w:szCs w:val="32"/>
          <w:lang w:val="en-US" w:eastAsia="zh-CN" w:bidi="ar-SA"/>
        </w:rPr>
      </w:pPr>
      <w:r>
        <w:rPr>
          <w:rFonts w:hint="eastAsia" w:ascii="仿宋_GB2312" w:hAnsi="宋体" w:eastAsia="仿宋_GB2312" w:cs="Times New Roman"/>
          <w:color w:val="auto"/>
          <w:kern w:val="2"/>
          <w:sz w:val="32"/>
          <w:szCs w:val="32"/>
          <w:lang w:val="zh-CN" w:eastAsia="zh-CN" w:bidi="ar-SA"/>
        </w:rPr>
        <w:t>氧氟沙星属于喹诺酮类抗生素，具有广谱抗菌作用，抗菌作用强。原农业部公告第2292号中规定，在食品动物中停止使用洛美沙星、培氟沙星、氧氟沙星、诺氟沙星4种兽药（不得检出）。</w:t>
      </w:r>
    </w:p>
    <w:p>
      <w:pPr>
        <w:numPr>
          <w:ilvl w:val="0"/>
          <w:numId w:val="0"/>
        </w:numPr>
        <w:spacing w:line="560" w:lineRule="exact"/>
        <w:ind w:leftChars="200"/>
        <w:jc w:val="left"/>
        <w:rPr>
          <w:rFonts w:hint="eastAsia" w:ascii="仿宋" w:hAnsi="仿宋" w:eastAsia="仿宋" w:cs="仿宋"/>
          <w:sz w:val="32"/>
          <w:szCs w:val="32"/>
          <w:lang w:val="zh-CN" w:eastAsia="zh-CN" w:bidi="zh-CN"/>
        </w:rPr>
      </w:pPr>
    </w:p>
    <w:p>
      <w:pPr>
        <w:spacing w:line="560" w:lineRule="exact"/>
        <w:ind w:firstLine="640" w:firstLineChars="200"/>
        <w:jc w:val="left"/>
        <w:rPr>
          <w:rFonts w:hint="eastAsia" w:ascii="仿宋" w:hAnsi="仿宋" w:eastAsia="仿宋" w:cs="仿宋"/>
          <w:sz w:val="32"/>
          <w:szCs w:val="32"/>
          <w:lang w:val="zh-CN" w:eastAsia="zh-CN" w:bidi="zh-CN"/>
        </w:rPr>
      </w:pPr>
    </w:p>
    <w:p>
      <w:pPr>
        <w:pStyle w:val="12"/>
        <w:spacing w:line="600" w:lineRule="exact"/>
        <w:ind w:firstLine="640" w:firstLineChars="200"/>
        <w:jc w:val="both"/>
        <w:rPr>
          <w:rFonts w:hint="eastAsia" w:ascii="仿宋" w:hAnsi="仿宋" w:eastAsia="仿宋" w:cs="仿宋"/>
          <w:kern w:val="2"/>
          <w:sz w:val="32"/>
          <w:szCs w:val="32"/>
        </w:rPr>
      </w:pPr>
    </w:p>
    <w:p>
      <w:pPr>
        <w:pStyle w:val="12"/>
        <w:spacing w:line="600" w:lineRule="exact"/>
        <w:ind w:firstLine="640" w:firstLineChars="200"/>
        <w:jc w:val="both"/>
        <w:rPr>
          <w:rFonts w:hint="eastAsia" w:ascii="仿宋" w:hAnsi="仿宋" w:eastAsia="仿宋" w:cs="仿宋"/>
          <w:kern w:val="2"/>
          <w:sz w:val="32"/>
          <w:szCs w:val="32"/>
        </w:rPr>
      </w:pPr>
    </w:p>
    <w:p>
      <w:pPr>
        <w:numPr>
          <w:ilvl w:val="0"/>
          <w:numId w:val="0"/>
        </w:numPr>
        <w:spacing w:line="560" w:lineRule="exact"/>
        <w:ind w:leftChars="200"/>
        <w:jc w:val="left"/>
        <w:rPr>
          <w:rFonts w:hint="default" w:ascii="仿宋_GB2312" w:hAnsi="宋体" w:eastAsia="仿宋_GB2312"/>
          <w:sz w:val="32"/>
          <w:szCs w:val="32"/>
          <w:lang w:val="en-US" w:eastAsia="zh-CN"/>
        </w:rPr>
      </w:pPr>
    </w:p>
    <w:p>
      <w:pPr>
        <w:numPr>
          <w:ilvl w:val="0"/>
          <w:numId w:val="0"/>
        </w:numPr>
        <w:spacing w:line="560" w:lineRule="exact"/>
        <w:ind w:leftChars="200"/>
        <w:jc w:val="left"/>
        <w:rPr>
          <w:rFonts w:hint="default" w:ascii="仿宋" w:hAnsi="仿宋" w:eastAsia="仿宋" w:cs="仿宋"/>
          <w:sz w:val="32"/>
          <w:szCs w:val="32"/>
          <w:lang w:val="en-US" w:eastAsia="zh-CN" w:bidi="zh-CN"/>
        </w:rPr>
      </w:pPr>
    </w:p>
    <w:p>
      <w:pPr>
        <w:numPr>
          <w:ilvl w:val="0"/>
          <w:numId w:val="0"/>
        </w:numPr>
        <w:spacing w:line="600" w:lineRule="exact"/>
        <w:ind w:leftChars="-300"/>
        <w:rPr>
          <w:rFonts w:hint="default" w:ascii="仿宋" w:hAnsi="仿宋" w:eastAsia="仿宋" w:cs="仿宋"/>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F280844"/>
    <w:multiLevelType w:val="singleLevel"/>
    <w:tmpl w:val="AF280844"/>
    <w:lvl w:ilvl="0" w:tentative="0">
      <w:start w:val="2"/>
      <w:numFmt w:val="chineseCounting"/>
      <w:suff w:val="nothing"/>
      <w:lvlText w:val="%1、"/>
      <w:lvlJc w:val="left"/>
      <w:rPr>
        <w:rFonts w:hint="eastAsia"/>
      </w:rPr>
    </w:lvl>
  </w:abstractNum>
  <w:abstractNum w:abstractNumId="1">
    <w:nsid w:val="F5852FFB"/>
    <w:multiLevelType w:val="singleLevel"/>
    <w:tmpl w:val="F5852FFB"/>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4B6EFA"/>
    <w:rsid w:val="004B6EFA"/>
    <w:rsid w:val="00820F31"/>
    <w:rsid w:val="00824259"/>
    <w:rsid w:val="009A15EF"/>
    <w:rsid w:val="00B67A85"/>
    <w:rsid w:val="00D57D1B"/>
    <w:rsid w:val="00F421C8"/>
    <w:rsid w:val="02276CB5"/>
    <w:rsid w:val="038B5C50"/>
    <w:rsid w:val="03F06EAD"/>
    <w:rsid w:val="090604A3"/>
    <w:rsid w:val="0BFE7616"/>
    <w:rsid w:val="0D2B2324"/>
    <w:rsid w:val="0F354B1D"/>
    <w:rsid w:val="104B7313"/>
    <w:rsid w:val="145F0D0D"/>
    <w:rsid w:val="15886BAB"/>
    <w:rsid w:val="15C74A14"/>
    <w:rsid w:val="16627B1C"/>
    <w:rsid w:val="17EF416E"/>
    <w:rsid w:val="18451B3F"/>
    <w:rsid w:val="195B4923"/>
    <w:rsid w:val="19CC16C7"/>
    <w:rsid w:val="19FE57A3"/>
    <w:rsid w:val="1DF10696"/>
    <w:rsid w:val="1EFF100B"/>
    <w:rsid w:val="22550787"/>
    <w:rsid w:val="25137D68"/>
    <w:rsid w:val="284A5BF2"/>
    <w:rsid w:val="29DF02C5"/>
    <w:rsid w:val="2B461F65"/>
    <w:rsid w:val="2C516F87"/>
    <w:rsid w:val="2D66027E"/>
    <w:rsid w:val="2FD10C3E"/>
    <w:rsid w:val="31C6061F"/>
    <w:rsid w:val="32DD00BD"/>
    <w:rsid w:val="379573AA"/>
    <w:rsid w:val="386B654E"/>
    <w:rsid w:val="391352A9"/>
    <w:rsid w:val="3ADD2861"/>
    <w:rsid w:val="3AFA4815"/>
    <w:rsid w:val="3D297853"/>
    <w:rsid w:val="428D21EB"/>
    <w:rsid w:val="4452544F"/>
    <w:rsid w:val="46B032DF"/>
    <w:rsid w:val="4A291959"/>
    <w:rsid w:val="4B911789"/>
    <w:rsid w:val="4C5E2F85"/>
    <w:rsid w:val="4D94490D"/>
    <w:rsid w:val="4DAD2FA1"/>
    <w:rsid w:val="4E9C06D0"/>
    <w:rsid w:val="520E4E41"/>
    <w:rsid w:val="533C2D4C"/>
    <w:rsid w:val="53D1295B"/>
    <w:rsid w:val="54310EC5"/>
    <w:rsid w:val="54AC433B"/>
    <w:rsid w:val="55892157"/>
    <w:rsid w:val="55965FF6"/>
    <w:rsid w:val="57936F1B"/>
    <w:rsid w:val="57F76D07"/>
    <w:rsid w:val="585F0490"/>
    <w:rsid w:val="58D27289"/>
    <w:rsid w:val="58EF2A7D"/>
    <w:rsid w:val="5C77642F"/>
    <w:rsid w:val="5CED668D"/>
    <w:rsid w:val="5F1D6839"/>
    <w:rsid w:val="5FD2600A"/>
    <w:rsid w:val="60CF2535"/>
    <w:rsid w:val="611F741E"/>
    <w:rsid w:val="67990736"/>
    <w:rsid w:val="68932D56"/>
    <w:rsid w:val="697C6D68"/>
    <w:rsid w:val="6B4C4B7D"/>
    <w:rsid w:val="6EF66C78"/>
    <w:rsid w:val="6FF2151A"/>
    <w:rsid w:val="71894BD7"/>
    <w:rsid w:val="726258D5"/>
    <w:rsid w:val="73B232F5"/>
    <w:rsid w:val="74CB0E5F"/>
    <w:rsid w:val="74EF7DD6"/>
    <w:rsid w:val="757B108B"/>
    <w:rsid w:val="757B7956"/>
    <w:rsid w:val="77B41AFA"/>
    <w:rsid w:val="77DD7782"/>
    <w:rsid w:val="79871452"/>
    <w:rsid w:val="7AFE27F6"/>
    <w:rsid w:val="7B6A0503"/>
    <w:rsid w:val="7B802328"/>
    <w:rsid w:val="7BCD75A4"/>
    <w:rsid w:val="7D212BFB"/>
    <w:rsid w:val="7D5575D8"/>
    <w:rsid w:val="7E111775"/>
    <w:rsid w:val="7E3539E2"/>
    <w:rsid w:val="7F023E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3"/>
    <w:basedOn w:val="1"/>
    <w:next w:val="1"/>
    <w:link w:val="10"/>
    <w:qFormat/>
    <w:uiPriority w:val="9"/>
    <w:pPr>
      <w:widowControl/>
      <w:spacing w:before="100" w:beforeAutospacing="1" w:after="100" w:afterAutospacing="1"/>
      <w:jc w:val="left"/>
      <w:outlineLvl w:val="2"/>
    </w:pPr>
    <w:rPr>
      <w:rFonts w:ascii="宋体" w:hAnsi="宋体" w:cs="宋体"/>
      <w:b/>
      <w:bCs/>
      <w:kern w:val="0"/>
      <w:sz w:val="27"/>
      <w:szCs w:val="27"/>
    </w:rPr>
  </w:style>
  <w:style w:type="character" w:default="1" w:styleId="7">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3">
    <w:name w:val="footer"/>
    <w:basedOn w:val="1"/>
    <w:link w:val="9"/>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8">
    <w:name w:val="页眉 Char"/>
    <w:basedOn w:val="7"/>
    <w:link w:val="4"/>
    <w:semiHidden/>
    <w:qFormat/>
    <w:uiPriority w:val="99"/>
    <w:rPr>
      <w:sz w:val="18"/>
      <w:szCs w:val="18"/>
    </w:rPr>
  </w:style>
  <w:style w:type="character" w:customStyle="1" w:styleId="9">
    <w:name w:val="页脚 Char"/>
    <w:basedOn w:val="7"/>
    <w:link w:val="3"/>
    <w:semiHidden/>
    <w:qFormat/>
    <w:uiPriority w:val="99"/>
    <w:rPr>
      <w:sz w:val="18"/>
      <w:szCs w:val="18"/>
    </w:rPr>
  </w:style>
  <w:style w:type="character" w:customStyle="1" w:styleId="10">
    <w:name w:val="标题 3 Char"/>
    <w:basedOn w:val="7"/>
    <w:link w:val="2"/>
    <w:qFormat/>
    <w:uiPriority w:val="9"/>
    <w:rPr>
      <w:rFonts w:ascii="宋体" w:hAnsi="宋体" w:eastAsia="宋体" w:cs="宋体"/>
      <w:b/>
      <w:bCs/>
      <w:kern w:val="0"/>
      <w:sz w:val="27"/>
      <w:szCs w:val="27"/>
    </w:rPr>
  </w:style>
  <w:style w:type="paragraph" w:customStyle="1" w:styleId="11">
    <w:name w:val="_Style 1"/>
    <w:basedOn w:val="1"/>
    <w:qFormat/>
    <w:uiPriority w:val="34"/>
    <w:pPr>
      <w:ind w:firstLine="420" w:firstLineChars="200"/>
    </w:pPr>
  </w:style>
  <w:style w:type="paragraph" w:customStyle="1" w:styleId="12">
    <w:name w:val="Default"/>
    <w:qFormat/>
    <w:uiPriority w:val="0"/>
    <w:pPr>
      <w:widowControl w:val="0"/>
      <w:autoSpaceDE w:val="0"/>
      <w:autoSpaceDN w:val="0"/>
      <w:adjustRightInd w:val="0"/>
    </w:pPr>
    <w:rPr>
      <w:rFonts w:ascii="宋体" w:cs="宋体" w:hAnsiTheme="minorHAnsi" w:eastAsiaTheme="minorEastAsia"/>
      <w:color w:val="00000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Company>
  <Pages>1</Pages>
  <Words>25</Words>
  <Characters>147</Characters>
  <Lines>1</Lines>
  <Paragraphs>1</Paragraphs>
  <TotalTime>18</TotalTime>
  <ScaleCrop>false</ScaleCrop>
  <LinksUpToDate>false</LinksUpToDate>
  <CharactersWithSpaces>171</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2019-04-08T02:10:00Z</dcterms:created>
  <dc:creator>黎佩珊</dc:creator>
  <cp:lastModifiedBy>沁</cp:lastModifiedBy>
  <dcterms:modified xsi:type="dcterms:W3CDTF">2020-08-24T01:44:31Z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