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12" w:rsidRDefault="007B7F0F">
      <w:pPr>
        <w:adjustRightInd w:val="0"/>
        <w:snapToGrid w:val="0"/>
        <w:spacing w:line="594" w:lineRule="exact"/>
        <w:jc w:val="center"/>
        <w:rPr>
          <w:rFonts w:ascii="Times New Roman" w:eastAsia="方正小标宋简体" w:hAnsi="Times New Roman" w:cs="方正仿宋简体"/>
          <w:color w:val="000000"/>
          <w:sz w:val="32"/>
          <w:szCs w:val="32"/>
        </w:rPr>
      </w:pPr>
      <w:bookmarkStart w:id="0" w:name="_GoBack"/>
      <w:bookmarkEnd w:id="0"/>
      <w:r>
        <w:rPr>
          <w:rFonts w:ascii="Times New Roman" w:eastAsia="方正小标宋简体" w:hAnsi="Times New Roman" w:cs="方正仿宋简体" w:hint="eastAsia"/>
          <w:color w:val="000000"/>
          <w:sz w:val="32"/>
          <w:szCs w:val="32"/>
        </w:rPr>
        <w:t>食品接触用玻璃器皿产品质量国家监督抽查实施细则</w:t>
      </w:r>
    </w:p>
    <w:p w:rsidR="007B3C12" w:rsidRDefault="007B3C12">
      <w:pPr>
        <w:adjustRightInd w:val="0"/>
        <w:snapToGrid w:val="0"/>
        <w:spacing w:line="594" w:lineRule="exact"/>
        <w:jc w:val="center"/>
        <w:rPr>
          <w:rFonts w:ascii="Times New Roman" w:eastAsia="方正小标宋简体" w:hAnsi="Times New Roman" w:cs="方正仿宋简体"/>
          <w:color w:val="000000"/>
          <w:sz w:val="32"/>
          <w:szCs w:val="32"/>
        </w:rPr>
      </w:pPr>
    </w:p>
    <w:p w:rsidR="007B3C12" w:rsidRDefault="007B7F0F">
      <w:pPr>
        <w:adjustRightInd w:val="0"/>
        <w:snapToGrid w:val="0"/>
        <w:spacing w:line="360" w:lineRule="auto"/>
        <w:outlineLvl w:val="1"/>
        <w:rPr>
          <w:rFonts w:ascii="Times New Roman" w:eastAsia="黑体" w:hAnsi="Times New Roman"/>
          <w:szCs w:val="21"/>
        </w:rPr>
      </w:pPr>
      <w:r>
        <w:rPr>
          <w:rFonts w:ascii="Times New Roman" w:eastAsia="黑体" w:hAnsi="Times New Roman" w:hint="eastAsia"/>
          <w:szCs w:val="21"/>
        </w:rPr>
        <w:t xml:space="preserve">1 </w:t>
      </w:r>
      <w:r>
        <w:rPr>
          <w:rFonts w:ascii="Times New Roman" w:eastAsia="黑体" w:hAnsi="Times New Roman" w:hint="eastAsia"/>
          <w:szCs w:val="21"/>
        </w:rPr>
        <w:t>抽样方法</w:t>
      </w:r>
    </w:p>
    <w:p w:rsidR="007B3C12" w:rsidRDefault="007B7F0F">
      <w:pPr>
        <w:snapToGrid w:val="0"/>
        <w:spacing w:line="440" w:lineRule="exact"/>
        <w:ind w:firstLineChars="200" w:firstLine="420"/>
        <w:rPr>
          <w:rFonts w:ascii="Times New Roman" w:hAnsi="Times New Roman"/>
          <w:color w:val="000000"/>
          <w:szCs w:val="21"/>
        </w:rPr>
      </w:pPr>
      <w:r>
        <w:rPr>
          <w:rFonts w:ascii="Times New Roman" w:hAnsi="Times New Roman" w:hint="eastAsia"/>
          <w:color w:val="000000"/>
          <w:szCs w:val="21"/>
        </w:rPr>
        <w:t>以随机抽样的方式在被抽样生产者、销售者的待销产品中抽取。</w:t>
      </w:r>
    </w:p>
    <w:p w:rsidR="007B3C12" w:rsidRDefault="007B7F0F">
      <w:pPr>
        <w:snapToGrid w:val="0"/>
        <w:spacing w:line="440" w:lineRule="exact"/>
        <w:ind w:firstLineChars="200" w:firstLine="420"/>
        <w:rPr>
          <w:rFonts w:ascii="Times New Roman" w:hAnsi="Times New Roman"/>
          <w:color w:val="000000"/>
          <w:szCs w:val="21"/>
        </w:rPr>
      </w:pPr>
      <w:r>
        <w:rPr>
          <w:rFonts w:ascii="Times New Roman" w:hAnsi="Times New Roman" w:hint="eastAsia"/>
          <w:color w:val="000000"/>
          <w:szCs w:val="21"/>
        </w:rPr>
        <w:t>随机数一般可使用随机数表等方法产生。</w:t>
      </w:r>
    </w:p>
    <w:p w:rsidR="007B3C12" w:rsidRDefault="007B7F0F">
      <w:pPr>
        <w:snapToGrid w:val="0"/>
        <w:spacing w:line="440" w:lineRule="exact"/>
        <w:ind w:firstLineChars="200" w:firstLine="420"/>
        <w:jc w:val="center"/>
        <w:rPr>
          <w:rFonts w:ascii="Times New Roman" w:hAnsi="Times New Roman"/>
          <w:color w:val="000000"/>
          <w:szCs w:val="21"/>
        </w:rPr>
      </w:pPr>
      <w:r>
        <w:rPr>
          <w:rFonts w:ascii="Times New Roman" w:hAnsi="Times New Roman" w:hint="eastAsia"/>
          <w:color w:val="000000"/>
          <w:szCs w:val="21"/>
        </w:rPr>
        <w:t>表</w:t>
      </w:r>
      <w:r>
        <w:rPr>
          <w:rFonts w:ascii="Times New Roman" w:hAnsi="Times New Roman" w:hint="eastAsia"/>
          <w:color w:val="000000"/>
          <w:szCs w:val="21"/>
        </w:rPr>
        <w:t xml:space="preserve">1 </w:t>
      </w:r>
      <w:r>
        <w:rPr>
          <w:rFonts w:ascii="Times New Roman" w:hAnsi="Times New Roman" w:hint="eastAsia"/>
          <w:color w:val="000000"/>
          <w:szCs w:val="21"/>
        </w:rPr>
        <w:t>抽取样品数量</w:t>
      </w:r>
    </w:p>
    <w:tbl>
      <w:tblPr>
        <w:tblStyle w:val="a5"/>
        <w:tblW w:w="9131" w:type="dxa"/>
        <w:jc w:val="center"/>
        <w:tblLayout w:type="fixed"/>
        <w:tblLook w:val="04A0"/>
      </w:tblPr>
      <w:tblGrid>
        <w:gridCol w:w="884"/>
        <w:gridCol w:w="2811"/>
        <w:gridCol w:w="1884"/>
        <w:gridCol w:w="1725"/>
        <w:gridCol w:w="1827"/>
      </w:tblGrid>
      <w:tr w:rsidR="007B3C12">
        <w:trPr>
          <w:trHeight w:val="412"/>
          <w:jc w:val="center"/>
        </w:trPr>
        <w:tc>
          <w:tcPr>
            <w:tcW w:w="884"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序号</w:t>
            </w:r>
          </w:p>
        </w:tc>
        <w:tc>
          <w:tcPr>
            <w:tcW w:w="2811"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产品种类</w:t>
            </w:r>
          </w:p>
        </w:tc>
        <w:tc>
          <w:tcPr>
            <w:tcW w:w="1884"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抽样数量</w:t>
            </w:r>
            <w:r>
              <w:rPr>
                <w:rFonts w:ascii="Times New Roman" w:hAnsi="Times New Roman" w:hint="eastAsia"/>
                <w:szCs w:val="21"/>
              </w:rPr>
              <w:t>（</w:t>
            </w:r>
            <w:proofErr w:type="gramStart"/>
            <w:r>
              <w:rPr>
                <w:rFonts w:ascii="Times New Roman" w:hAnsi="Times New Roman" w:hint="eastAsia"/>
                <w:szCs w:val="21"/>
              </w:rPr>
              <w:t>个</w:t>
            </w:r>
            <w:proofErr w:type="gramEnd"/>
            <w:r>
              <w:rPr>
                <w:rFonts w:ascii="Times New Roman" w:hAnsi="Times New Roman" w:hint="eastAsia"/>
                <w:szCs w:val="21"/>
              </w:rPr>
              <w:t>）</w:t>
            </w:r>
          </w:p>
        </w:tc>
        <w:tc>
          <w:tcPr>
            <w:tcW w:w="1725"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检验样品数量</w:t>
            </w:r>
            <w:r>
              <w:rPr>
                <w:rFonts w:ascii="Times New Roman" w:hAnsi="Times New Roman" w:hint="eastAsia"/>
                <w:szCs w:val="21"/>
              </w:rPr>
              <w:t>（</w:t>
            </w:r>
            <w:proofErr w:type="gramStart"/>
            <w:r>
              <w:rPr>
                <w:rFonts w:ascii="Times New Roman" w:hAnsi="Times New Roman" w:hint="eastAsia"/>
                <w:szCs w:val="21"/>
              </w:rPr>
              <w:t>个</w:t>
            </w:r>
            <w:proofErr w:type="gramEnd"/>
            <w:r>
              <w:rPr>
                <w:rFonts w:ascii="Times New Roman" w:hAnsi="Times New Roman" w:hint="eastAsia"/>
                <w:szCs w:val="21"/>
              </w:rPr>
              <w:t>）</w:t>
            </w:r>
          </w:p>
        </w:tc>
        <w:tc>
          <w:tcPr>
            <w:tcW w:w="1827"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备用样品数量</w:t>
            </w:r>
            <w:r>
              <w:rPr>
                <w:rFonts w:ascii="Times New Roman" w:hAnsi="Times New Roman" w:hint="eastAsia"/>
                <w:szCs w:val="21"/>
              </w:rPr>
              <w:t>（</w:t>
            </w:r>
            <w:proofErr w:type="gramStart"/>
            <w:r>
              <w:rPr>
                <w:rFonts w:ascii="Times New Roman" w:hAnsi="Times New Roman" w:hint="eastAsia"/>
                <w:szCs w:val="21"/>
              </w:rPr>
              <w:t>个</w:t>
            </w:r>
            <w:proofErr w:type="gramEnd"/>
            <w:r>
              <w:rPr>
                <w:rFonts w:ascii="Times New Roman" w:hAnsi="Times New Roman" w:hint="eastAsia"/>
                <w:szCs w:val="21"/>
              </w:rPr>
              <w:t>）</w:t>
            </w:r>
          </w:p>
        </w:tc>
      </w:tr>
      <w:tr w:rsidR="007B3C12">
        <w:trPr>
          <w:jc w:val="center"/>
        </w:trPr>
        <w:tc>
          <w:tcPr>
            <w:tcW w:w="884"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1</w:t>
            </w:r>
          </w:p>
        </w:tc>
        <w:tc>
          <w:tcPr>
            <w:tcW w:w="2811"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玻璃杯</w:t>
            </w:r>
          </w:p>
        </w:tc>
        <w:tc>
          <w:tcPr>
            <w:tcW w:w="1884"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22</w:t>
            </w:r>
          </w:p>
        </w:tc>
        <w:tc>
          <w:tcPr>
            <w:tcW w:w="1725"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14</w:t>
            </w:r>
          </w:p>
        </w:tc>
        <w:tc>
          <w:tcPr>
            <w:tcW w:w="1827"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8</w:t>
            </w:r>
          </w:p>
        </w:tc>
      </w:tr>
      <w:tr w:rsidR="007B3C12">
        <w:trPr>
          <w:jc w:val="center"/>
        </w:trPr>
        <w:tc>
          <w:tcPr>
            <w:tcW w:w="884"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2</w:t>
            </w:r>
          </w:p>
        </w:tc>
        <w:tc>
          <w:tcPr>
            <w:tcW w:w="2811"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高脚杯</w:t>
            </w:r>
          </w:p>
        </w:tc>
        <w:tc>
          <w:tcPr>
            <w:tcW w:w="1884"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22</w:t>
            </w:r>
          </w:p>
        </w:tc>
        <w:tc>
          <w:tcPr>
            <w:tcW w:w="1725"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14</w:t>
            </w:r>
          </w:p>
        </w:tc>
        <w:tc>
          <w:tcPr>
            <w:tcW w:w="1827"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8</w:t>
            </w:r>
          </w:p>
        </w:tc>
      </w:tr>
      <w:tr w:rsidR="007B3C12">
        <w:trPr>
          <w:jc w:val="center"/>
        </w:trPr>
        <w:tc>
          <w:tcPr>
            <w:tcW w:w="884" w:type="dxa"/>
            <w:vAlign w:val="center"/>
          </w:tcPr>
          <w:p w:rsidR="007B3C12" w:rsidRDefault="007B7F0F">
            <w:pPr>
              <w:adjustRightInd w:val="0"/>
              <w:snapToGrid w:val="0"/>
              <w:jc w:val="center"/>
              <w:rPr>
                <w:rFonts w:ascii="Times New Roman" w:hAnsi="Times New Roman"/>
                <w:color w:val="0D0D0D" w:themeColor="text1" w:themeTint="F2"/>
                <w:szCs w:val="21"/>
              </w:rPr>
            </w:pPr>
            <w:r>
              <w:rPr>
                <w:rFonts w:ascii="Times New Roman" w:hAnsi="Times New Roman"/>
                <w:color w:val="0D0D0D" w:themeColor="text1" w:themeTint="F2"/>
                <w:szCs w:val="21"/>
              </w:rPr>
              <w:t>3</w:t>
            </w:r>
          </w:p>
        </w:tc>
        <w:tc>
          <w:tcPr>
            <w:tcW w:w="2811" w:type="dxa"/>
            <w:vAlign w:val="center"/>
          </w:tcPr>
          <w:p w:rsidR="007B3C12" w:rsidRDefault="007B7F0F">
            <w:pPr>
              <w:adjustRightInd w:val="0"/>
              <w:snapToGrid w:val="0"/>
              <w:jc w:val="center"/>
              <w:rPr>
                <w:rFonts w:ascii="Times New Roman" w:hAnsi="Times New Roman"/>
                <w:color w:val="0D0D0D" w:themeColor="text1" w:themeTint="F2"/>
                <w:szCs w:val="21"/>
              </w:rPr>
            </w:pPr>
            <w:r>
              <w:rPr>
                <w:rFonts w:ascii="Times New Roman" w:hAnsi="Times New Roman"/>
                <w:color w:val="0D0D0D" w:themeColor="text1" w:themeTint="F2"/>
                <w:szCs w:val="21"/>
              </w:rPr>
              <w:t>耐热玻璃器具</w:t>
            </w:r>
          </w:p>
        </w:tc>
        <w:tc>
          <w:tcPr>
            <w:tcW w:w="1884" w:type="dxa"/>
            <w:vAlign w:val="center"/>
          </w:tcPr>
          <w:p w:rsidR="007B3C12" w:rsidRDefault="007B7F0F">
            <w:pPr>
              <w:adjustRightInd w:val="0"/>
              <w:snapToGrid w:val="0"/>
              <w:jc w:val="center"/>
              <w:rPr>
                <w:rFonts w:ascii="Times New Roman" w:hAnsi="Times New Roman"/>
                <w:color w:val="000000" w:themeColor="text1"/>
                <w:szCs w:val="21"/>
              </w:rPr>
            </w:pPr>
            <w:r>
              <w:rPr>
                <w:rFonts w:ascii="Times New Roman" w:hAnsi="Times New Roman" w:hint="eastAsia"/>
                <w:color w:val="000000" w:themeColor="text1"/>
                <w:szCs w:val="21"/>
              </w:rPr>
              <w:t>18</w:t>
            </w:r>
          </w:p>
        </w:tc>
        <w:tc>
          <w:tcPr>
            <w:tcW w:w="1725" w:type="dxa"/>
            <w:vAlign w:val="center"/>
          </w:tcPr>
          <w:p w:rsidR="007B3C12" w:rsidRDefault="007B7F0F">
            <w:pPr>
              <w:adjustRightInd w:val="0"/>
              <w:snapToGrid w:val="0"/>
              <w:jc w:val="center"/>
              <w:rPr>
                <w:rFonts w:ascii="Times New Roman" w:hAnsi="Times New Roman"/>
                <w:color w:val="000000" w:themeColor="text1"/>
                <w:szCs w:val="21"/>
              </w:rPr>
            </w:pPr>
            <w:r>
              <w:rPr>
                <w:rFonts w:ascii="Times New Roman" w:hAnsi="Times New Roman" w:hint="eastAsia"/>
                <w:color w:val="000000" w:themeColor="text1"/>
                <w:szCs w:val="21"/>
              </w:rPr>
              <w:t>11</w:t>
            </w:r>
          </w:p>
        </w:tc>
        <w:tc>
          <w:tcPr>
            <w:tcW w:w="1827" w:type="dxa"/>
            <w:vAlign w:val="center"/>
          </w:tcPr>
          <w:p w:rsidR="007B3C12" w:rsidRDefault="007B7F0F">
            <w:pPr>
              <w:adjustRightInd w:val="0"/>
              <w:snapToGrid w:val="0"/>
              <w:jc w:val="center"/>
              <w:rPr>
                <w:rFonts w:ascii="Times New Roman" w:hAnsi="Times New Roman"/>
                <w:color w:val="000000" w:themeColor="text1"/>
                <w:szCs w:val="21"/>
              </w:rPr>
            </w:pPr>
            <w:r>
              <w:rPr>
                <w:rFonts w:ascii="Times New Roman" w:hAnsi="Times New Roman" w:hint="eastAsia"/>
                <w:color w:val="000000" w:themeColor="text1"/>
                <w:szCs w:val="21"/>
              </w:rPr>
              <w:t>7</w:t>
            </w:r>
          </w:p>
        </w:tc>
      </w:tr>
      <w:tr w:rsidR="007B3C12">
        <w:trPr>
          <w:jc w:val="center"/>
        </w:trPr>
        <w:tc>
          <w:tcPr>
            <w:tcW w:w="884"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4</w:t>
            </w:r>
          </w:p>
        </w:tc>
        <w:tc>
          <w:tcPr>
            <w:tcW w:w="2811"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其他类食品接触用玻璃器皿</w:t>
            </w:r>
          </w:p>
        </w:tc>
        <w:tc>
          <w:tcPr>
            <w:tcW w:w="1884"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6</w:t>
            </w:r>
          </w:p>
        </w:tc>
        <w:tc>
          <w:tcPr>
            <w:tcW w:w="1725"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4</w:t>
            </w:r>
          </w:p>
        </w:tc>
        <w:tc>
          <w:tcPr>
            <w:tcW w:w="1827"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2</w:t>
            </w:r>
          </w:p>
        </w:tc>
      </w:tr>
      <w:tr w:rsidR="007B3C12">
        <w:trPr>
          <w:jc w:val="center"/>
        </w:trPr>
        <w:tc>
          <w:tcPr>
            <w:tcW w:w="3695" w:type="dxa"/>
            <w:gridSpan w:val="2"/>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备注</w:t>
            </w:r>
          </w:p>
        </w:tc>
        <w:tc>
          <w:tcPr>
            <w:tcW w:w="5436" w:type="dxa"/>
            <w:gridSpan w:val="3"/>
            <w:vAlign w:val="center"/>
          </w:tcPr>
          <w:p w:rsidR="007B3C12" w:rsidRDefault="007B7F0F">
            <w:pPr>
              <w:adjustRightInd w:val="0"/>
              <w:snapToGrid w:val="0"/>
              <w:jc w:val="left"/>
              <w:rPr>
                <w:rFonts w:ascii="Times New Roman" w:hAnsi="Times New Roman"/>
                <w:szCs w:val="21"/>
              </w:rPr>
            </w:pPr>
            <w:r>
              <w:rPr>
                <w:rFonts w:ascii="Times New Roman" w:hAnsi="Times New Roman"/>
                <w:szCs w:val="21"/>
              </w:rPr>
              <w:t>可微波使用产品</w:t>
            </w:r>
            <w:proofErr w:type="gramStart"/>
            <w:r>
              <w:rPr>
                <w:rFonts w:ascii="Times New Roman" w:hAnsi="Times New Roman"/>
                <w:szCs w:val="21"/>
              </w:rPr>
              <w:t>检样增加</w:t>
            </w:r>
            <w:proofErr w:type="gramEnd"/>
            <w:r>
              <w:rPr>
                <w:rFonts w:ascii="Times New Roman" w:hAnsi="Times New Roman"/>
                <w:szCs w:val="21"/>
              </w:rPr>
              <w:t>2</w:t>
            </w:r>
            <w:r>
              <w:rPr>
                <w:rFonts w:ascii="Times New Roman" w:hAnsi="Times New Roman"/>
                <w:szCs w:val="21"/>
              </w:rPr>
              <w:t>个；有口缘要求的产品</w:t>
            </w:r>
            <w:proofErr w:type="gramStart"/>
            <w:r>
              <w:rPr>
                <w:rFonts w:ascii="Times New Roman" w:hAnsi="Times New Roman"/>
                <w:szCs w:val="21"/>
              </w:rPr>
              <w:t>检样增加</w:t>
            </w:r>
            <w:proofErr w:type="gramEnd"/>
            <w:r>
              <w:rPr>
                <w:rFonts w:ascii="Times New Roman" w:hAnsi="Times New Roman"/>
                <w:szCs w:val="21"/>
              </w:rPr>
              <w:t>2</w:t>
            </w:r>
            <w:r>
              <w:rPr>
                <w:rFonts w:ascii="Times New Roman" w:hAnsi="Times New Roman"/>
                <w:szCs w:val="21"/>
              </w:rPr>
              <w:t>个。</w:t>
            </w:r>
          </w:p>
        </w:tc>
      </w:tr>
    </w:tbl>
    <w:p w:rsidR="007B3C12" w:rsidRDefault="007B3C12">
      <w:pPr>
        <w:snapToGrid w:val="0"/>
        <w:spacing w:line="440" w:lineRule="exact"/>
        <w:rPr>
          <w:rFonts w:ascii="Times New Roman" w:hAnsi="Times New Roman"/>
          <w:szCs w:val="21"/>
        </w:rPr>
      </w:pPr>
    </w:p>
    <w:p w:rsidR="007B3C12" w:rsidRDefault="007B7F0F">
      <w:pPr>
        <w:adjustRightInd w:val="0"/>
        <w:snapToGrid w:val="0"/>
        <w:spacing w:line="360" w:lineRule="auto"/>
        <w:outlineLvl w:val="1"/>
        <w:rPr>
          <w:rFonts w:ascii="Times New Roman" w:eastAsia="黑体" w:hAnsi="Times New Roman"/>
          <w:szCs w:val="21"/>
        </w:rPr>
      </w:pPr>
      <w:r>
        <w:rPr>
          <w:rFonts w:ascii="Times New Roman" w:eastAsia="黑体" w:hAnsi="Times New Roman" w:hint="eastAsia"/>
          <w:szCs w:val="21"/>
        </w:rPr>
        <w:t xml:space="preserve">2 </w:t>
      </w:r>
      <w:r>
        <w:rPr>
          <w:rFonts w:ascii="Times New Roman" w:eastAsia="黑体" w:hAnsi="Times New Roman" w:hint="eastAsia"/>
          <w:szCs w:val="21"/>
        </w:rPr>
        <w:t>检验依据</w:t>
      </w:r>
    </w:p>
    <w:p w:rsidR="007B3C12" w:rsidRDefault="007B7F0F">
      <w:pPr>
        <w:adjustRightInd w:val="0"/>
        <w:snapToGrid w:val="0"/>
        <w:spacing w:line="360" w:lineRule="auto"/>
        <w:jc w:val="center"/>
        <w:rPr>
          <w:rFonts w:ascii="Times New Roman" w:hAnsi="Times New Roman"/>
          <w:szCs w:val="21"/>
        </w:rPr>
      </w:pPr>
      <w:r>
        <w:rPr>
          <w:rFonts w:ascii="Times New Roman" w:hAnsi="Times New Roman"/>
          <w:szCs w:val="21"/>
        </w:rPr>
        <w:t>表</w:t>
      </w:r>
      <w:r>
        <w:rPr>
          <w:rFonts w:ascii="Times New Roman" w:hAnsi="Times New Roman" w:hint="eastAsia"/>
          <w:szCs w:val="21"/>
        </w:rPr>
        <w:t xml:space="preserve">2 </w:t>
      </w:r>
      <w:r>
        <w:rPr>
          <w:rFonts w:ascii="Times New Roman" w:hAnsi="Times New Roman"/>
          <w:szCs w:val="21"/>
        </w:rPr>
        <w:t>玻璃杯</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4333"/>
        <w:gridCol w:w="3858"/>
        <w:gridCol w:w="24"/>
      </w:tblGrid>
      <w:tr w:rsidR="007B3C12">
        <w:trPr>
          <w:cantSplit/>
          <w:trHeight w:val="281"/>
          <w:tblHeader/>
          <w:jc w:val="center"/>
        </w:trPr>
        <w:tc>
          <w:tcPr>
            <w:tcW w:w="957" w:type="dxa"/>
            <w:vMerge w:val="restart"/>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序号</w:t>
            </w:r>
          </w:p>
        </w:tc>
        <w:tc>
          <w:tcPr>
            <w:tcW w:w="4333" w:type="dxa"/>
            <w:vMerge w:val="restart"/>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检验项目</w:t>
            </w:r>
          </w:p>
        </w:tc>
        <w:tc>
          <w:tcPr>
            <w:tcW w:w="3882" w:type="dxa"/>
            <w:gridSpan w:val="2"/>
            <w:vMerge w:val="restart"/>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检验方法</w:t>
            </w:r>
          </w:p>
        </w:tc>
      </w:tr>
      <w:tr w:rsidR="007B3C12">
        <w:trPr>
          <w:cantSplit/>
          <w:trHeight w:val="281"/>
          <w:tblHeader/>
          <w:jc w:val="center"/>
        </w:trPr>
        <w:tc>
          <w:tcPr>
            <w:tcW w:w="957" w:type="dxa"/>
            <w:vMerge/>
            <w:vAlign w:val="center"/>
          </w:tcPr>
          <w:p w:rsidR="007B3C12" w:rsidRDefault="007B3C12">
            <w:pPr>
              <w:adjustRightInd w:val="0"/>
              <w:snapToGrid w:val="0"/>
              <w:jc w:val="center"/>
              <w:rPr>
                <w:rFonts w:ascii="Times New Roman" w:hAnsi="Times New Roman"/>
                <w:szCs w:val="21"/>
              </w:rPr>
            </w:pPr>
          </w:p>
        </w:tc>
        <w:tc>
          <w:tcPr>
            <w:tcW w:w="4333" w:type="dxa"/>
            <w:vMerge/>
            <w:vAlign w:val="center"/>
          </w:tcPr>
          <w:p w:rsidR="007B3C12" w:rsidRDefault="007B3C12">
            <w:pPr>
              <w:adjustRightInd w:val="0"/>
              <w:snapToGrid w:val="0"/>
              <w:jc w:val="center"/>
              <w:rPr>
                <w:rFonts w:ascii="Times New Roman" w:hAnsi="Times New Roman"/>
                <w:szCs w:val="21"/>
              </w:rPr>
            </w:pPr>
          </w:p>
        </w:tc>
        <w:tc>
          <w:tcPr>
            <w:tcW w:w="3882" w:type="dxa"/>
            <w:gridSpan w:val="2"/>
            <w:vMerge/>
            <w:vAlign w:val="center"/>
          </w:tcPr>
          <w:p w:rsidR="007B3C12" w:rsidRDefault="007B3C12">
            <w:pPr>
              <w:adjustRightInd w:val="0"/>
              <w:snapToGrid w:val="0"/>
              <w:jc w:val="center"/>
              <w:rPr>
                <w:rFonts w:ascii="Times New Roman" w:hAnsi="Times New Roman"/>
                <w:szCs w:val="21"/>
              </w:rPr>
            </w:pPr>
          </w:p>
        </w:tc>
      </w:tr>
      <w:tr w:rsidR="007B3C12">
        <w:trPr>
          <w:cantSplit/>
          <w:trHeight w:val="20"/>
          <w:jc w:val="center"/>
        </w:trPr>
        <w:tc>
          <w:tcPr>
            <w:tcW w:w="957"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1</w:t>
            </w:r>
          </w:p>
        </w:tc>
        <w:tc>
          <w:tcPr>
            <w:tcW w:w="4333"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抗热震性</w:t>
            </w:r>
            <w:r>
              <w:rPr>
                <w:rFonts w:ascii="Times New Roman" w:hAnsi="Times New Roman" w:hint="eastAsia"/>
                <w:szCs w:val="21"/>
              </w:rPr>
              <w:t>*</w:t>
            </w:r>
          </w:p>
        </w:tc>
        <w:tc>
          <w:tcPr>
            <w:tcW w:w="3882" w:type="dxa"/>
            <w:gridSpan w:val="2"/>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GB/T 4547-2007</w:t>
            </w:r>
          </w:p>
        </w:tc>
      </w:tr>
      <w:tr w:rsidR="007B3C12">
        <w:trPr>
          <w:cantSplit/>
          <w:trHeight w:val="20"/>
          <w:jc w:val="center"/>
        </w:trPr>
        <w:tc>
          <w:tcPr>
            <w:tcW w:w="957"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2</w:t>
            </w:r>
          </w:p>
        </w:tc>
        <w:tc>
          <w:tcPr>
            <w:tcW w:w="4333"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内应力</w:t>
            </w:r>
          </w:p>
        </w:tc>
        <w:tc>
          <w:tcPr>
            <w:tcW w:w="3882" w:type="dxa"/>
            <w:gridSpan w:val="2"/>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GB/T 15726-1995</w:t>
            </w:r>
          </w:p>
        </w:tc>
      </w:tr>
      <w:tr w:rsidR="007B3C12">
        <w:trPr>
          <w:cantSplit/>
          <w:trHeight w:val="20"/>
          <w:jc w:val="center"/>
        </w:trPr>
        <w:tc>
          <w:tcPr>
            <w:tcW w:w="957"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3</w:t>
            </w:r>
          </w:p>
        </w:tc>
        <w:tc>
          <w:tcPr>
            <w:tcW w:w="4333"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玻璃颗粒耐水性</w:t>
            </w:r>
          </w:p>
        </w:tc>
        <w:tc>
          <w:tcPr>
            <w:tcW w:w="3882" w:type="dxa"/>
            <w:gridSpan w:val="2"/>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GB/T 6582-1997</w:t>
            </w:r>
          </w:p>
        </w:tc>
      </w:tr>
      <w:tr w:rsidR="007B3C12">
        <w:trPr>
          <w:cantSplit/>
          <w:trHeight w:val="20"/>
          <w:jc w:val="center"/>
        </w:trPr>
        <w:tc>
          <w:tcPr>
            <w:tcW w:w="957"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4</w:t>
            </w:r>
          </w:p>
        </w:tc>
        <w:tc>
          <w:tcPr>
            <w:tcW w:w="4333"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铅（</w:t>
            </w:r>
            <w:proofErr w:type="spellStart"/>
            <w:r>
              <w:rPr>
                <w:rFonts w:ascii="Times New Roman" w:hAnsi="Times New Roman" w:hint="eastAsia"/>
                <w:szCs w:val="21"/>
              </w:rPr>
              <w:t>Pb</w:t>
            </w:r>
            <w:proofErr w:type="spellEnd"/>
            <w:r>
              <w:rPr>
                <w:rFonts w:ascii="Times New Roman" w:hAnsi="Times New Roman" w:hint="eastAsia"/>
                <w:szCs w:val="21"/>
              </w:rPr>
              <w:t>）迁移量</w:t>
            </w:r>
          </w:p>
        </w:tc>
        <w:tc>
          <w:tcPr>
            <w:tcW w:w="3882" w:type="dxa"/>
            <w:gridSpan w:val="2"/>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GB 31604.34-2016</w:t>
            </w:r>
          </w:p>
        </w:tc>
      </w:tr>
      <w:tr w:rsidR="007B3C12">
        <w:trPr>
          <w:cantSplit/>
          <w:trHeight w:val="20"/>
          <w:jc w:val="center"/>
        </w:trPr>
        <w:tc>
          <w:tcPr>
            <w:tcW w:w="957"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5</w:t>
            </w:r>
          </w:p>
        </w:tc>
        <w:tc>
          <w:tcPr>
            <w:tcW w:w="4333"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镉（</w:t>
            </w:r>
            <w:proofErr w:type="spellStart"/>
            <w:r>
              <w:rPr>
                <w:rFonts w:ascii="Times New Roman" w:hAnsi="Times New Roman" w:hint="eastAsia"/>
                <w:szCs w:val="21"/>
              </w:rPr>
              <w:t>Cd</w:t>
            </w:r>
            <w:proofErr w:type="spellEnd"/>
            <w:r>
              <w:rPr>
                <w:rFonts w:ascii="Times New Roman" w:hAnsi="Times New Roman" w:hint="eastAsia"/>
                <w:szCs w:val="21"/>
              </w:rPr>
              <w:t>）迁移量</w:t>
            </w:r>
          </w:p>
        </w:tc>
        <w:tc>
          <w:tcPr>
            <w:tcW w:w="3882" w:type="dxa"/>
            <w:gridSpan w:val="2"/>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GB 31604.24-2016</w:t>
            </w:r>
          </w:p>
        </w:tc>
      </w:tr>
      <w:tr w:rsidR="007B3C12">
        <w:trPr>
          <w:cantSplit/>
          <w:trHeight w:val="20"/>
          <w:jc w:val="center"/>
        </w:trPr>
        <w:tc>
          <w:tcPr>
            <w:tcW w:w="957"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6</w:t>
            </w:r>
          </w:p>
        </w:tc>
        <w:tc>
          <w:tcPr>
            <w:tcW w:w="4333" w:type="dxa"/>
            <w:vAlign w:val="center"/>
          </w:tcPr>
          <w:p w:rsidR="007B3C12" w:rsidRDefault="007B7F0F">
            <w:pPr>
              <w:adjustRightInd w:val="0"/>
              <w:snapToGrid w:val="0"/>
              <w:jc w:val="center"/>
              <w:rPr>
                <w:rFonts w:ascii="Times New Roman" w:eastAsiaTheme="minorEastAsia" w:hAnsi="Times New Roman" w:cs="仿宋"/>
              </w:rPr>
            </w:pPr>
            <w:r>
              <w:rPr>
                <w:rFonts w:ascii="Times New Roman" w:eastAsiaTheme="minorEastAsia" w:hAnsi="Times New Roman" w:cs="仿宋" w:hint="eastAsia"/>
              </w:rPr>
              <w:t>口缘</w:t>
            </w:r>
            <w:r>
              <w:rPr>
                <w:rFonts w:ascii="Times New Roman" w:eastAsiaTheme="minorEastAsia" w:hAnsi="Times New Roman" w:cs="仿宋" w:hint="eastAsia"/>
              </w:rPr>
              <w:t xml:space="preserve"> </w:t>
            </w:r>
            <w:r>
              <w:rPr>
                <w:rFonts w:ascii="Times New Roman" w:eastAsiaTheme="minorEastAsia" w:hAnsi="Times New Roman" w:cs="仿宋" w:hint="eastAsia"/>
              </w:rPr>
              <w:t>铅（</w:t>
            </w:r>
            <w:proofErr w:type="spellStart"/>
            <w:r>
              <w:rPr>
                <w:rFonts w:ascii="Times New Roman" w:eastAsiaTheme="minorEastAsia" w:hAnsi="Times New Roman" w:cs="仿宋" w:hint="eastAsia"/>
              </w:rPr>
              <w:t>Pb</w:t>
            </w:r>
            <w:proofErr w:type="spellEnd"/>
            <w:r>
              <w:rPr>
                <w:rFonts w:ascii="Times New Roman" w:eastAsiaTheme="minorEastAsia" w:hAnsi="Times New Roman" w:cs="仿宋" w:hint="eastAsia"/>
              </w:rPr>
              <w:t>）迁移量</w:t>
            </w:r>
            <w:r>
              <w:rPr>
                <w:rFonts w:ascii="Times New Roman" w:eastAsiaTheme="minorEastAsia" w:hAnsi="Times New Roman" w:cs="仿宋" w:hint="eastAsia"/>
                <w:vertAlign w:val="superscript"/>
              </w:rPr>
              <w:t>a</w:t>
            </w:r>
          </w:p>
        </w:tc>
        <w:tc>
          <w:tcPr>
            <w:tcW w:w="3882" w:type="dxa"/>
            <w:gridSpan w:val="2"/>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GB 31604.34-2016</w:t>
            </w:r>
          </w:p>
        </w:tc>
      </w:tr>
      <w:tr w:rsidR="007B3C12">
        <w:trPr>
          <w:cantSplit/>
          <w:trHeight w:val="20"/>
          <w:jc w:val="center"/>
        </w:trPr>
        <w:tc>
          <w:tcPr>
            <w:tcW w:w="957"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7</w:t>
            </w:r>
          </w:p>
        </w:tc>
        <w:tc>
          <w:tcPr>
            <w:tcW w:w="4333" w:type="dxa"/>
            <w:vAlign w:val="center"/>
          </w:tcPr>
          <w:p w:rsidR="007B3C12" w:rsidRDefault="007B7F0F">
            <w:pPr>
              <w:adjustRightInd w:val="0"/>
              <w:snapToGrid w:val="0"/>
              <w:jc w:val="center"/>
              <w:rPr>
                <w:rFonts w:ascii="Times New Roman" w:eastAsiaTheme="minorEastAsia" w:hAnsi="Times New Roman" w:cs="仿宋"/>
              </w:rPr>
            </w:pPr>
            <w:r>
              <w:rPr>
                <w:rFonts w:ascii="Times New Roman" w:eastAsiaTheme="minorEastAsia" w:hAnsi="Times New Roman" w:cs="仿宋" w:hint="eastAsia"/>
              </w:rPr>
              <w:t>口缘</w:t>
            </w:r>
            <w:r>
              <w:rPr>
                <w:rFonts w:ascii="Times New Roman" w:eastAsiaTheme="minorEastAsia" w:hAnsi="Times New Roman" w:cs="仿宋" w:hint="eastAsia"/>
              </w:rPr>
              <w:t xml:space="preserve"> </w:t>
            </w:r>
            <w:r>
              <w:rPr>
                <w:rFonts w:ascii="Times New Roman" w:eastAsiaTheme="minorEastAsia" w:hAnsi="Times New Roman" w:cs="仿宋" w:hint="eastAsia"/>
              </w:rPr>
              <w:t>镉（</w:t>
            </w:r>
            <w:proofErr w:type="spellStart"/>
            <w:r>
              <w:rPr>
                <w:rFonts w:ascii="Times New Roman" w:eastAsiaTheme="minorEastAsia" w:hAnsi="Times New Roman" w:cs="仿宋" w:hint="eastAsia"/>
              </w:rPr>
              <w:t>Cd</w:t>
            </w:r>
            <w:proofErr w:type="spellEnd"/>
            <w:r>
              <w:rPr>
                <w:rFonts w:ascii="Times New Roman" w:eastAsiaTheme="minorEastAsia" w:hAnsi="Times New Roman" w:cs="仿宋" w:hint="eastAsia"/>
              </w:rPr>
              <w:t>）迁移量</w:t>
            </w:r>
            <w:r>
              <w:rPr>
                <w:rFonts w:ascii="Times New Roman" w:eastAsiaTheme="minorEastAsia" w:hAnsi="Times New Roman" w:cs="仿宋" w:hint="eastAsia"/>
                <w:vertAlign w:val="superscript"/>
              </w:rPr>
              <w:t>a</w:t>
            </w:r>
          </w:p>
        </w:tc>
        <w:tc>
          <w:tcPr>
            <w:tcW w:w="3882" w:type="dxa"/>
            <w:gridSpan w:val="2"/>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GB 31604.24-2016</w:t>
            </w:r>
          </w:p>
        </w:tc>
      </w:tr>
      <w:tr w:rsidR="007B3C12">
        <w:trPr>
          <w:gridAfter w:val="1"/>
          <w:wAfter w:w="24" w:type="dxa"/>
          <w:cantSplit/>
          <w:trHeight w:val="20"/>
          <w:jc w:val="center"/>
        </w:trPr>
        <w:tc>
          <w:tcPr>
            <w:tcW w:w="9148" w:type="dxa"/>
            <w:gridSpan w:val="3"/>
            <w:vAlign w:val="center"/>
          </w:tcPr>
          <w:p w:rsidR="007B3C12" w:rsidRDefault="007B7F0F">
            <w:pPr>
              <w:adjustRightInd w:val="0"/>
              <w:snapToGrid w:val="0"/>
              <w:rPr>
                <w:rFonts w:ascii="Times New Roman" w:hAnsi="Times New Roman"/>
                <w:szCs w:val="21"/>
              </w:rPr>
            </w:pPr>
            <w:r>
              <w:rPr>
                <w:rFonts w:ascii="Times New Roman" w:hAnsi="Times New Roman" w:hint="eastAsia"/>
                <w:szCs w:val="21"/>
              </w:rPr>
              <w:t>注：</w:t>
            </w:r>
            <w:r>
              <w:rPr>
                <w:rFonts w:ascii="Times New Roman" w:hAnsi="Times New Roman" w:hint="eastAsia"/>
                <w:szCs w:val="21"/>
              </w:rPr>
              <w:t>a</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“口缘</w:t>
            </w:r>
            <w:r>
              <w:rPr>
                <w:rFonts w:ascii="Times New Roman" w:hAnsi="Times New Roman" w:hint="eastAsia"/>
                <w:szCs w:val="21"/>
              </w:rPr>
              <w:t xml:space="preserve"> </w:t>
            </w:r>
            <w:r>
              <w:rPr>
                <w:rFonts w:ascii="Times New Roman" w:hAnsi="Times New Roman" w:hint="eastAsia"/>
                <w:szCs w:val="21"/>
              </w:rPr>
              <w:t>铅（</w:t>
            </w:r>
            <w:proofErr w:type="spellStart"/>
            <w:r>
              <w:rPr>
                <w:rFonts w:ascii="Times New Roman" w:hAnsi="Times New Roman" w:hint="eastAsia"/>
                <w:szCs w:val="21"/>
              </w:rPr>
              <w:t>Pb</w:t>
            </w:r>
            <w:proofErr w:type="spellEnd"/>
            <w:r>
              <w:rPr>
                <w:rFonts w:ascii="Times New Roman" w:hAnsi="Times New Roman" w:hint="eastAsia"/>
                <w:szCs w:val="21"/>
              </w:rPr>
              <w:t>）迁移量”项目、“口缘</w:t>
            </w:r>
            <w:r>
              <w:rPr>
                <w:rFonts w:ascii="Times New Roman" w:hAnsi="Times New Roman" w:hint="eastAsia"/>
                <w:szCs w:val="21"/>
              </w:rPr>
              <w:t xml:space="preserve"> </w:t>
            </w:r>
            <w:r>
              <w:rPr>
                <w:rFonts w:ascii="Times New Roman" w:hAnsi="Times New Roman" w:hint="eastAsia"/>
                <w:szCs w:val="21"/>
              </w:rPr>
              <w:t>镉（</w:t>
            </w:r>
            <w:proofErr w:type="spellStart"/>
            <w:r>
              <w:rPr>
                <w:rFonts w:ascii="Times New Roman" w:hAnsi="Times New Roman" w:hint="eastAsia"/>
                <w:szCs w:val="21"/>
              </w:rPr>
              <w:t>Cd</w:t>
            </w:r>
            <w:proofErr w:type="spellEnd"/>
            <w:r>
              <w:rPr>
                <w:rFonts w:ascii="Times New Roman" w:hAnsi="Times New Roman" w:hint="eastAsia"/>
                <w:szCs w:val="21"/>
              </w:rPr>
              <w:t>）迁移量”项目仅检测满足口缘要求的产品。</w:t>
            </w:r>
          </w:p>
          <w:p w:rsidR="007B3C12" w:rsidRDefault="007B7F0F">
            <w:pPr>
              <w:adjustRightInd w:val="0"/>
              <w:snapToGrid w:val="0"/>
              <w:rPr>
                <w:rFonts w:ascii="Times New Roman" w:hAnsi="Times New Roman"/>
                <w:szCs w:val="21"/>
              </w:rPr>
            </w:pPr>
            <w:r>
              <w:rPr>
                <w:rFonts w:ascii="Times New Roman" w:hAnsi="Times New Roman" w:hint="eastAsia"/>
                <w:szCs w:val="21"/>
              </w:rPr>
              <w:t>*</w:t>
            </w:r>
            <w:r>
              <w:rPr>
                <w:rFonts w:ascii="Times New Roman" w:hAnsi="Times New Roman" w:hint="eastAsia"/>
                <w:szCs w:val="21"/>
              </w:rPr>
              <w:t>项目适用于可盛装</w:t>
            </w:r>
            <w:r>
              <w:rPr>
                <w:rFonts w:ascii="Times New Roman" w:hAnsi="Times New Roman"/>
                <w:szCs w:val="21"/>
              </w:rPr>
              <w:t>热饮的玻璃杯</w:t>
            </w:r>
            <w:r>
              <w:rPr>
                <w:rFonts w:ascii="Times New Roman" w:hAnsi="Times New Roman" w:hint="eastAsia"/>
                <w:szCs w:val="21"/>
              </w:rPr>
              <w:t>；</w:t>
            </w:r>
          </w:p>
        </w:tc>
      </w:tr>
    </w:tbl>
    <w:p w:rsidR="007B3C12" w:rsidRDefault="007B3C12">
      <w:pPr>
        <w:adjustRightInd w:val="0"/>
        <w:snapToGrid w:val="0"/>
        <w:spacing w:line="360" w:lineRule="auto"/>
        <w:jc w:val="center"/>
        <w:rPr>
          <w:rFonts w:ascii="Times New Roman" w:hAnsi="Times New Roman"/>
          <w:szCs w:val="21"/>
        </w:rPr>
      </w:pPr>
    </w:p>
    <w:p w:rsidR="007B3C12" w:rsidRDefault="007B7F0F">
      <w:pPr>
        <w:adjustRightInd w:val="0"/>
        <w:snapToGrid w:val="0"/>
        <w:spacing w:line="360" w:lineRule="auto"/>
        <w:jc w:val="center"/>
        <w:rPr>
          <w:rFonts w:ascii="Times New Roman" w:hAnsi="Times New Roman"/>
          <w:szCs w:val="21"/>
        </w:rPr>
      </w:pPr>
      <w:r>
        <w:rPr>
          <w:rFonts w:ascii="Times New Roman" w:hAnsi="Times New Roman"/>
          <w:szCs w:val="21"/>
        </w:rPr>
        <w:t>表</w:t>
      </w:r>
      <w:r>
        <w:rPr>
          <w:rFonts w:ascii="Times New Roman" w:hAnsi="Times New Roman" w:hint="eastAsia"/>
          <w:szCs w:val="21"/>
        </w:rPr>
        <w:t>3</w:t>
      </w:r>
      <w:r>
        <w:rPr>
          <w:rFonts w:ascii="Times New Roman" w:hAnsi="Times New Roman" w:hint="eastAsia"/>
          <w:szCs w:val="21"/>
        </w:rPr>
        <w:t>玻璃器皿</w:t>
      </w:r>
      <w:r>
        <w:rPr>
          <w:rFonts w:ascii="Times New Roman" w:hAnsi="Times New Roman" w:hint="eastAsia"/>
          <w:szCs w:val="21"/>
        </w:rPr>
        <w:t xml:space="preserve"> </w:t>
      </w:r>
      <w:r>
        <w:rPr>
          <w:rFonts w:ascii="Times New Roman" w:hAnsi="Times New Roman" w:hint="eastAsia"/>
          <w:szCs w:val="21"/>
        </w:rPr>
        <w:t>高脚杯</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4054"/>
        <w:gridCol w:w="4160"/>
      </w:tblGrid>
      <w:tr w:rsidR="007B3C12">
        <w:trPr>
          <w:cantSplit/>
          <w:trHeight w:val="282"/>
          <w:tblHeader/>
          <w:jc w:val="center"/>
        </w:trPr>
        <w:tc>
          <w:tcPr>
            <w:tcW w:w="958" w:type="dxa"/>
            <w:vMerge w:val="restart"/>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序号</w:t>
            </w:r>
          </w:p>
        </w:tc>
        <w:tc>
          <w:tcPr>
            <w:tcW w:w="4054" w:type="dxa"/>
            <w:vMerge w:val="restart"/>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检验项目</w:t>
            </w:r>
          </w:p>
        </w:tc>
        <w:tc>
          <w:tcPr>
            <w:tcW w:w="4160" w:type="dxa"/>
            <w:vMerge w:val="restart"/>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检验方法</w:t>
            </w:r>
          </w:p>
        </w:tc>
      </w:tr>
      <w:tr w:rsidR="007B3C12">
        <w:trPr>
          <w:cantSplit/>
          <w:trHeight w:val="282"/>
          <w:tblHeader/>
          <w:jc w:val="center"/>
        </w:trPr>
        <w:tc>
          <w:tcPr>
            <w:tcW w:w="958" w:type="dxa"/>
            <w:vMerge/>
            <w:vAlign w:val="center"/>
          </w:tcPr>
          <w:p w:rsidR="007B3C12" w:rsidRDefault="007B3C12">
            <w:pPr>
              <w:adjustRightInd w:val="0"/>
              <w:snapToGrid w:val="0"/>
              <w:jc w:val="center"/>
              <w:rPr>
                <w:rFonts w:ascii="Times New Roman" w:hAnsi="Times New Roman"/>
                <w:szCs w:val="21"/>
              </w:rPr>
            </w:pPr>
          </w:p>
        </w:tc>
        <w:tc>
          <w:tcPr>
            <w:tcW w:w="4054" w:type="dxa"/>
            <w:vMerge/>
            <w:vAlign w:val="center"/>
          </w:tcPr>
          <w:p w:rsidR="007B3C12" w:rsidRDefault="007B3C12">
            <w:pPr>
              <w:adjustRightInd w:val="0"/>
              <w:snapToGrid w:val="0"/>
              <w:jc w:val="center"/>
              <w:rPr>
                <w:rFonts w:ascii="Times New Roman" w:hAnsi="Times New Roman"/>
                <w:szCs w:val="21"/>
              </w:rPr>
            </w:pPr>
          </w:p>
        </w:tc>
        <w:tc>
          <w:tcPr>
            <w:tcW w:w="4160" w:type="dxa"/>
            <w:vMerge/>
            <w:vAlign w:val="center"/>
          </w:tcPr>
          <w:p w:rsidR="007B3C12" w:rsidRDefault="007B3C12">
            <w:pPr>
              <w:adjustRightInd w:val="0"/>
              <w:snapToGrid w:val="0"/>
              <w:jc w:val="center"/>
              <w:rPr>
                <w:rFonts w:ascii="Times New Roman" w:hAnsi="Times New Roman"/>
                <w:szCs w:val="21"/>
              </w:rPr>
            </w:pPr>
          </w:p>
        </w:tc>
      </w:tr>
      <w:tr w:rsidR="007B3C12">
        <w:trPr>
          <w:cantSplit/>
          <w:trHeight w:val="21"/>
          <w:jc w:val="center"/>
        </w:trPr>
        <w:tc>
          <w:tcPr>
            <w:tcW w:w="958" w:type="dxa"/>
            <w:shd w:val="clear" w:color="auto" w:fill="auto"/>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1</w:t>
            </w:r>
          </w:p>
        </w:tc>
        <w:tc>
          <w:tcPr>
            <w:tcW w:w="4054" w:type="dxa"/>
            <w:shd w:val="clear" w:color="auto" w:fill="auto"/>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抗热震性</w:t>
            </w:r>
          </w:p>
        </w:tc>
        <w:tc>
          <w:tcPr>
            <w:tcW w:w="4160"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GB/T 4547-2007</w:t>
            </w:r>
          </w:p>
        </w:tc>
      </w:tr>
      <w:tr w:rsidR="007B3C12">
        <w:trPr>
          <w:cantSplit/>
          <w:trHeight w:val="21"/>
          <w:jc w:val="center"/>
        </w:trPr>
        <w:tc>
          <w:tcPr>
            <w:tcW w:w="958" w:type="dxa"/>
            <w:shd w:val="clear" w:color="auto" w:fill="auto"/>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2</w:t>
            </w:r>
          </w:p>
        </w:tc>
        <w:tc>
          <w:tcPr>
            <w:tcW w:w="4054" w:type="dxa"/>
            <w:shd w:val="clear" w:color="auto" w:fill="auto"/>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杯身内应力</w:t>
            </w:r>
          </w:p>
        </w:tc>
        <w:tc>
          <w:tcPr>
            <w:tcW w:w="4160"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GB/T 4545-2007</w:t>
            </w:r>
          </w:p>
        </w:tc>
      </w:tr>
      <w:tr w:rsidR="007B3C12">
        <w:trPr>
          <w:cantSplit/>
          <w:trHeight w:val="21"/>
          <w:jc w:val="center"/>
        </w:trPr>
        <w:tc>
          <w:tcPr>
            <w:tcW w:w="958" w:type="dxa"/>
            <w:shd w:val="clear" w:color="auto" w:fill="auto"/>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3</w:t>
            </w:r>
          </w:p>
        </w:tc>
        <w:tc>
          <w:tcPr>
            <w:tcW w:w="4054" w:type="dxa"/>
            <w:shd w:val="clear" w:color="auto" w:fill="auto"/>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玻璃颗粒耐水性</w:t>
            </w:r>
          </w:p>
        </w:tc>
        <w:tc>
          <w:tcPr>
            <w:tcW w:w="4160"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GB/T 6582-1997</w:t>
            </w:r>
          </w:p>
        </w:tc>
      </w:tr>
      <w:tr w:rsidR="007B3C12">
        <w:trPr>
          <w:cantSplit/>
          <w:trHeight w:val="21"/>
          <w:jc w:val="center"/>
        </w:trPr>
        <w:tc>
          <w:tcPr>
            <w:tcW w:w="958"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4</w:t>
            </w:r>
          </w:p>
        </w:tc>
        <w:tc>
          <w:tcPr>
            <w:tcW w:w="4054"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杯身</w:t>
            </w:r>
            <w:r>
              <w:rPr>
                <w:rFonts w:ascii="Times New Roman" w:hAnsi="Times New Roman" w:hint="eastAsia"/>
                <w:szCs w:val="21"/>
              </w:rPr>
              <w:t xml:space="preserve">  </w:t>
            </w:r>
            <w:r>
              <w:rPr>
                <w:rFonts w:ascii="Times New Roman" w:hAnsi="Times New Roman" w:hint="eastAsia"/>
                <w:szCs w:val="21"/>
              </w:rPr>
              <w:t>铅迁移量（</w:t>
            </w:r>
            <w:proofErr w:type="spellStart"/>
            <w:r>
              <w:rPr>
                <w:rFonts w:ascii="Times New Roman" w:hAnsi="Times New Roman" w:hint="eastAsia"/>
                <w:szCs w:val="21"/>
              </w:rPr>
              <w:t>Pb</w:t>
            </w:r>
            <w:proofErr w:type="spellEnd"/>
            <w:r>
              <w:rPr>
                <w:rFonts w:ascii="Times New Roman" w:hAnsi="Times New Roman" w:hint="eastAsia"/>
                <w:szCs w:val="21"/>
              </w:rPr>
              <w:t>）</w:t>
            </w:r>
          </w:p>
        </w:tc>
        <w:tc>
          <w:tcPr>
            <w:tcW w:w="4160"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GB 31604.34-2016</w:t>
            </w:r>
          </w:p>
        </w:tc>
      </w:tr>
      <w:tr w:rsidR="007B3C12">
        <w:trPr>
          <w:cantSplit/>
          <w:trHeight w:val="21"/>
          <w:jc w:val="center"/>
        </w:trPr>
        <w:tc>
          <w:tcPr>
            <w:tcW w:w="958"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5</w:t>
            </w:r>
          </w:p>
        </w:tc>
        <w:tc>
          <w:tcPr>
            <w:tcW w:w="4054"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杯身</w:t>
            </w:r>
            <w:r>
              <w:rPr>
                <w:rFonts w:ascii="Times New Roman" w:hAnsi="Times New Roman" w:hint="eastAsia"/>
                <w:szCs w:val="21"/>
              </w:rPr>
              <w:t xml:space="preserve">  </w:t>
            </w:r>
            <w:proofErr w:type="gramStart"/>
            <w:r>
              <w:rPr>
                <w:rFonts w:ascii="Times New Roman" w:hAnsi="Times New Roman" w:hint="eastAsia"/>
                <w:szCs w:val="21"/>
              </w:rPr>
              <w:t>镉</w:t>
            </w:r>
            <w:proofErr w:type="gramEnd"/>
            <w:r>
              <w:rPr>
                <w:rFonts w:ascii="Times New Roman" w:hAnsi="Times New Roman" w:hint="eastAsia"/>
                <w:szCs w:val="21"/>
              </w:rPr>
              <w:t>迁移量（</w:t>
            </w:r>
            <w:proofErr w:type="spellStart"/>
            <w:r>
              <w:rPr>
                <w:rFonts w:ascii="Times New Roman" w:hAnsi="Times New Roman" w:hint="eastAsia"/>
                <w:szCs w:val="21"/>
              </w:rPr>
              <w:t>Cd</w:t>
            </w:r>
            <w:proofErr w:type="spellEnd"/>
            <w:r>
              <w:rPr>
                <w:rFonts w:ascii="Times New Roman" w:hAnsi="Times New Roman" w:hint="eastAsia"/>
                <w:szCs w:val="21"/>
              </w:rPr>
              <w:t>）</w:t>
            </w:r>
          </w:p>
        </w:tc>
        <w:tc>
          <w:tcPr>
            <w:tcW w:w="4160"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GB 31604.24-2016</w:t>
            </w:r>
          </w:p>
        </w:tc>
      </w:tr>
      <w:tr w:rsidR="007B3C12">
        <w:trPr>
          <w:cantSplit/>
          <w:trHeight w:val="21"/>
          <w:jc w:val="center"/>
        </w:trPr>
        <w:tc>
          <w:tcPr>
            <w:tcW w:w="958"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6</w:t>
            </w:r>
          </w:p>
        </w:tc>
        <w:tc>
          <w:tcPr>
            <w:tcW w:w="4054" w:type="dxa"/>
            <w:vAlign w:val="center"/>
          </w:tcPr>
          <w:p w:rsidR="007B3C12" w:rsidRDefault="007B7F0F">
            <w:pPr>
              <w:adjustRightInd w:val="0"/>
              <w:snapToGrid w:val="0"/>
              <w:jc w:val="center"/>
              <w:rPr>
                <w:rFonts w:ascii="Times New Roman" w:eastAsiaTheme="majorEastAsia" w:hAnsi="Times New Roman" w:cs="仿宋"/>
              </w:rPr>
            </w:pPr>
            <w:r>
              <w:rPr>
                <w:rFonts w:ascii="Times New Roman" w:eastAsiaTheme="majorEastAsia" w:hAnsi="Times New Roman" w:cs="仿宋" w:hint="eastAsia"/>
              </w:rPr>
              <w:t>口缘</w:t>
            </w:r>
            <w:r>
              <w:rPr>
                <w:rFonts w:ascii="Times New Roman" w:eastAsiaTheme="majorEastAsia" w:hAnsi="Times New Roman" w:cs="仿宋" w:hint="eastAsia"/>
              </w:rPr>
              <w:t xml:space="preserve"> </w:t>
            </w:r>
            <w:r>
              <w:rPr>
                <w:rFonts w:ascii="Times New Roman" w:eastAsiaTheme="majorEastAsia" w:hAnsi="Times New Roman" w:cs="仿宋" w:hint="eastAsia"/>
              </w:rPr>
              <w:t>铅（</w:t>
            </w:r>
            <w:proofErr w:type="spellStart"/>
            <w:r>
              <w:rPr>
                <w:rFonts w:ascii="Times New Roman" w:eastAsiaTheme="majorEastAsia" w:hAnsi="Times New Roman" w:cs="仿宋" w:hint="eastAsia"/>
              </w:rPr>
              <w:t>Pb</w:t>
            </w:r>
            <w:proofErr w:type="spellEnd"/>
            <w:r>
              <w:rPr>
                <w:rFonts w:ascii="Times New Roman" w:eastAsiaTheme="majorEastAsia" w:hAnsi="Times New Roman" w:cs="仿宋" w:hint="eastAsia"/>
              </w:rPr>
              <w:t>）迁移量</w:t>
            </w:r>
            <w:r>
              <w:rPr>
                <w:rFonts w:ascii="Times New Roman" w:eastAsiaTheme="majorEastAsia" w:hAnsi="Times New Roman" w:cs="仿宋" w:hint="eastAsia"/>
                <w:vertAlign w:val="superscript"/>
              </w:rPr>
              <w:t>a</w:t>
            </w:r>
          </w:p>
        </w:tc>
        <w:tc>
          <w:tcPr>
            <w:tcW w:w="4160"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GB 31604.34-2016</w:t>
            </w:r>
          </w:p>
        </w:tc>
      </w:tr>
      <w:tr w:rsidR="007B3C12">
        <w:trPr>
          <w:cantSplit/>
          <w:trHeight w:val="21"/>
          <w:jc w:val="center"/>
        </w:trPr>
        <w:tc>
          <w:tcPr>
            <w:tcW w:w="958"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7</w:t>
            </w:r>
          </w:p>
        </w:tc>
        <w:tc>
          <w:tcPr>
            <w:tcW w:w="4054" w:type="dxa"/>
            <w:vAlign w:val="center"/>
          </w:tcPr>
          <w:p w:rsidR="007B3C12" w:rsidRDefault="007B7F0F">
            <w:pPr>
              <w:adjustRightInd w:val="0"/>
              <w:snapToGrid w:val="0"/>
              <w:jc w:val="center"/>
              <w:rPr>
                <w:rFonts w:ascii="Times New Roman" w:eastAsiaTheme="majorEastAsia" w:hAnsi="Times New Roman" w:cs="仿宋"/>
              </w:rPr>
            </w:pPr>
            <w:r>
              <w:rPr>
                <w:rFonts w:ascii="Times New Roman" w:eastAsiaTheme="majorEastAsia" w:hAnsi="Times New Roman" w:cs="仿宋" w:hint="eastAsia"/>
              </w:rPr>
              <w:t>口缘</w:t>
            </w:r>
            <w:r>
              <w:rPr>
                <w:rFonts w:ascii="Times New Roman" w:eastAsiaTheme="majorEastAsia" w:hAnsi="Times New Roman" w:cs="仿宋" w:hint="eastAsia"/>
              </w:rPr>
              <w:t xml:space="preserve"> </w:t>
            </w:r>
            <w:r>
              <w:rPr>
                <w:rFonts w:ascii="Times New Roman" w:eastAsiaTheme="majorEastAsia" w:hAnsi="Times New Roman" w:cs="仿宋" w:hint="eastAsia"/>
              </w:rPr>
              <w:t>镉（</w:t>
            </w:r>
            <w:proofErr w:type="spellStart"/>
            <w:r>
              <w:rPr>
                <w:rFonts w:ascii="Times New Roman" w:eastAsiaTheme="majorEastAsia" w:hAnsi="Times New Roman" w:cs="仿宋" w:hint="eastAsia"/>
              </w:rPr>
              <w:t>Cd</w:t>
            </w:r>
            <w:proofErr w:type="spellEnd"/>
            <w:r>
              <w:rPr>
                <w:rFonts w:ascii="Times New Roman" w:eastAsiaTheme="majorEastAsia" w:hAnsi="Times New Roman" w:cs="仿宋" w:hint="eastAsia"/>
              </w:rPr>
              <w:t>）迁移量</w:t>
            </w:r>
            <w:r>
              <w:rPr>
                <w:rFonts w:ascii="Times New Roman" w:eastAsiaTheme="majorEastAsia" w:hAnsi="Times New Roman" w:cs="仿宋" w:hint="eastAsia"/>
                <w:vertAlign w:val="superscript"/>
              </w:rPr>
              <w:t>a</w:t>
            </w:r>
          </w:p>
        </w:tc>
        <w:tc>
          <w:tcPr>
            <w:tcW w:w="4160"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GB 31604.24-2016</w:t>
            </w:r>
          </w:p>
        </w:tc>
      </w:tr>
      <w:tr w:rsidR="007B3C12">
        <w:trPr>
          <w:cantSplit/>
          <w:trHeight w:val="21"/>
          <w:jc w:val="center"/>
        </w:trPr>
        <w:tc>
          <w:tcPr>
            <w:tcW w:w="9172" w:type="dxa"/>
            <w:gridSpan w:val="3"/>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lastRenderedPageBreak/>
              <w:t>注：</w:t>
            </w:r>
            <w:r>
              <w:rPr>
                <w:rFonts w:ascii="Times New Roman" w:hAnsi="Times New Roman" w:hint="eastAsia"/>
                <w:szCs w:val="21"/>
              </w:rPr>
              <w:t xml:space="preserve">a </w:t>
            </w:r>
            <w:r>
              <w:rPr>
                <w:rFonts w:ascii="Times New Roman" w:hAnsi="Times New Roman" w:hint="eastAsia"/>
                <w:szCs w:val="21"/>
              </w:rPr>
              <w:t>“口缘</w:t>
            </w:r>
            <w:r>
              <w:rPr>
                <w:rFonts w:ascii="Times New Roman" w:hAnsi="Times New Roman" w:hint="eastAsia"/>
                <w:szCs w:val="21"/>
              </w:rPr>
              <w:t xml:space="preserve"> </w:t>
            </w:r>
            <w:r>
              <w:rPr>
                <w:rFonts w:ascii="Times New Roman" w:hAnsi="Times New Roman" w:hint="eastAsia"/>
                <w:szCs w:val="21"/>
              </w:rPr>
              <w:t>铅（</w:t>
            </w:r>
            <w:proofErr w:type="spellStart"/>
            <w:r>
              <w:rPr>
                <w:rFonts w:ascii="Times New Roman" w:hAnsi="Times New Roman" w:hint="eastAsia"/>
                <w:szCs w:val="21"/>
              </w:rPr>
              <w:t>Pb</w:t>
            </w:r>
            <w:proofErr w:type="spellEnd"/>
            <w:r>
              <w:rPr>
                <w:rFonts w:ascii="Times New Roman" w:hAnsi="Times New Roman" w:hint="eastAsia"/>
                <w:szCs w:val="21"/>
              </w:rPr>
              <w:t>）迁移量”项目、“口缘</w:t>
            </w:r>
            <w:r>
              <w:rPr>
                <w:rFonts w:ascii="Times New Roman" w:hAnsi="Times New Roman" w:hint="eastAsia"/>
                <w:szCs w:val="21"/>
              </w:rPr>
              <w:t xml:space="preserve"> </w:t>
            </w:r>
            <w:r>
              <w:rPr>
                <w:rFonts w:ascii="Times New Roman" w:hAnsi="Times New Roman" w:hint="eastAsia"/>
                <w:szCs w:val="21"/>
              </w:rPr>
              <w:t>镉（</w:t>
            </w:r>
            <w:proofErr w:type="spellStart"/>
            <w:r>
              <w:rPr>
                <w:rFonts w:ascii="Times New Roman" w:hAnsi="Times New Roman" w:hint="eastAsia"/>
                <w:szCs w:val="21"/>
              </w:rPr>
              <w:t>Cd</w:t>
            </w:r>
            <w:proofErr w:type="spellEnd"/>
            <w:r>
              <w:rPr>
                <w:rFonts w:ascii="Times New Roman" w:hAnsi="Times New Roman" w:hint="eastAsia"/>
                <w:szCs w:val="21"/>
              </w:rPr>
              <w:t>）迁移量”项目仅检测满足口缘要求的产品。</w:t>
            </w:r>
          </w:p>
        </w:tc>
      </w:tr>
    </w:tbl>
    <w:p w:rsidR="007B3C12" w:rsidRDefault="007B3C12">
      <w:pPr>
        <w:adjustRightInd w:val="0"/>
        <w:snapToGrid w:val="0"/>
        <w:spacing w:line="360" w:lineRule="auto"/>
        <w:rPr>
          <w:rFonts w:ascii="Times New Roman" w:hAnsi="Times New Roman"/>
          <w:szCs w:val="21"/>
        </w:rPr>
      </w:pPr>
    </w:p>
    <w:p w:rsidR="007B3C12" w:rsidRDefault="007B7F0F">
      <w:pPr>
        <w:adjustRightInd w:val="0"/>
        <w:snapToGrid w:val="0"/>
        <w:spacing w:line="360" w:lineRule="auto"/>
        <w:jc w:val="center"/>
        <w:rPr>
          <w:rFonts w:ascii="Times New Roman" w:hAnsi="Times New Roman"/>
          <w:szCs w:val="21"/>
        </w:rPr>
      </w:pPr>
      <w:r>
        <w:rPr>
          <w:rFonts w:ascii="Times New Roman" w:hAnsi="Times New Roman"/>
          <w:szCs w:val="21"/>
        </w:rPr>
        <w:t>表</w:t>
      </w:r>
      <w:r>
        <w:rPr>
          <w:rFonts w:ascii="Times New Roman" w:hAnsi="Times New Roman" w:hint="eastAsia"/>
          <w:szCs w:val="21"/>
        </w:rPr>
        <w:t>4</w:t>
      </w:r>
      <w:r>
        <w:rPr>
          <w:rFonts w:ascii="Times New Roman" w:hAnsi="Times New Roman"/>
          <w:szCs w:val="21"/>
        </w:rPr>
        <w:t xml:space="preserve"> </w:t>
      </w:r>
      <w:r>
        <w:rPr>
          <w:rFonts w:ascii="Times New Roman" w:hAnsi="Times New Roman"/>
          <w:szCs w:val="21"/>
        </w:rPr>
        <w:t>耐热玻璃器具</w:t>
      </w:r>
    </w:p>
    <w:tbl>
      <w:tblPr>
        <w:tblW w:w="9172"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4094"/>
        <w:gridCol w:w="4118"/>
      </w:tblGrid>
      <w:tr w:rsidR="007B3C12">
        <w:trPr>
          <w:cantSplit/>
          <w:trHeight w:val="272"/>
          <w:tblHeader/>
          <w:jc w:val="center"/>
        </w:trPr>
        <w:tc>
          <w:tcPr>
            <w:tcW w:w="960" w:type="dxa"/>
            <w:vMerge w:val="restart"/>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序号</w:t>
            </w:r>
          </w:p>
        </w:tc>
        <w:tc>
          <w:tcPr>
            <w:tcW w:w="4094" w:type="dxa"/>
            <w:vMerge w:val="restart"/>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检验项目</w:t>
            </w:r>
          </w:p>
        </w:tc>
        <w:tc>
          <w:tcPr>
            <w:tcW w:w="4118" w:type="dxa"/>
            <w:vMerge w:val="restart"/>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检验方法</w:t>
            </w:r>
          </w:p>
        </w:tc>
      </w:tr>
      <w:tr w:rsidR="007B3C12">
        <w:trPr>
          <w:cantSplit/>
          <w:trHeight w:val="272"/>
          <w:tblHeader/>
          <w:jc w:val="center"/>
        </w:trPr>
        <w:tc>
          <w:tcPr>
            <w:tcW w:w="960" w:type="dxa"/>
            <w:vMerge/>
            <w:vAlign w:val="center"/>
          </w:tcPr>
          <w:p w:rsidR="007B3C12" w:rsidRDefault="007B3C12">
            <w:pPr>
              <w:adjustRightInd w:val="0"/>
              <w:snapToGrid w:val="0"/>
              <w:jc w:val="center"/>
              <w:rPr>
                <w:rFonts w:ascii="Times New Roman" w:hAnsi="Times New Roman"/>
                <w:szCs w:val="21"/>
              </w:rPr>
            </w:pPr>
          </w:p>
        </w:tc>
        <w:tc>
          <w:tcPr>
            <w:tcW w:w="4094" w:type="dxa"/>
            <w:vMerge/>
            <w:vAlign w:val="center"/>
          </w:tcPr>
          <w:p w:rsidR="007B3C12" w:rsidRDefault="007B3C12">
            <w:pPr>
              <w:adjustRightInd w:val="0"/>
              <w:snapToGrid w:val="0"/>
              <w:jc w:val="center"/>
              <w:rPr>
                <w:rFonts w:ascii="Times New Roman" w:hAnsi="Times New Roman"/>
                <w:szCs w:val="21"/>
              </w:rPr>
            </w:pPr>
          </w:p>
        </w:tc>
        <w:tc>
          <w:tcPr>
            <w:tcW w:w="4118" w:type="dxa"/>
            <w:vMerge/>
            <w:vAlign w:val="center"/>
          </w:tcPr>
          <w:p w:rsidR="007B3C12" w:rsidRDefault="007B3C12">
            <w:pPr>
              <w:adjustRightInd w:val="0"/>
              <w:snapToGrid w:val="0"/>
              <w:jc w:val="center"/>
              <w:rPr>
                <w:rFonts w:ascii="Times New Roman" w:hAnsi="Times New Roman"/>
                <w:szCs w:val="21"/>
              </w:rPr>
            </w:pPr>
          </w:p>
        </w:tc>
      </w:tr>
      <w:tr w:rsidR="007B3C12">
        <w:trPr>
          <w:cantSplit/>
          <w:trHeight w:val="20"/>
          <w:jc w:val="center"/>
        </w:trPr>
        <w:tc>
          <w:tcPr>
            <w:tcW w:w="960" w:type="dxa"/>
            <w:vAlign w:val="center"/>
          </w:tcPr>
          <w:p w:rsidR="007B3C12" w:rsidRDefault="007B7F0F">
            <w:pPr>
              <w:adjustRightInd w:val="0"/>
              <w:snapToGrid w:val="0"/>
              <w:jc w:val="center"/>
              <w:rPr>
                <w:rFonts w:ascii="Times New Roman" w:hAnsi="Times New Roman"/>
                <w:szCs w:val="21"/>
              </w:rPr>
            </w:pPr>
            <w:r>
              <w:rPr>
                <w:rFonts w:ascii="Times New Roman" w:hAnsi="Times New Roman"/>
                <w:szCs w:val="21"/>
              </w:rPr>
              <w:t>1</w:t>
            </w:r>
          </w:p>
        </w:tc>
        <w:tc>
          <w:tcPr>
            <w:tcW w:w="4094"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内应力</w:t>
            </w:r>
            <w:r>
              <w:rPr>
                <w:rFonts w:ascii="Times New Roman" w:hAnsi="Times New Roman" w:hint="eastAsia"/>
                <w:szCs w:val="21"/>
              </w:rPr>
              <w:t xml:space="preserve"> </w:t>
            </w:r>
            <w:r>
              <w:rPr>
                <w:rFonts w:ascii="Times New Roman" w:hAnsi="Times New Roman" w:hint="eastAsia"/>
                <w:szCs w:val="21"/>
              </w:rPr>
              <w:t>双折射光程差</w:t>
            </w:r>
          </w:p>
        </w:tc>
        <w:tc>
          <w:tcPr>
            <w:tcW w:w="4118"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GB/T 15726-1995</w:t>
            </w:r>
          </w:p>
        </w:tc>
      </w:tr>
      <w:tr w:rsidR="007B3C12">
        <w:trPr>
          <w:cantSplit/>
          <w:trHeight w:val="20"/>
          <w:jc w:val="center"/>
        </w:trPr>
        <w:tc>
          <w:tcPr>
            <w:tcW w:w="960" w:type="dxa"/>
            <w:shd w:val="clear" w:color="auto" w:fill="auto"/>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2</w:t>
            </w:r>
          </w:p>
        </w:tc>
        <w:tc>
          <w:tcPr>
            <w:tcW w:w="4094" w:type="dxa"/>
            <w:shd w:val="clear" w:color="auto" w:fill="auto"/>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耐热冲击温度</w:t>
            </w:r>
          </w:p>
        </w:tc>
        <w:tc>
          <w:tcPr>
            <w:tcW w:w="4118"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GB/T 6579-2007</w:t>
            </w:r>
          </w:p>
        </w:tc>
      </w:tr>
      <w:tr w:rsidR="007B3C12">
        <w:trPr>
          <w:cantSplit/>
          <w:trHeight w:val="20"/>
          <w:jc w:val="center"/>
        </w:trPr>
        <w:tc>
          <w:tcPr>
            <w:tcW w:w="960"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3</w:t>
            </w:r>
          </w:p>
        </w:tc>
        <w:tc>
          <w:tcPr>
            <w:tcW w:w="4094"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98</w:t>
            </w:r>
            <w:r>
              <w:rPr>
                <w:rFonts w:ascii="Times New Roman" w:hAnsi="Times New Roman" w:hint="eastAsia"/>
                <w:szCs w:val="21"/>
              </w:rPr>
              <w:t>℃耐水性能</w:t>
            </w:r>
          </w:p>
          <w:p w:rsidR="007B3C12" w:rsidRDefault="007B7F0F">
            <w:pPr>
              <w:adjustRightInd w:val="0"/>
              <w:snapToGrid w:val="0"/>
              <w:jc w:val="center"/>
              <w:rPr>
                <w:rFonts w:ascii="Times New Roman" w:hAnsi="Times New Roman"/>
                <w:szCs w:val="21"/>
              </w:rPr>
            </w:pPr>
            <w:r>
              <w:rPr>
                <w:rFonts w:ascii="Times New Roman" w:hAnsi="Times New Roman" w:hint="eastAsia"/>
                <w:szCs w:val="21"/>
              </w:rPr>
              <w:t>（耐水性能）</w:t>
            </w:r>
          </w:p>
        </w:tc>
        <w:tc>
          <w:tcPr>
            <w:tcW w:w="4118"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GB/T 6582-1997</w:t>
            </w:r>
          </w:p>
        </w:tc>
      </w:tr>
      <w:tr w:rsidR="007B3C12">
        <w:trPr>
          <w:cantSplit/>
          <w:trHeight w:val="20"/>
          <w:jc w:val="center"/>
        </w:trPr>
        <w:tc>
          <w:tcPr>
            <w:tcW w:w="960"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4</w:t>
            </w:r>
          </w:p>
        </w:tc>
        <w:tc>
          <w:tcPr>
            <w:tcW w:w="4094"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铅（</w:t>
            </w:r>
            <w:proofErr w:type="spellStart"/>
            <w:r>
              <w:rPr>
                <w:rFonts w:ascii="Times New Roman" w:hAnsi="Times New Roman" w:hint="eastAsia"/>
                <w:szCs w:val="21"/>
              </w:rPr>
              <w:t>Pb</w:t>
            </w:r>
            <w:proofErr w:type="spellEnd"/>
            <w:r>
              <w:rPr>
                <w:rFonts w:ascii="Times New Roman" w:hAnsi="Times New Roman" w:hint="eastAsia"/>
                <w:szCs w:val="21"/>
              </w:rPr>
              <w:t>）迁移量</w:t>
            </w:r>
          </w:p>
        </w:tc>
        <w:tc>
          <w:tcPr>
            <w:tcW w:w="4118"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GB 31604.34-2016</w:t>
            </w:r>
          </w:p>
        </w:tc>
      </w:tr>
      <w:tr w:rsidR="007B3C12">
        <w:trPr>
          <w:cantSplit/>
          <w:trHeight w:val="20"/>
          <w:jc w:val="center"/>
        </w:trPr>
        <w:tc>
          <w:tcPr>
            <w:tcW w:w="960"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5</w:t>
            </w:r>
          </w:p>
        </w:tc>
        <w:tc>
          <w:tcPr>
            <w:tcW w:w="4094"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镉（</w:t>
            </w:r>
            <w:proofErr w:type="spellStart"/>
            <w:r>
              <w:rPr>
                <w:rFonts w:ascii="Times New Roman" w:hAnsi="Times New Roman" w:hint="eastAsia"/>
                <w:szCs w:val="21"/>
              </w:rPr>
              <w:t>Cd</w:t>
            </w:r>
            <w:proofErr w:type="spellEnd"/>
            <w:r>
              <w:rPr>
                <w:rFonts w:ascii="Times New Roman" w:hAnsi="Times New Roman" w:hint="eastAsia"/>
                <w:szCs w:val="21"/>
              </w:rPr>
              <w:t>）迁移量</w:t>
            </w:r>
          </w:p>
        </w:tc>
        <w:tc>
          <w:tcPr>
            <w:tcW w:w="4118"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GB 31604.24-2016</w:t>
            </w:r>
          </w:p>
        </w:tc>
      </w:tr>
      <w:tr w:rsidR="007B3C12">
        <w:trPr>
          <w:cantSplit/>
          <w:trHeight w:val="20"/>
          <w:jc w:val="center"/>
        </w:trPr>
        <w:tc>
          <w:tcPr>
            <w:tcW w:w="960" w:type="dxa"/>
            <w:vAlign w:val="center"/>
          </w:tcPr>
          <w:p w:rsidR="007B3C12" w:rsidRDefault="007B7F0F">
            <w:pPr>
              <w:adjustRightInd w:val="0"/>
              <w:snapToGrid w:val="0"/>
              <w:jc w:val="center"/>
              <w:rPr>
                <w:rFonts w:ascii="Times New Roman" w:eastAsiaTheme="majorEastAsia" w:hAnsi="Times New Roman" w:cs="仿宋"/>
              </w:rPr>
            </w:pPr>
            <w:r>
              <w:rPr>
                <w:rFonts w:ascii="Times New Roman" w:eastAsiaTheme="majorEastAsia" w:hAnsi="Times New Roman" w:cs="仿宋" w:hint="eastAsia"/>
              </w:rPr>
              <w:t>6</w:t>
            </w:r>
          </w:p>
        </w:tc>
        <w:tc>
          <w:tcPr>
            <w:tcW w:w="4094" w:type="dxa"/>
            <w:vAlign w:val="center"/>
          </w:tcPr>
          <w:p w:rsidR="007B3C12" w:rsidRDefault="007B7F0F">
            <w:pPr>
              <w:adjustRightInd w:val="0"/>
              <w:snapToGrid w:val="0"/>
              <w:jc w:val="center"/>
              <w:rPr>
                <w:rFonts w:ascii="Times New Roman" w:eastAsiaTheme="majorEastAsia" w:hAnsi="Times New Roman" w:cs="仿宋"/>
              </w:rPr>
            </w:pPr>
            <w:r>
              <w:rPr>
                <w:rFonts w:ascii="Times New Roman" w:eastAsiaTheme="majorEastAsia" w:hAnsi="Times New Roman" w:cs="仿宋" w:hint="eastAsia"/>
              </w:rPr>
              <w:t>口缘</w:t>
            </w:r>
            <w:r>
              <w:rPr>
                <w:rFonts w:ascii="Times New Roman" w:eastAsiaTheme="majorEastAsia" w:hAnsi="Times New Roman" w:cs="仿宋" w:hint="eastAsia"/>
              </w:rPr>
              <w:t xml:space="preserve"> </w:t>
            </w:r>
            <w:r>
              <w:rPr>
                <w:rFonts w:ascii="Times New Roman" w:eastAsiaTheme="majorEastAsia" w:hAnsi="Times New Roman" w:cs="仿宋" w:hint="eastAsia"/>
              </w:rPr>
              <w:t>铅（</w:t>
            </w:r>
            <w:proofErr w:type="spellStart"/>
            <w:r>
              <w:rPr>
                <w:rFonts w:ascii="Times New Roman" w:eastAsiaTheme="majorEastAsia" w:hAnsi="Times New Roman" w:cs="仿宋" w:hint="eastAsia"/>
              </w:rPr>
              <w:t>Pb</w:t>
            </w:r>
            <w:proofErr w:type="spellEnd"/>
            <w:r>
              <w:rPr>
                <w:rFonts w:ascii="Times New Roman" w:eastAsiaTheme="majorEastAsia" w:hAnsi="Times New Roman" w:cs="仿宋" w:hint="eastAsia"/>
              </w:rPr>
              <w:t>）迁移量</w:t>
            </w:r>
            <w:r>
              <w:rPr>
                <w:rFonts w:ascii="Times New Roman" w:eastAsiaTheme="majorEastAsia" w:hAnsi="Times New Roman" w:cs="仿宋" w:hint="eastAsia"/>
                <w:vertAlign w:val="superscript"/>
              </w:rPr>
              <w:t>a</w:t>
            </w:r>
          </w:p>
        </w:tc>
        <w:tc>
          <w:tcPr>
            <w:tcW w:w="4118" w:type="dxa"/>
            <w:vAlign w:val="center"/>
          </w:tcPr>
          <w:p w:rsidR="007B3C12" w:rsidRDefault="007B7F0F">
            <w:pPr>
              <w:adjustRightInd w:val="0"/>
              <w:snapToGrid w:val="0"/>
              <w:jc w:val="center"/>
              <w:rPr>
                <w:rFonts w:ascii="Times New Roman" w:eastAsiaTheme="majorEastAsia" w:hAnsi="Times New Roman" w:cs="仿宋"/>
              </w:rPr>
            </w:pPr>
            <w:r>
              <w:rPr>
                <w:rFonts w:ascii="Times New Roman" w:eastAsiaTheme="majorEastAsia" w:hAnsi="Times New Roman" w:cs="仿宋" w:hint="eastAsia"/>
              </w:rPr>
              <w:t>GB 31604.34-2016</w:t>
            </w:r>
          </w:p>
        </w:tc>
      </w:tr>
      <w:tr w:rsidR="007B3C12">
        <w:trPr>
          <w:cantSplit/>
          <w:trHeight w:val="20"/>
          <w:jc w:val="center"/>
        </w:trPr>
        <w:tc>
          <w:tcPr>
            <w:tcW w:w="960" w:type="dxa"/>
            <w:vAlign w:val="center"/>
          </w:tcPr>
          <w:p w:rsidR="007B3C12" w:rsidRDefault="007B7F0F">
            <w:pPr>
              <w:adjustRightInd w:val="0"/>
              <w:snapToGrid w:val="0"/>
              <w:jc w:val="center"/>
              <w:rPr>
                <w:rFonts w:ascii="Times New Roman" w:eastAsiaTheme="majorEastAsia" w:hAnsi="Times New Roman" w:cs="仿宋"/>
              </w:rPr>
            </w:pPr>
            <w:r>
              <w:rPr>
                <w:rFonts w:ascii="Times New Roman" w:eastAsiaTheme="majorEastAsia" w:hAnsi="Times New Roman" w:cs="仿宋" w:hint="eastAsia"/>
              </w:rPr>
              <w:t>7</w:t>
            </w:r>
          </w:p>
        </w:tc>
        <w:tc>
          <w:tcPr>
            <w:tcW w:w="4094" w:type="dxa"/>
            <w:vAlign w:val="center"/>
          </w:tcPr>
          <w:p w:rsidR="007B3C12" w:rsidRDefault="007B7F0F">
            <w:pPr>
              <w:adjustRightInd w:val="0"/>
              <w:snapToGrid w:val="0"/>
              <w:jc w:val="center"/>
              <w:rPr>
                <w:rFonts w:ascii="Times New Roman" w:eastAsiaTheme="majorEastAsia" w:hAnsi="Times New Roman" w:cs="仿宋"/>
              </w:rPr>
            </w:pPr>
            <w:r>
              <w:rPr>
                <w:rFonts w:ascii="Times New Roman" w:eastAsiaTheme="majorEastAsia" w:hAnsi="Times New Roman" w:cs="仿宋" w:hint="eastAsia"/>
              </w:rPr>
              <w:t>口缘</w:t>
            </w:r>
            <w:r>
              <w:rPr>
                <w:rFonts w:ascii="Times New Roman" w:eastAsiaTheme="majorEastAsia" w:hAnsi="Times New Roman" w:cs="仿宋" w:hint="eastAsia"/>
              </w:rPr>
              <w:t xml:space="preserve"> </w:t>
            </w:r>
            <w:r>
              <w:rPr>
                <w:rFonts w:ascii="Times New Roman" w:eastAsiaTheme="majorEastAsia" w:hAnsi="Times New Roman" w:cs="仿宋" w:hint="eastAsia"/>
              </w:rPr>
              <w:t>镉（</w:t>
            </w:r>
            <w:proofErr w:type="spellStart"/>
            <w:r>
              <w:rPr>
                <w:rFonts w:ascii="Times New Roman" w:eastAsiaTheme="majorEastAsia" w:hAnsi="Times New Roman" w:cs="仿宋" w:hint="eastAsia"/>
              </w:rPr>
              <w:t>Cd</w:t>
            </w:r>
            <w:proofErr w:type="spellEnd"/>
            <w:r>
              <w:rPr>
                <w:rFonts w:ascii="Times New Roman" w:eastAsiaTheme="majorEastAsia" w:hAnsi="Times New Roman" w:cs="仿宋" w:hint="eastAsia"/>
              </w:rPr>
              <w:t>）迁移量</w:t>
            </w:r>
            <w:r>
              <w:rPr>
                <w:rFonts w:ascii="Times New Roman" w:eastAsiaTheme="majorEastAsia" w:hAnsi="Times New Roman" w:cs="仿宋" w:hint="eastAsia"/>
                <w:vertAlign w:val="superscript"/>
              </w:rPr>
              <w:t>a</w:t>
            </w:r>
          </w:p>
        </w:tc>
        <w:tc>
          <w:tcPr>
            <w:tcW w:w="4118" w:type="dxa"/>
            <w:vAlign w:val="center"/>
          </w:tcPr>
          <w:p w:rsidR="007B3C12" w:rsidRDefault="007B7F0F">
            <w:pPr>
              <w:adjustRightInd w:val="0"/>
              <w:snapToGrid w:val="0"/>
              <w:jc w:val="center"/>
              <w:rPr>
                <w:rFonts w:ascii="Times New Roman" w:eastAsiaTheme="majorEastAsia" w:hAnsi="Times New Roman" w:cs="仿宋"/>
              </w:rPr>
            </w:pPr>
            <w:r>
              <w:rPr>
                <w:rFonts w:ascii="Times New Roman" w:eastAsiaTheme="majorEastAsia" w:hAnsi="Times New Roman" w:cs="仿宋" w:hint="eastAsia"/>
              </w:rPr>
              <w:t>GB 31604.24-2016</w:t>
            </w:r>
          </w:p>
        </w:tc>
      </w:tr>
      <w:tr w:rsidR="007B3C12">
        <w:trPr>
          <w:cantSplit/>
          <w:trHeight w:val="20"/>
          <w:jc w:val="center"/>
        </w:trPr>
        <w:tc>
          <w:tcPr>
            <w:tcW w:w="960" w:type="dxa"/>
            <w:vAlign w:val="center"/>
          </w:tcPr>
          <w:p w:rsidR="007B3C12" w:rsidRDefault="007B7F0F">
            <w:pPr>
              <w:adjustRightInd w:val="0"/>
              <w:snapToGrid w:val="0"/>
              <w:jc w:val="center"/>
              <w:rPr>
                <w:rFonts w:ascii="Times New Roman" w:eastAsiaTheme="majorEastAsia" w:hAnsi="Times New Roman" w:cs="仿宋"/>
              </w:rPr>
            </w:pPr>
            <w:r>
              <w:rPr>
                <w:rFonts w:ascii="Times New Roman" w:eastAsiaTheme="majorEastAsia" w:hAnsi="Times New Roman" w:cs="仿宋" w:hint="eastAsia"/>
              </w:rPr>
              <w:t>8</w:t>
            </w:r>
          </w:p>
        </w:tc>
        <w:tc>
          <w:tcPr>
            <w:tcW w:w="4094" w:type="dxa"/>
            <w:vAlign w:val="center"/>
          </w:tcPr>
          <w:p w:rsidR="007B3C12" w:rsidRDefault="007B7F0F">
            <w:pPr>
              <w:adjustRightInd w:val="0"/>
              <w:snapToGrid w:val="0"/>
              <w:jc w:val="center"/>
              <w:rPr>
                <w:rFonts w:ascii="Times New Roman" w:eastAsiaTheme="majorEastAsia" w:hAnsi="Times New Roman" w:cs="仿宋"/>
              </w:rPr>
            </w:pPr>
            <w:r>
              <w:rPr>
                <w:rFonts w:ascii="Times New Roman" w:eastAsiaTheme="majorEastAsia" w:hAnsi="Times New Roman" w:cs="仿宋" w:hint="eastAsia"/>
              </w:rPr>
              <w:t>铅（</w:t>
            </w:r>
            <w:proofErr w:type="spellStart"/>
            <w:r>
              <w:rPr>
                <w:rFonts w:ascii="Times New Roman" w:eastAsiaTheme="majorEastAsia" w:hAnsi="Times New Roman" w:cs="仿宋" w:hint="eastAsia"/>
              </w:rPr>
              <w:t>Pb</w:t>
            </w:r>
            <w:proofErr w:type="spellEnd"/>
            <w:r>
              <w:rPr>
                <w:rFonts w:ascii="Times New Roman" w:eastAsiaTheme="majorEastAsia" w:hAnsi="Times New Roman" w:cs="仿宋" w:hint="eastAsia"/>
              </w:rPr>
              <w:t>）迁移量</w:t>
            </w:r>
            <w:r>
              <w:rPr>
                <w:rFonts w:ascii="Times New Roman" w:eastAsiaTheme="majorEastAsia" w:hAnsi="Times New Roman" w:cs="仿宋" w:hint="eastAsia"/>
                <w:vertAlign w:val="superscript"/>
              </w:rPr>
              <w:t>b</w:t>
            </w:r>
          </w:p>
        </w:tc>
        <w:tc>
          <w:tcPr>
            <w:tcW w:w="4118" w:type="dxa"/>
            <w:vAlign w:val="center"/>
          </w:tcPr>
          <w:p w:rsidR="007B3C12" w:rsidRDefault="007B7F0F">
            <w:pPr>
              <w:adjustRightInd w:val="0"/>
              <w:snapToGrid w:val="0"/>
              <w:jc w:val="center"/>
              <w:rPr>
                <w:rFonts w:ascii="Times New Roman" w:eastAsiaTheme="majorEastAsia" w:hAnsi="Times New Roman" w:cs="仿宋"/>
              </w:rPr>
            </w:pPr>
            <w:r>
              <w:rPr>
                <w:rFonts w:ascii="Times New Roman" w:eastAsiaTheme="majorEastAsia" w:hAnsi="Times New Roman" w:cs="仿宋" w:hint="eastAsia"/>
              </w:rPr>
              <w:t>GB 31604.34-2016</w:t>
            </w:r>
          </w:p>
        </w:tc>
      </w:tr>
      <w:tr w:rsidR="007B3C12">
        <w:trPr>
          <w:cantSplit/>
          <w:trHeight w:val="20"/>
          <w:jc w:val="center"/>
        </w:trPr>
        <w:tc>
          <w:tcPr>
            <w:tcW w:w="960" w:type="dxa"/>
            <w:vAlign w:val="center"/>
          </w:tcPr>
          <w:p w:rsidR="007B3C12" w:rsidRDefault="007B7F0F">
            <w:pPr>
              <w:adjustRightInd w:val="0"/>
              <w:snapToGrid w:val="0"/>
              <w:jc w:val="center"/>
              <w:rPr>
                <w:rFonts w:ascii="Times New Roman" w:eastAsiaTheme="majorEastAsia" w:hAnsi="Times New Roman" w:cs="仿宋"/>
              </w:rPr>
            </w:pPr>
            <w:r>
              <w:rPr>
                <w:rFonts w:ascii="Times New Roman" w:eastAsiaTheme="majorEastAsia" w:hAnsi="Times New Roman" w:cs="仿宋" w:hint="eastAsia"/>
              </w:rPr>
              <w:t>9</w:t>
            </w:r>
          </w:p>
        </w:tc>
        <w:tc>
          <w:tcPr>
            <w:tcW w:w="4094" w:type="dxa"/>
            <w:vAlign w:val="center"/>
          </w:tcPr>
          <w:p w:rsidR="007B3C12" w:rsidRDefault="007B7F0F">
            <w:pPr>
              <w:adjustRightInd w:val="0"/>
              <w:snapToGrid w:val="0"/>
              <w:jc w:val="center"/>
              <w:rPr>
                <w:rFonts w:ascii="Times New Roman" w:eastAsiaTheme="majorEastAsia" w:hAnsi="Times New Roman" w:cs="仿宋"/>
              </w:rPr>
            </w:pPr>
            <w:r>
              <w:rPr>
                <w:rFonts w:ascii="Times New Roman" w:eastAsiaTheme="majorEastAsia" w:hAnsi="Times New Roman" w:cs="仿宋" w:hint="eastAsia"/>
              </w:rPr>
              <w:t>镉（</w:t>
            </w:r>
            <w:proofErr w:type="spellStart"/>
            <w:r>
              <w:rPr>
                <w:rFonts w:ascii="Times New Roman" w:eastAsiaTheme="majorEastAsia" w:hAnsi="Times New Roman" w:cs="仿宋" w:hint="eastAsia"/>
              </w:rPr>
              <w:t>Cd</w:t>
            </w:r>
            <w:proofErr w:type="spellEnd"/>
            <w:r>
              <w:rPr>
                <w:rFonts w:ascii="Times New Roman" w:eastAsiaTheme="majorEastAsia" w:hAnsi="Times New Roman" w:cs="仿宋" w:hint="eastAsia"/>
              </w:rPr>
              <w:t>）迁移量</w:t>
            </w:r>
            <w:r>
              <w:rPr>
                <w:rFonts w:ascii="Times New Roman" w:eastAsiaTheme="majorEastAsia" w:hAnsi="Times New Roman" w:cs="仿宋" w:hint="eastAsia"/>
                <w:vertAlign w:val="superscript"/>
              </w:rPr>
              <w:t>b</w:t>
            </w:r>
          </w:p>
        </w:tc>
        <w:tc>
          <w:tcPr>
            <w:tcW w:w="4118" w:type="dxa"/>
            <w:vAlign w:val="center"/>
          </w:tcPr>
          <w:p w:rsidR="007B3C12" w:rsidRDefault="007B7F0F">
            <w:pPr>
              <w:adjustRightInd w:val="0"/>
              <w:snapToGrid w:val="0"/>
              <w:jc w:val="center"/>
              <w:rPr>
                <w:rFonts w:ascii="Times New Roman" w:eastAsiaTheme="majorEastAsia" w:hAnsi="Times New Roman" w:cs="仿宋"/>
              </w:rPr>
            </w:pPr>
            <w:r>
              <w:rPr>
                <w:rFonts w:ascii="Times New Roman" w:eastAsiaTheme="majorEastAsia" w:hAnsi="Times New Roman" w:cs="仿宋" w:hint="eastAsia"/>
              </w:rPr>
              <w:t>GB 31604.24-2016</w:t>
            </w:r>
          </w:p>
        </w:tc>
      </w:tr>
      <w:tr w:rsidR="007B3C12">
        <w:trPr>
          <w:cantSplit/>
          <w:trHeight w:val="20"/>
          <w:jc w:val="center"/>
        </w:trPr>
        <w:tc>
          <w:tcPr>
            <w:tcW w:w="9172" w:type="dxa"/>
            <w:gridSpan w:val="3"/>
            <w:vAlign w:val="center"/>
          </w:tcPr>
          <w:p w:rsidR="007B3C12" w:rsidRDefault="007B7F0F">
            <w:pPr>
              <w:adjustRightInd w:val="0"/>
              <w:snapToGrid w:val="0"/>
              <w:jc w:val="left"/>
              <w:rPr>
                <w:rFonts w:ascii="Times New Roman" w:eastAsiaTheme="majorEastAsia" w:hAnsi="Times New Roman" w:cs="仿宋"/>
              </w:rPr>
            </w:pPr>
            <w:r>
              <w:rPr>
                <w:rFonts w:ascii="Times New Roman" w:eastAsiaTheme="majorEastAsia" w:hAnsi="Times New Roman" w:cs="仿宋" w:hint="eastAsia"/>
              </w:rPr>
              <w:t>注：</w:t>
            </w:r>
          </w:p>
          <w:p w:rsidR="007B3C12" w:rsidRDefault="007B7F0F">
            <w:pPr>
              <w:adjustRightInd w:val="0"/>
              <w:snapToGrid w:val="0"/>
              <w:jc w:val="left"/>
              <w:rPr>
                <w:rFonts w:ascii="Times New Roman" w:hAnsi="Times New Roman"/>
                <w:szCs w:val="21"/>
              </w:rPr>
            </w:pPr>
            <w:r>
              <w:rPr>
                <w:rFonts w:ascii="Times New Roman" w:hAnsi="Times New Roman" w:hint="eastAsia"/>
                <w:szCs w:val="21"/>
              </w:rPr>
              <w:t>a</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“口缘</w:t>
            </w:r>
            <w:r>
              <w:rPr>
                <w:rFonts w:ascii="Times New Roman" w:hAnsi="Times New Roman" w:hint="eastAsia"/>
                <w:szCs w:val="21"/>
              </w:rPr>
              <w:t xml:space="preserve"> </w:t>
            </w:r>
            <w:r>
              <w:rPr>
                <w:rFonts w:ascii="Times New Roman" w:hAnsi="Times New Roman" w:hint="eastAsia"/>
                <w:szCs w:val="21"/>
              </w:rPr>
              <w:t>铅（</w:t>
            </w:r>
            <w:proofErr w:type="spellStart"/>
            <w:r>
              <w:rPr>
                <w:rFonts w:ascii="Times New Roman" w:hAnsi="Times New Roman" w:hint="eastAsia"/>
                <w:szCs w:val="21"/>
              </w:rPr>
              <w:t>Pb</w:t>
            </w:r>
            <w:proofErr w:type="spellEnd"/>
            <w:r>
              <w:rPr>
                <w:rFonts w:ascii="Times New Roman" w:hAnsi="Times New Roman" w:hint="eastAsia"/>
                <w:szCs w:val="21"/>
              </w:rPr>
              <w:t>）迁移量”项目、“口缘</w:t>
            </w:r>
            <w:r>
              <w:rPr>
                <w:rFonts w:ascii="Times New Roman" w:hAnsi="Times New Roman" w:hint="eastAsia"/>
                <w:szCs w:val="21"/>
              </w:rPr>
              <w:t xml:space="preserve"> </w:t>
            </w:r>
            <w:r>
              <w:rPr>
                <w:rFonts w:ascii="Times New Roman" w:hAnsi="Times New Roman" w:hint="eastAsia"/>
                <w:szCs w:val="21"/>
              </w:rPr>
              <w:t>镉（</w:t>
            </w:r>
            <w:proofErr w:type="spellStart"/>
            <w:r>
              <w:rPr>
                <w:rFonts w:ascii="Times New Roman" w:hAnsi="Times New Roman" w:hint="eastAsia"/>
                <w:szCs w:val="21"/>
              </w:rPr>
              <w:t>Cd</w:t>
            </w:r>
            <w:proofErr w:type="spellEnd"/>
            <w:r>
              <w:rPr>
                <w:rFonts w:ascii="Times New Roman" w:hAnsi="Times New Roman" w:hint="eastAsia"/>
                <w:szCs w:val="21"/>
              </w:rPr>
              <w:t>）迁移量”项目仅检测满足口缘要求的产品。</w:t>
            </w:r>
          </w:p>
          <w:p w:rsidR="007B3C12" w:rsidRDefault="007B7F0F">
            <w:pPr>
              <w:adjustRightInd w:val="0"/>
              <w:snapToGrid w:val="0"/>
              <w:jc w:val="left"/>
              <w:rPr>
                <w:rFonts w:ascii="Times New Roman" w:hAnsi="Times New Roman"/>
                <w:szCs w:val="21"/>
              </w:rPr>
            </w:pPr>
            <w:r>
              <w:rPr>
                <w:rFonts w:ascii="Times New Roman" w:hAnsi="Times New Roman" w:hint="eastAsia"/>
                <w:szCs w:val="21"/>
              </w:rPr>
              <w:t>b</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“铅（</w:t>
            </w:r>
            <w:proofErr w:type="spellStart"/>
            <w:r>
              <w:rPr>
                <w:rFonts w:ascii="Times New Roman" w:hAnsi="Times New Roman" w:hint="eastAsia"/>
                <w:szCs w:val="21"/>
              </w:rPr>
              <w:t>Pb</w:t>
            </w:r>
            <w:proofErr w:type="spellEnd"/>
            <w:r>
              <w:rPr>
                <w:rFonts w:ascii="Times New Roman" w:hAnsi="Times New Roman" w:hint="eastAsia"/>
                <w:szCs w:val="21"/>
              </w:rPr>
              <w:t>）迁移量”项目、“镉（</w:t>
            </w:r>
            <w:proofErr w:type="spellStart"/>
            <w:r>
              <w:rPr>
                <w:rFonts w:ascii="Times New Roman" w:hAnsi="Times New Roman" w:hint="eastAsia"/>
                <w:szCs w:val="21"/>
              </w:rPr>
              <w:t>Cd</w:t>
            </w:r>
            <w:proofErr w:type="spellEnd"/>
            <w:r>
              <w:rPr>
                <w:rFonts w:ascii="Times New Roman" w:hAnsi="Times New Roman" w:hint="eastAsia"/>
                <w:szCs w:val="21"/>
              </w:rPr>
              <w:t>）迁移量”项目仅检测可微波使用的产品。</w:t>
            </w:r>
          </w:p>
          <w:p w:rsidR="007B3C12" w:rsidRDefault="007B7F0F">
            <w:pPr>
              <w:adjustRightInd w:val="0"/>
              <w:snapToGrid w:val="0"/>
              <w:jc w:val="left"/>
              <w:rPr>
                <w:rFonts w:ascii="Times New Roman" w:eastAsiaTheme="majorEastAsia" w:hAnsi="Times New Roman" w:cs="仿宋"/>
              </w:rPr>
            </w:pPr>
            <w:r>
              <w:rPr>
                <w:rFonts w:ascii="Times New Roman" w:hAnsi="Times New Roman" w:hint="eastAsia"/>
                <w:szCs w:val="21"/>
              </w:rPr>
              <w:t>序号</w:t>
            </w:r>
            <w:r>
              <w:rPr>
                <w:rFonts w:ascii="Times New Roman" w:hAnsi="Times New Roman" w:hint="eastAsia"/>
                <w:szCs w:val="21"/>
              </w:rPr>
              <w:t>1</w:t>
            </w:r>
            <w:r>
              <w:rPr>
                <w:rFonts w:ascii="Times New Roman" w:hAnsi="Times New Roman" w:hint="eastAsia"/>
                <w:szCs w:val="21"/>
              </w:rPr>
              <w:t>：样本量</w:t>
            </w:r>
            <w:r>
              <w:rPr>
                <w:rFonts w:ascii="Times New Roman" w:hAnsi="Times New Roman" w:hint="eastAsia"/>
                <w:szCs w:val="21"/>
              </w:rPr>
              <w:t>2</w:t>
            </w:r>
            <w:r>
              <w:rPr>
                <w:rFonts w:ascii="Times New Roman" w:hAnsi="Times New Roman" w:hint="eastAsia"/>
                <w:szCs w:val="21"/>
              </w:rPr>
              <w:t>，序号</w:t>
            </w:r>
            <w:r>
              <w:rPr>
                <w:rFonts w:ascii="Times New Roman" w:hAnsi="Times New Roman" w:hint="eastAsia"/>
                <w:szCs w:val="21"/>
              </w:rPr>
              <w:t>2</w:t>
            </w:r>
            <w:r>
              <w:rPr>
                <w:rFonts w:ascii="Times New Roman" w:hAnsi="Times New Roman" w:hint="eastAsia"/>
                <w:szCs w:val="21"/>
              </w:rPr>
              <w:t>：样本量</w:t>
            </w:r>
            <w:r>
              <w:rPr>
                <w:rFonts w:ascii="Times New Roman" w:hAnsi="Times New Roman" w:hint="eastAsia"/>
                <w:szCs w:val="21"/>
              </w:rPr>
              <w:t>2</w:t>
            </w:r>
            <w:r>
              <w:rPr>
                <w:rFonts w:ascii="Times New Roman" w:hAnsi="Times New Roman" w:hint="eastAsia"/>
                <w:szCs w:val="21"/>
              </w:rPr>
              <w:t>，序号</w:t>
            </w:r>
            <w:r>
              <w:rPr>
                <w:rFonts w:ascii="Times New Roman" w:hAnsi="Times New Roman" w:hint="eastAsia"/>
                <w:szCs w:val="21"/>
              </w:rPr>
              <w:t>3</w:t>
            </w:r>
            <w:r>
              <w:rPr>
                <w:rFonts w:ascii="Times New Roman" w:hAnsi="Times New Roman" w:hint="eastAsia"/>
                <w:szCs w:val="21"/>
              </w:rPr>
              <w:t>：样本量</w:t>
            </w:r>
            <w:r>
              <w:rPr>
                <w:rFonts w:ascii="Times New Roman" w:hAnsi="Times New Roman" w:hint="eastAsia"/>
                <w:color w:val="000000" w:themeColor="text1"/>
                <w:szCs w:val="21"/>
              </w:rPr>
              <w:t>3</w:t>
            </w:r>
            <w:r>
              <w:rPr>
                <w:rFonts w:ascii="Times New Roman" w:hAnsi="Times New Roman" w:hint="eastAsia"/>
                <w:szCs w:val="21"/>
              </w:rPr>
              <w:t>，序号</w:t>
            </w:r>
            <w:r>
              <w:rPr>
                <w:rFonts w:ascii="Times New Roman" w:hAnsi="Times New Roman" w:hint="eastAsia"/>
                <w:szCs w:val="21"/>
              </w:rPr>
              <w:t>4</w:t>
            </w:r>
            <w:r>
              <w:rPr>
                <w:rFonts w:ascii="Times New Roman" w:hAnsi="Times New Roman" w:hint="eastAsia"/>
                <w:szCs w:val="21"/>
              </w:rPr>
              <w:t>、</w:t>
            </w:r>
            <w:r>
              <w:rPr>
                <w:rFonts w:ascii="Times New Roman" w:hAnsi="Times New Roman" w:hint="eastAsia"/>
                <w:szCs w:val="21"/>
              </w:rPr>
              <w:t>5</w:t>
            </w:r>
            <w:r>
              <w:rPr>
                <w:rFonts w:ascii="Times New Roman" w:hAnsi="Times New Roman" w:hint="eastAsia"/>
                <w:szCs w:val="21"/>
              </w:rPr>
              <w:t>：样本量</w:t>
            </w:r>
            <w:r>
              <w:rPr>
                <w:rFonts w:ascii="Times New Roman" w:hAnsi="Times New Roman" w:hint="eastAsia"/>
                <w:szCs w:val="21"/>
              </w:rPr>
              <w:t>2</w:t>
            </w:r>
            <w:r>
              <w:rPr>
                <w:rFonts w:ascii="Times New Roman" w:hAnsi="Times New Roman" w:hint="eastAsia"/>
                <w:szCs w:val="21"/>
              </w:rPr>
              <w:t>，序号</w:t>
            </w:r>
            <w:r>
              <w:rPr>
                <w:rFonts w:ascii="Times New Roman" w:hAnsi="Times New Roman" w:hint="eastAsia"/>
                <w:szCs w:val="21"/>
              </w:rPr>
              <w:t>6</w:t>
            </w:r>
            <w:r>
              <w:rPr>
                <w:rFonts w:ascii="Times New Roman" w:hAnsi="Times New Roman" w:hint="eastAsia"/>
                <w:szCs w:val="21"/>
              </w:rPr>
              <w:t>、</w:t>
            </w:r>
            <w:r>
              <w:rPr>
                <w:rFonts w:ascii="Times New Roman" w:hAnsi="Times New Roman" w:hint="eastAsia"/>
                <w:szCs w:val="21"/>
              </w:rPr>
              <w:t>7</w:t>
            </w:r>
            <w:r>
              <w:rPr>
                <w:rFonts w:ascii="Times New Roman" w:hAnsi="Times New Roman" w:hint="eastAsia"/>
                <w:szCs w:val="21"/>
              </w:rPr>
              <w:t>：样本量</w:t>
            </w:r>
            <w:r>
              <w:rPr>
                <w:rFonts w:ascii="Times New Roman" w:hAnsi="Times New Roman" w:hint="eastAsia"/>
                <w:szCs w:val="21"/>
              </w:rPr>
              <w:t>2</w:t>
            </w:r>
            <w:r>
              <w:rPr>
                <w:rFonts w:ascii="Times New Roman" w:hAnsi="Times New Roman" w:hint="eastAsia"/>
                <w:szCs w:val="21"/>
              </w:rPr>
              <w:t>，序号</w:t>
            </w:r>
            <w:r>
              <w:rPr>
                <w:rFonts w:ascii="Times New Roman" w:hAnsi="Times New Roman" w:hint="eastAsia"/>
                <w:szCs w:val="21"/>
              </w:rPr>
              <w:t>8</w:t>
            </w:r>
            <w:r>
              <w:rPr>
                <w:rFonts w:ascii="Times New Roman" w:hAnsi="Times New Roman" w:hint="eastAsia"/>
                <w:szCs w:val="21"/>
              </w:rPr>
              <w:t>、</w:t>
            </w:r>
            <w:r>
              <w:rPr>
                <w:rFonts w:ascii="Times New Roman" w:hAnsi="Times New Roman" w:hint="eastAsia"/>
                <w:szCs w:val="21"/>
              </w:rPr>
              <w:t>9</w:t>
            </w:r>
            <w:r>
              <w:rPr>
                <w:rFonts w:ascii="Times New Roman" w:hAnsi="Times New Roman" w:hint="eastAsia"/>
                <w:szCs w:val="21"/>
              </w:rPr>
              <w:t>：样本量，</w:t>
            </w:r>
            <w:r>
              <w:rPr>
                <w:rFonts w:ascii="Times New Roman" w:hAnsi="Times New Roman" w:hint="eastAsia"/>
                <w:szCs w:val="21"/>
              </w:rPr>
              <w:t>2</w:t>
            </w:r>
            <w:r>
              <w:rPr>
                <w:rFonts w:ascii="Times New Roman" w:hAnsi="Times New Roman" w:hint="eastAsia"/>
                <w:szCs w:val="21"/>
              </w:rPr>
              <w:t>。</w:t>
            </w:r>
          </w:p>
        </w:tc>
      </w:tr>
    </w:tbl>
    <w:p w:rsidR="007B3C12" w:rsidRDefault="007B3C12">
      <w:pPr>
        <w:adjustRightInd w:val="0"/>
        <w:snapToGrid w:val="0"/>
        <w:spacing w:line="360" w:lineRule="auto"/>
        <w:jc w:val="center"/>
        <w:rPr>
          <w:rFonts w:ascii="Times New Roman" w:hAnsi="Times New Roman"/>
          <w:szCs w:val="21"/>
        </w:rPr>
      </w:pPr>
    </w:p>
    <w:p w:rsidR="007B3C12" w:rsidRDefault="007B7F0F">
      <w:pPr>
        <w:adjustRightInd w:val="0"/>
        <w:snapToGrid w:val="0"/>
        <w:spacing w:line="360" w:lineRule="auto"/>
        <w:jc w:val="center"/>
        <w:rPr>
          <w:rFonts w:ascii="Times New Roman" w:hAnsi="Times New Roman"/>
          <w:szCs w:val="21"/>
        </w:rPr>
      </w:pPr>
      <w:r>
        <w:rPr>
          <w:rFonts w:ascii="Times New Roman" w:hAnsi="Times New Roman" w:hint="eastAsia"/>
          <w:szCs w:val="21"/>
        </w:rPr>
        <w:t>表</w:t>
      </w:r>
      <w:r>
        <w:rPr>
          <w:rFonts w:ascii="Times New Roman" w:hAnsi="Times New Roman" w:hint="eastAsia"/>
          <w:szCs w:val="21"/>
        </w:rPr>
        <w:t xml:space="preserve">5 </w:t>
      </w:r>
      <w:r>
        <w:rPr>
          <w:rFonts w:ascii="Times New Roman" w:hAnsi="Times New Roman" w:hint="eastAsia"/>
          <w:szCs w:val="21"/>
        </w:rPr>
        <w:t>其他类食品接触用玻璃器皿</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4194"/>
        <w:gridCol w:w="3989"/>
        <w:gridCol w:w="31"/>
      </w:tblGrid>
      <w:tr w:rsidR="007B3C12">
        <w:trPr>
          <w:gridAfter w:val="1"/>
          <w:wAfter w:w="31" w:type="dxa"/>
          <w:cantSplit/>
          <w:trHeight w:val="274"/>
          <w:tblHeader/>
          <w:jc w:val="center"/>
        </w:trPr>
        <w:tc>
          <w:tcPr>
            <w:tcW w:w="960" w:type="dxa"/>
            <w:vMerge w:val="restart"/>
            <w:vAlign w:val="center"/>
          </w:tcPr>
          <w:p w:rsidR="007B3C12" w:rsidRDefault="007B7F0F">
            <w:pPr>
              <w:adjustRightInd w:val="0"/>
              <w:snapToGrid w:val="0"/>
              <w:jc w:val="center"/>
              <w:rPr>
                <w:rFonts w:ascii="Times New Roman" w:eastAsiaTheme="minorEastAsia" w:hAnsi="Times New Roman" w:cs="仿宋"/>
                <w:szCs w:val="21"/>
              </w:rPr>
            </w:pPr>
            <w:r>
              <w:rPr>
                <w:rFonts w:ascii="Times New Roman" w:hAnsi="Times New Roman"/>
                <w:szCs w:val="21"/>
              </w:rPr>
              <w:t>序号</w:t>
            </w:r>
          </w:p>
        </w:tc>
        <w:tc>
          <w:tcPr>
            <w:tcW w:w="4194" w:type="dxa"/>
            <w:vMerge w:val="restart"/>
            <w:vAlign w:val="center"/>
          </w:tcPr>
          <w:p w:rsidR="007B3C12" w:rsidRDefault="007B7F0F">
            <w:pPr>
              <w:adjustRightInd w:val="0"/>
              <w:snapToGrid w:val="0"/>
              <w:jc w:val="center"/>
              <w:rPr>
                <w:rFonts w:ascii="Times New Roman" w:eastAsiaTheme="minorEastAsia" w:hAnsi="Times New Roman" w:cs="仿宋"/>
                <w:szCs w:val="21"/>
              </w:rPr>
            </w:pPr>
            <w:r>
              <w:rPr>
                <w:rFonts w:ascii="Times New Roman" w:hAnsi="Times New Roman"/>
                <w:szCs w:val="21"/>
              </w:rPr>
              <w:t>检验项目</w:t>
            </w:r>
          </w:p>
        </w:tc>
        <w:tc>
          <w:tcPr>
            <w:tcW w:w="3989" w:type="dxa"/>
            <w:vMerge w:val="restart"/>
            <w:vAlign w:val="center"/>
          </w:tcPr>
          <w:p w:rsidR="007B3C12" w:rsidRDefault="007B7F0F">
            <w:pPr>
              <w:adjustRightInd w:val="0"/>
              <w:snapToGrid w:val="0"/>
              <w:jc w:val="center"/>
              <w:rPr>
                <w:rFonts w:ascii="Times New Roman" w:eastAsiaTheme="minorEastAsia" w:hAnsi="Times New Roman" w:cs="仿宋"/>
                <w:szCs w:val="21"/>
              </w:rPr>
            </w:pPr>
            <w:r>
              <w:rPr>
                <w:rFonts w:ascii="Times New Roman" w:hAnsi="Times New Roman" w:hint="eastAsia"/>
                <w:szCs w:val="21"/>
              </w:rPr>
              <w:t>检验方法</w:t>
            </w:r>
          </w:p>
        </w:tc>
      </w:tr>
      <w:tr w:rsidR="007B3C12">
        <w:trPr>
          <w:gridAfter w:val="1"/>
          <w:wAfter w:w="31" w:type="dxa"/>
          <w:cantSplit/>
          <w:trHeight w:val="274"/>
          <w:tblHeader/>
          <w:jc w:val="center"/>
        </w:trPr>
        <w:tc>
          <w:tcPr>
            <w:tcW w:w="960" w:type="dxa"/>
            <w:vMerge/>
            <w:vAlign w:val="center"/>
          </w:tcPr>
          <w:p w:rsidR="007B3C12" w:rsidRDefault="007B3C12">
            <w:pPr>
              <w:adjustRightInd w:val="0"/>
              <w:snapToGrid w:val="0"/>
              <w:jc w:val="center"/>
              <w:rPr>
                <w:rFonts w:ascii="Times New Roman" w:eastAsiaTheme="minorEastAsia" w:hAnsi="Times New Roman" w:cs="仿宋"/>
                <w:szCs w:val="21"/>
              </w:rPr>
            </w:pPr>
          </w:p>
        </w:tc>
        <w:tc>
          <w:tcPr>
            <w:tcW w:w="4194" w:type="dxa"/>
            <w:vMerge/>
            <w:vAlign w:val="center"/>
          </w:tcPr>
          <w:p w:rsidR="007B3C12" w:rsidRDefault="007B3C12">
            <w:pPr>
              <w:adjustRightInd w:val="0"/>
              <w:snapToGrid w:val="0"/>
              <w:jc w:val="center"/>
              <w:rPr>
                <w:rFonts w:ascii="Times New Roman" w:eastAsiaTheme="minorEastAsia" w:hAnsi="Times New Roman" w:cs="仿宋"/>
                <w:szCs w:val="21"/>
              </w:rPr>
            </w:pPr>
          </w:p>
        </w:tc>
        <w:tc>
          <w:tcPr>
            <w:tcW w:w="3989" w:type="dxa"/>
            <w:vMerge/>
            <w:vAlign w:val="center"/>
          </w:tcPr>
          <w:p w:rsidR="007B3C12" w:rsidRDefault="007B3C12">
            <w:pPr>
              <w:adjustRightInd w:val="0"/>
              <w:snapToGrid w:val="0"/>
              <w:jc w:val="center"/>
              <w:rPr>
                <w:rFonts w:ascii="Times New Roman" w:eastAsiaTheme="minorEastAsia" w:hAnsi="Times New Roman" w:cs="仿宋"/>
                <w:szCs w:val="21"/>
              </w:rPr>
            </w:pPr>
          </w:p>
        </w:tc>
      </w:tr>
      <w:tr w:rsidR="007B3C12">
        <w:trPr>
          <w:gridAfter w:val="1"/>
          <w:wAfter w:w="31" w:type="dxa"/>
          <w:cantSplit/>
          <w:trHeight w:val="20"/>
          <w:jc w:val="center"/>
        </w:trPr>
        <w:tc>
          <w:tcPr>
            <w:tcW w:w="960" w:type="dxa"/>
            <w:vAlign w:val="center"/>
          </w:tcPr>
          <w:p w:rsidR="007B3C12" w:rsidRDefault="007B7F0F">
            <w:pPr>
              <w:adjustRightInd w:val="0"/>
              <w:snapToGrid w:val="0"/>
              <w:jc w:val="center"/>
              <w:rPr>
                <w:rFonts w:ascii="Times New Roman" w:eastAsiaTheme="minorEastAsia" w:hAnsi="Times New Roman" w:cs="仿宋"/>
                <w:szCs w:val="21"/>
              </w:rPr>
            </w:pPr>
            <w:r>
              <w:rPr>
                <w:rFonts w:ascii="Times New Roman" w:eastAsiaTheme="minorEastAsia" w:hAnsi="Times New Roman" w:cs="仿宋" w:hint="eastAsia"/>
                <w:szCs w:val="21"/>
              </w:rPr>
              <w:t>1</w:t>
            </w:r>
          </w:p>
        </w:tc>
        <w:tc>
          <w:tcPr>
            <w:tcW w:w="4194" w:type="dxa"/>
            <w:vAlign w:val="center"/>
          </w:tcPr>
          <w:p w:rsidR="007B3C12" w:rsidRDefault="007B7F0F">
            <w:pPr>
              <w:adjustRightInd w:val="0"/>
              <w:snapToGrid w:val="0"/>
              <w:jc w:val="center"/>
              <w:rPr>
                <w:rFonts w:ascii="Times New Roman" w:eastAsiaTheme="minorEastAsia" w:hAnsi="Times New Roman" w:cs="仿宋"/>
                <w:szCs w:val="21"/>
              </w:rPr>
            </w:pPr>
            <w:r>
              <w:rPr>
                <w:rFonts w:ascii="Times New Roman" w:eastAsiaTheme="minorEastAsia" w:hAnsi="Times New Roman" w:cs="仿宋" w:hint="eastAsia"/>
                <w:szCs w:val="21"/>
              </w:rPr>
              <w:t>铅（</w:t>
            </w:r>
            <w:proofErr w:type="spellStart"/>
            <w:r>
              <w:rPr>
                <w:rFonts w:ascii="Times New Roman" w:eastAsiaTheme="minorEastAsia" w:hAnsi="Times New Roman" w:cs="仿宋" w:hint="eastAsia"/>
                <w:szCs w:val="21"/>
              </w:rPr>
              <w:t>Pb</w:t>
            </w:r>
            <w:proofErr w:type="spellEnd"/>
            <w:r>
              <w:rPr>
                <w:rFonts w:ascii="Times New Roman" w:eastAsiaTheme="minorEastAsia" w:hAnsi="Times New Roman" w:cs="仿宋" w:hint="eastAsia"/>
                <w:szCs w:val="21"/>
              </w:rPr>
              <w:t>）迁移量</w:t>
            </w:r>
          </w:p>
        </w:tc>
        <w:tc>
          <w:tcPr>
            <w:tcW w:w="3989" w:type="dxa"/>
            <w:vAlign w:val="center"/>
          </w:tcPr>
          <w:p w:rsidR="007B3C12" w:rsidRDefault="007B7F0F">
            <w:pPr>
              <w:adjustRightInd w:val="0"/>
              <w:snapToGrid w:val="0"/>
              <w:jc w:val="center"/>
              <w:rPr>
                <w:rFonts w:ascii="Times New Roman" w:eastAsiaTheme="minorEastAsia" w:hAnsi="Times New Roman" w:cs="仿宋"/>
                <w:szCs w:val="21"/>
              </w:rPr>
            </w:pPr>
            <w:r>
              <w:rPr>
                <w:rFonts w:ascii="Times New Roman" w:eastAsiaTheme="minorEastAsia" w:hAnsi="Times New Roman" w:cs="仿宋" w:hint="eastAsia"/>
                <w:szCs w:val="21"/>
              </w:rPr>
              <w:t>GB 31604.34-2016</w:t>
            </w:r>
          </w:p>
        </w:tc>
      </w:tr>
      <w:tr w:rsidR="007B3C12">
        <w:trPr>
          <w:gridAfter w:val="1"/>
          <w:wAfter w:w="31" w:type="dxa"/>
          <w:cantSplit/>
          <w:trHeight w:val="20"/>
          <w:jc w:val="center"/>
        </w:trPr>
        <w:tc>
          <w:tcPr>
            <w:tcW w:w="960" w:type="dxa"/>
            <w:vAlign w:val="center"/>
          </w:tcPr>
          <w:p w:rsidR="007B3C12" w:rsidRDefault="007B7F0F">
            <w:pPr>
              <w:adjustRightInd w:val="0"/>
              <w:snapToGrid w:val="0"/>
              <w:jc w:val="center"/>
              <w:rPr>
                <w:rFonts w:ascii="Times New Roman" w:eastAsiaTheme="minorEastAsia" w:hAnsi="Times New Roman" w:cs="仿宋"/>
                <w:szCs w:val="21"/>
              </w:rPr>
            </w:pPr>
            <w:r>
              <w:rPr>
                <w:rFonts w:ascii="Times New Roman" w:eastAsiaTheme="minorEastAsia" w:hAnsi="Times New Roman" w:cs="仿宋" w:hint="eastAsia"/>
                <w:szCs w:val="21"/>
              </w:rPr>
              <w:t>2</w:t>
            </w:r>
          </w:p>
        </w:tc>
        <w:tc>
          <w:tcPr>
            <w:tcW w:w="4194" w:type="dxa"/>
            <w:vAlign w:val="center"/>
          </w:tcPr>
          <w:p w:rsidR="007B3C12" w:rsidRDefault="007B7F0F">
            <w:pPr>
              <w:adjustRightInd w:val="0"/>
              <w:snapToGrid w:val="0"/>
              <w:jc w:val="center"/>
              <w:rPr>
                <w:rFonts w:ascii="Times New Roman" w:eastAsiaTheme="minorEastAsia" w:hAnsi="Times New Roman" w:cs="仿宋"/>
                <w:szCs w:val="21"/>
              </w:rPr>
            </w:pPr>
            <w:r>
              <w:rPr>
                <w:rFonts w:ascii="Times New Roman" w:eastAsiaTheme="minorEastAsia" w:hAnsi="Times New Roman" w:cs="仿宋" w:hint="eastAsia"/>
                <w:szCs w:val="21"/>
              </w:rPr>
              <w:t>镉（</w:t>
            </w:r>
            <w:proofErr w:type="spellStart"/>
            <w:r>
              <w:rPr>
                <w:rFonts w:ascii="Times New Roman" w:eastAsiaTheme="minorEastAsia" w:hAnsi="Times New Roman" w:cs="仿宋" w:hint="eastAsia"/>
                <w:szCs w:val="21"/>
              </w:rPr>
              <w:t>Cd</w:t>
            </w:r>
            <w:proofErr w:type="spellEnd"/>
            <w:r>
              <w:rPr>
                <w:rFonts w:ascii="Times New Roman" w:eastAsiaTheme="minorEastAsia" w:hAnsi="Times New Roman" w:cs="仿宋" w:hint="eastAsia"/>
                <w:szCs w:val="21"/>
              </w:rPr>
              <w:t>）迁移量</w:t>
            </w:r>
          </w:p>
        </w:tc>
        <w:tc>
          <w:tcPr>
            <w:tcW w:w="3989" w:type="dxa"/>
            <w:vAlign w:val="center"/>
          </w:tcPr>
          <w:p w:rsidR="007B3C12" w:rsidRDefault="007B7F0F">
            <w:pPr>
              <w:adjustRightInd w:val="0"/>
              <w:snapToGrid w:val="0"/>
              <w:jc w:val="center"/>
              <w:rPr>
                <w:rFonts w:ascii="Times New Roman" w:eastAsiaTheme="minorEastAsia" w:hAnsi="Times New Roman" w:cs="仿宋"/>
                <w:szCs w:val="21"/>
              </w:rPr>
            </w:pPr>
            <w:r>
              <w:rPr>
                <w:rFonts w:ascii="Times New Roman" w:eastAsiaTheme="minorEastAsia" w:hAnsi="Times New Roman" w:cs="仿宋" w:hint="eastAsia"/>
                <w:szCs w:val="21"/>
              </w:rPr>
              <w:t>GB 31604.24-2016</w:t>
            </w:r>
          </w:p>
        </w:tc>
      </w:tr>
      <w:tr w:rsidR="007B3C12">
        <w:trPr>
          <w:gridAfter w:val="1"/>
          <w:wAfter w:w="31" w:type="dxa"/>
          <w:cantSplit/>
          <w:trHeight w:val="20"/>
          <w:jc w:val="center"/>
        </w:trPr>
        <w:tc>
          <w:tcPr>
            <w:tcW w:w="960" w:type="dxa"/>
            <w:vAlign w:val="center"/>
          </w:tcPr>
          <w:p w:rsidR="007B3C12" w:rsidRDefault="007B7F0F">
            <w:pPr>
              <w:adjustRightInd w:val="0"/>
              <w:snapToGrid w:val="0"/>
              <w:jc w:val="center"/>
              <w:rPr>
                <w:rFonts w:ascii="Times New Roman" w:eastAsiaTheme="minorEastAsia" w:hAnsi="Times New Roman" w:cs="仿宋"/>
                <w:szCs w:val="21"/>
              </w:rPr>
            </w:pPr>
            <w:r>
              <w:rPr>
                <w:rFonts w:ascii="Times New Roman" w:eastAsiaTheme="minorEastAsia" w:hAnsi="Times New Roman" w:cs="仿宋" w:hint="eastAsia"/>
                <w:szCs w:val="21"/>
              </w:rPr>
              <w:t>3</w:t>
            </w:r>
          </w:p>
        </w:tc>
        <w:tc>
          <w:tcPr>
            <w:tcW w:w="4194" w:type="dxa"/>
            <w:vAlign w:val="center"/>
          </w:tcPr>
          <w:p w:rsidR="007B3C12" w:rsidRDefault="007B7F0F">
            <w:pPr>
              <w:adjustRightInd w:val="0"/>
              <w:snapToGrid w:val="0"/>
              <w:jc w:val="center"/>
              <w:rPr>
                <w:rFonts w:ascii="Times New Roman" w:eastAsiaTheme="majorEastAsia" w:hAnsi="Times New Roman" w:cs="仿宋"/>
              </w:rPr>
            </w:pPr>
            <w:r>
              <w:rPr>
                <w:rFonts w:ascii="Times New Roman" w:eastAsiaTheme="majorEastAsia" w:hAnsi="Times New Roman" w:cs="仿宋" w:hint="eastAsia"/>
              </w:rPr>
              <w:t>口缘</w:t>
            </w:r>
            <w:r>
              <w:rPr>
                <w:rFonts w:ascii="Times New Roman" w:eastAsiaTheme="majorEastAsia" w:hAnsi="Times New Roman" w:cs="仿宋" w:hint="eastAsia"/>
              </w:rPr>
              <w:t xml:space="preserve"> </w:t>
            </w:r>
            <w:r>
              <w:rPr>
                <w:rFonts w:ascii="Times New Roman" w:eastAsiaTheme="majorEastAsia" w:hAnsi="Times New Roman" w:cs="仿宋" w:hint="eastAsia"/>
              </w:rPr>
              <w:t>铅（</w:t>
            </w:r>
            <w:proofErr w:type="spellStart"/>
            <w:r>
              <w:rPr>
                <w:rFonts w:ascii="Times New Roman" w:eastAsiaTheme="majorEastAsia" w:hAnsi="Times New Roman" w:cs="仿宋" w:hint="eastAsia"/>
              </w:rPr>
              <w:t>Pb</w:t>
            </w:r>
            <w:proofErr w:type="spellEnd"/>
            <w:r>
              <w:rPr>
                <w:rFonts w:ascii="Times New Roman" w:eastAsiaTheme="majorEastAsia" w:hAnsi="Times New Roman" w:cs="仿宋" w:hint="eastAsia"/>
              </w:rPr>
              <w:t>）迁移量</w:t>
            </w:r>
            <w:r>
              <w:rPr>
                <w:rFonts w:ascii="Times New Roman" w:eastAsiaTheme="majorEastAsia" w:hAnsi="Times New Roman" w:cs="仿宋" w:hint="eastAsia"/>
                <w:vertAlign w:val="superscript"/>
              </w:rPr>
              <w:t>a</w:t>
            </w:r>
          </w:p>
        </w:tc>
        <w:tc>
          <w:tcPr>
            <w:tcW w:w="3989"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GB 31604.34-2016</w:t>
            </w:r>
          </w:p>
        </w:tc>
      </w:tr>
      <w:tr w:rsidR="007B3C12">
        <w:trPr>
          <w:gridAfter w:val="1"/>
          <w:wAfter w:w="31" w:type="dxa"/>
          <w:cantSplit/>
          <w:trHeight w:val="20"/>
          <w:jc w:val="center"/>
        </w:trPr>
        <w:tc>
          <w:tcPr>
            <w:tcW w:w="960" w:type="dxa"/>
            <w:vAlign w:val="center"/>
          </w:tcPr>
          <w:p w:rsidR="007B3C12" w:rsidRDefault="007B7F0F">
            <w:pPr>
              <w:adjustRightInd w:val="0"/>
              <w:snapToGrid w:val="0"/>
              <w:jc w:val="center"/>
              <w:rPr>
                <w:rFonts w:ascii="Times New Roman" w:eastAsiaTheme="minorEastAsia" w:hAnsi="Times New Roman" w:cs="仿宋"/>
                <w:szCs w:val="21"/>
              </w:rPr>
            </w:pPr>
            <w:r>
              <w:rPr>
                <w:rFonts w:ascii="Times New Roman" w:eastAsiaTheme="minorEastAsia" w:hAnsi="Times New Roman" w:cs="仿宋" w:hint="eastAsia"/>
                <w:szCs w:val="21"/>
              </w:rPr>
              <w:t>4</w:t>
            </w:r>
          </w:p>
        </w:tc>
        <w:tc>
          <w:tcPr>
            <w:tcW w:w="4194" w:type="dxa"/>
            <w:vAlign w:val="center"/>
          </w:tcPr>
          <w:p w:rsidR="007B3C12" w:rsidRDefault="007B7F0F">
            <w:pPr>
              <w:adjustRightInd w:val="0"/>
              <w:snapToGrid w:val="0"/>
              <w:jc w:val="center"/>
              <w:rPr>
                <w:rFonts w:ascii="Times New Roman" w:eastAsiaTheme="majorEastAsia" w:hAnsi="Times New Roman" w:cs="仿宋"/>
              </w:rPr>
            </w:pPr>
            <w:r>
              <w:rPr>
                <w:rFonts w:ascii="Times New Roman" w:eastAsiaTheme="majorEastAsia" w:hAnsi="Times New Roman" w:cs="仿宋" w:hint="eastAsia"/>
              </w:rPr>
              <w:t>口缘</w:t>
            </w:r>
            <w:r>
              <w:rPr>
                <w:rFonts w:ascii="Times New Roman" w:eastAsiaTheme="majorEastAsia" w:hAnsi="Times New Roman" w:cs="仿宋" w:hint="eastAsia"/>
              </w:rPr>
              <w:t xml:space="preserve"> </w:t>
            </w:r>
            <w:r>
              <w:rPr>
                <w:rFonts w:ascii="Times New Roman" w:eastAsiaTheme="majorEastAsia" w:hAnsi="Times New Roman" w:cs="仿宋" w:hint="eastAsia"/>
              </w:rPr>
              <w:t>镉（</w:t>
            </w:r>
            <w:proofErr w:type="spellStart"/>
            <w:r>
              <w:rPr>
                <w:rFonts w:ascii="Times New Roman" w:eastAsiaTheme="majorEastAsia" w:hAnsi="Times New Roman" w:cs="仿宋" w:hint="eastAsia"/>
              </w:rPr>
              <w:t>Cd</w:t>
            </w:r>
            <w:proofErr w:type="spellEnd"/>
            <w:r>
              <w:rPr>
                <w:rFonts w:ascii="Times New Roman" w:eastAsiaTheme="majorEastAsia" w:hAnsi="Times New Roman" w:cs="仿宋" w:hint="eastAsia"/>
              </w:rPr>
              <w:t>）迁移量</w:t>
            </w:r>
            <w:r>
              <w:rPr>
                <w:rFonts w:ascii="Times New Roman" w:eastAsiaTheme="majorEastAsia" w:hAnsi="Times New Roman" w:cs="仿宋" w:hint="eastAsia"/>
                <w:vertAlign w:val="superscript"/>
              </w:rPr>
              <w:t>a</w:t>
            </w:r>
          </w:p>
        </w:tc>
        <w:tc>
          <w:tcPr>
            <w:tcW w:w="3989" w:type="dxa"/>
            <w:vAlign w:val="center"/>
          </w:tcPr>
          <w:p w:rsidR="007B3C12" w:rsidRDefault="007B7F0F">
            <w:pPr>
              <w:adjustRightInd w:val="0"/>
              <w:snapToGrid w:val="0"/>
              <w:jc w:val="center"/>
              <w:rPr>
                <w:rFonts w:ascii="Times New Roman" w:hAnsi="Times New Roman"/>
                <w:szCs w:val="21"/>
              </w:rPr>
            </w:pPr>
            <w:r>
              <w:rPr>
                <w:rFonts w:ascii="Times New Roman" w:hAnsi="Times New Roman" w:hint="eastAsia"/>
                <w:szCs w:val="21"/>
              </w:rPr>
              <w:t>GB 31604.24-2016</w:t>
            </w:r>
          </w:p>
        </w:tc>
      </w:tr>
      <w:tr w:rsidR="007B3C12">
        <w:trPr>
          <w:cantSplit/>
          <w:trHeight w:val="20"/>
          <w:jc w:val="center"/>
        </w:trPr>
        <w:tc>
          <w:tcPr>
            <w:tcW w:w="9174" w:type="dxa"/>
            <w:gridSpan w:val="4"/>
            <w:vAlign w:val="center"/>
          </w:tcPr>
          <w:p w:rsidR="007B3C12" w:rsidRDefault="007B7F0F">
            <w:pPr>
              <w:adjustRightInd w:val="0"/>
              <w:snapToGrid w:val="0"/>
              <w:jc w:val="left"/>
              <w:rPr>
                <w:rFonts w:ascii="Times New Roman" w:hAnsi="Times New Roman"/>
                <w:szCs w:val="21"/>
              </w:rPr>
            </w:pPr>
            <w:r>
              <w:rPr>
                <w:rFonts w:ascii="Times New Roman" w:hAnsi="Times New Roman" w:hint="eastAsia"/>
                <w:szCs w:val="21"/>
              </w:rPr>
              <w:t>注：</w:t>
            </w:r>
            <w:r>
              <w:rPr>
                <w:rFonts w:ascii="Times New Roman" w:hAnsi="Times New Roman" w:hint="eastAsia"/>
                <w:szCs w:val="21"/>
              </w:rPr>
              <w:t>a</w:t>
            </w: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“口缘</w:t>
            </w:r>
            <w:r>
              <w:rPr>
                <w:rFonts w:ascii="Times New Roman" w:hAnsi="Times New Roman" w:hint="eastAsia"/>
                <w:szCs w:val="21"/>
              </w:rPr>
              <w:t xml:space="preserve"> </w:t>
            </w:r>
            <w:r>
              <w:rPr>
                <w:rFonts w:ascii="Times New Roman" w:hAnsi="Times New Roman" w:hint="eastAsia"/>
                <w:szCs w:val="21"/>
              </w:rPr>
              <w:t>铅（</w:t>
            </w:r>
            <w:proofErr w:type="spellStart"/>
            <w:r>
              <w:rPr>
                <w:rFonts w:ascii="Times New Roman" w:hAnsi="Times New Roman" w:hint="eastAsia"/>
                <w:szCs w:val="21"/>
              </w:rPr>
              <w:t>Pb</w:t>
            </w:r>
            <w:proofErr w:type="spellEnd"/>
            <w:r>
              <w:rPr>
                <w:rFonts w:ascii="Times New Roman" w:hAnsi="Times New Roman" w:hint="eastAsia"/>
                <w:szCs w:val="21"/>
              </w:rPr>
              <w:t>）迁移量”项目、“口缘</w:t>
            </w:r>
            <w:r>
              <w:rPr>
                <w:rFonts w:ascii="Times New Roman" w:hAnsi="Times New Roman" w:hint="eastAsia"/>
                <w:szCs w:val="21"/>
              </w:rPr>
              <w:t xml:space="preserve"> </w:t>
            </w:r>
            <w:r>
              <w:rPr>
                <w:rFonts w:ascii="Times New Roman" w:hAnsi="Times New Roman" w:hint="eastAsia"/>
                <w:szCs w:val="21"/>
              </w:rPr>
              <w:t>镉（</w:t>
            </w:r>
            <w:proofErr w:type="spellStart"/>
            <w:r>
              <w:rPr>
                <w:rFonts w:ascii="Times New Roman" w:hAnsi="Times New Roman" w:hint="eastAsia"/>
                <w:szCs w:val="21"/>
              </w:rPr>
              <w:t>Cd</w:t>
            </w:r>
            <w:proofErr w:type="spellEnd"/>
            <w:r>
              <w:rPr>
                <w:rFonts w:ascii="Times New Roman" w:hAnsi="Times New Roman" w:hint="eastAsia"/>
                <w:szCs w:val="21"/>
              </w:rPr>
              <w:t>）迁移量”项目仅检测满足口缘要求的产品。</w:t>
            </w:r>
          </w:p>
        </w:tc>
      </w:tr>
    </w:tbl>
    <w:p w:rsidR="007B3C12" w:rsidRDefault="007B7F0F">
      <w:pPr>
        <w:adjustRightInd w:val="0"/>
        <w:snapToGrid w:val="0"/>
        <w:spacing w:line="440" w:lineRule="exact"/>
        <w:ind w:firstLineChars="200" w:firstLine="420"/>
        <w:rPr>
          <w:rFonts w:ascii="Times New Roman" w:hAnsi="Times New Roman"/>
          <w:color w:val="000000"/>
          <w:szCs w:val="21"/>
        </w:rPr>
      </w:pPr>
      <w:bookmarkStart w:id="1" w:name="_Hlk40347690"/>
      <w:r>
        <w:rPr>
          <w:rFonts w:ascii="Times New Roman" w:hAnsi="Times New Roman" w:hint="eastAsia"/>
          <w:color w:val="000000"/>
          <w:szCs w:val="21"/>
        </w:rPr>
        <w:t>执行企业标准、团体标准、地方标准的产品，检验项目参照上述内容执行。</w:t>
      </w:r>
      <w:bookmarkEnd w:id="1"/>
    </w:p>
    <w:p w:rsidR="007B3C12" w:rsidRDefault="007B7F0F">
      <w:pPr>
        <w:snapToGrid w:val="0"/>
        <w:spacing w:line="440" w:lineRule="exact"/>
        <w:ind w:firstLineChars="171" w:firstLine="359"/>
        <w:rPr>
          <w:rFonts w:ascii="Times New Roman" w:hAnsi="Times New Roman" w:hint="eastAsia"/>
          <w:color w:val="000000"/>
          <w:szCs w:val="21"/>
        </w:rPr>
      </w:pPr>
      <w:r>
        <w:rPr>
          <w:rFonts w:ascii="Times New Roman" w:hAnsi="Times New Roman" w:hint="eastAsia"/>
          <w:color w:val="000000"/>
          <w:szCs w:val="21"/>
        </w:rPr>
        <w:t>凡是注日期的文件，其随后所有的修改单（不包括勘误的内容）或修订版不适用于本细则。凡是不注日期的文件，其最新版本适用于本细则。</w:t>
      </w:r>
    </w:p>
    <w:p w:rsidR="009F0A12" w:rsidRDefault="009F0A12">
      <w:pPr>
        <w:snapToGrid w:val="0"/>
        <w:spacing w:line="440" w:lineRule="exact"/>
        <w:ind w:firstLineChars="171" w:firstLine="359"/>
        <w:rPr>
          <w:rFonts w:ascii="Times New Roman" w:hAnsi="Times New Roman"/>
          <w:color w:val="000000"/>
          <w:szCs w:val="21"/>
        </w:rPr>
      </w:pPr>
    </w:p>
    <w:p w:rsidR="007B3C12" w:rsidRDefault="007B7F0F">
      <w:pPr>
        <w:adjustRightInd w:val="0"/>
        <w:snapToGrid w:val="0"/>
        <w:spacing w:line="440" w:lineRule="exact"/>
        <w:outlineLvl w:val="1"/>
        <w:rPr>
          <w:rFonts w:ascii="Times New Roman" w:eastAsia="黑体" w:hAnsi="Times New Roman"/>
          <w:szCs w:val="21"/>
        </w:rPr>
      </w:pPr>
      <w:r>
        <w:rPr>
          <w:rFonts w:ascii="Times New Roman" w:eastAsia="黑体" w:hAnsi="Times New Roman" w:hint="eastAsia"/>
          <w:szCs w:val="21"/>
        </w:rPr>
        <w:t>3</w:t>
      </w:r>
      <w:r>
        <w:rPr>
          <w:rFonts w:ascii="Times New Roman" w:eastAsia="黑体" w:hAnsi="Times New Roman" w:hint="eastAsia"/>
          <w:szCs w:val="21"/>
        </w:rPr>
        <w:t>、判定规则</w:t>
      </w:r>
    </w:p>
    <w:p w:rsidR="007B3C12" w:rsidRDefault="007B7F0F">
      <w:pPr>
        <w:adjustRightInd w:val="0"/>
        <w:snapToGrid w:val="0"/>
        <w:spacing w:line="440" w:lineRule="exact"/>
        <w:outlineLvl w:val="1"/>
        <w:rPr>
          <w:rFonts w:ascii="Times New Roman" w:eastAsiaTheme="minorEastAsia" w:hAnsi="Times New Roman"/>
          <w:szCs w:val="21"/>
        </w:rPr>
      </w:pPr>
      <w:r>
        <w:rPr>
          <w:rFonts w:ascii="Times New Roman" w:eastAsiaTheme="minorEastAsia" w:hAnsi="Times New Roman" w:hint="eastAsia"/>
          <w:szCs w:val="21"/>
        </w:rPr>
        <w:t>3.1</w:t>
      </w:r>
      <w:r>
        <w:rPr>
          <w:rFonts w:ascii="Times New Roman" w:eastAsiaTheme="minorEastAsia" w:hAnsi="Times New Roman" w:hint="eastAsia"/>
          <w:szCs w:val="21"/>
        </w:rPr>
        <w:t>判定依据</w:t>
      </w:r>
    </w:p>
    <w:p w:rsidR="007B3C12" w:rsidRDefault="007B7F0F">
      <w:pPr>
        <w:adjustRightInd w:val="0"/>
        <w:snapToGrid w:val="0"/>
        <w:spacing w:line="440" w:lineRule="exact"/>
        <w:ind w:leftChars="200" w:left="420"/>
        <w:rPr>
          <w:rFonts w:ascii="Times New Roman" w:hAnsi="Times New Roman"/>
          <w:szCs w:val="21"/>
        </w:rPr>
      </w:pPr>
      <w:r>
        <w:rPr>
          <w:rFonts w:ascii="Times New Roman" w:hAnsi="Times New Roman" w:hint="eastAsia"/>
          <w:szCs w:val="21"/>
        </w:rPr>
        <w:t>QB/T 4162</w:t>
      </w:r>
      <w:r>
        <w:rPr>
          <w:rFonts w:ascii="Times New Roman" w:hAnsi="Times New Roman"/>
          <w:szCs w:val="21"/>
        </w:rPr>
        <w:t>-2011</w:t>
      </w:r>
      <w:r>
        <w:rPr>
          <w:rFonts w:ascii="Times New Roman" w:hAnsi="Times New Roman" w:hint="eastAsia"/>
          <w:szCs w:val="21"/>
        </w:rPr>
        <w:t>玻璃杯</w:t>
      </w:r>
    </w:p>
    <w:p w:rsidR="007B3C12" w:rsidRDefault="007B7F0F">
      <w:pPr>
        <w:adjustRightInd w:val="0"/>
        <w:snapToGrid w:val="0"/>
        <w:spacing w:line="440" w:lineRule="exact"/>
        <w:ind w:leftChars="200" w:left="420"/>
        <w:rPr>
          <w:rFonts w:ascii="Times New Roman" w:hAnsi="Times New Roman"/>
          <w:szCs w:val="21"/>
        </w:rPr>
      </w:pPr>
      <w:r>
        <w:rPr>
          <w:rFonts w:ascii="Times New Roman" w:hAnsi="Times New Roman" w:hint="eastAsia"/>
          <w:szCs w:val="21"/>
        </w:rPr>
        <w:t>QB/T 4946</w:t>
      </w:r>
      <w:r>
        <w:rPr>
          <w:rFonts w:ascii="Times New Roman" w:hAnsi="Times New Roman"/>
          <w:szCs w:val="21"/>
        </w:rPr>
        <w:t>-2016</w:t>
      </w:r>
      <w:r>
        <w:rPr>
          <w:rFonts w:ascii="Times New Roman" w:hAnsi="Times New Roman" w:hint="eastAsia"/>
          <w:szCs w:val="21"/>
        </w:rPr>
        <w:t>玻璃器皿</w:t>
      </w:r>
      <w:r>
        <w:rPr>
          <w:rFonts w:ascii="Times New Roman" w:hAnsi="Times New Roman" w:hint="eastAsia"/>
          <w:szCs w:val="21"/>
        </w:rPr>
        <w:t xml:space="preserve"> </w:t>
      </w:r>
      <w:r>
        <w:rPr>
          <w:rFonts w:ascii="Times New Roman" w:hAnsi="Times New Roman" w:hint="eastAsia"/>
          <w:szCs w:val="21"/>
        </w:rPr>
        <w:t>高脚杯</w:t>
      </w:r>
    </w:p>
    <w:p w:rsidR="007B3C12" w:rsidRDefault="007B7F0F">
      <w:pPr>
        <w:adjustRightInd w:val="0"/>
        <w:snapToGrid w:val="0"/>
        <w:spacing w:line="440" w:lineRule="exact"/>
        <w:ind w:leftChars="200" w:left="420"/>
        <w:rPr>
          <w:rFonts w:ascii="Times New Roman" w:hAnsi="Times New Roman"/>
          <w:szCs w:val="21"/>
        </w:rPr>
      </w:pPr>
      <w:r>
        <w:rPr>
          <w:rFonts w:ascii="Times New Roman" w:hAnsi="Times New Roman" w:hint="eastAsia"/>
          <w:szCs w:val="21"/>
        </w:rPr>
        <w:lastRenderedPageBreak/>
        <w:t>GB 17762</w:t>
      </w:r>
      <w:r>
        <w:rPr>
          <w:rFonts w:ascii="Times New Roman" w:hAnsi="Times New Roman"/>
          <w:szCs w:val="21"/>
        </w:rPr>
        <w:t>-1999</w:t>
      </w:r>
      <w:r>
        <w:rPr>
          <w:rFonts w:ascii="Times New Roman" w:hAnsi="Times New Roman" w:hint="eastAsia"/>
          <w:szCs w:val="21"/>
        </w:rPr>
        <w:t xml:space="preserve"> </w:t>
      </w:r>
      <w:r>
        <w:rPr>
          <w:rFonts w:ascii="Times New Roman" w:hAnsi="Times New Roman" w:hint="eastAsia"/>
          <w:szCs w:val="21"/>
        </w:rPr>
        <w:t>耐热玻璃器具的安全与卫生要求</w:t>
      </w:r>
    </w:p>
    <w:p w:rsidR="007B3C12" w:rsidRDefault="007B7F0F">
      <w:pPr>
        <w:adjustRightInd w:val="0"/>
        <w:snapToGrid w:val="0"/>
        <w:spacing w:line="440" w:lineRule="exact"/>
        <w:ind w:leftChars="200" w:left="420"/>
        <w:rPr>
          <w:rFonts w:ascii="Times New Roman" w:hAnsi="Times New Roman"/>
          <w:szCs w:val="21"/>
        </w:rPr>
      </w:pPr>
      <w:r>
        <w:rPr>
          <w:rFonts w:ascii="Times New Roman" w:hAnsi="Times New Roman" w:hint="eastAsia"/>
          <w:szCs w:val="21"/>
        </w:rPr>
        <w:t>GB 4806.5</w:t>
      </w:r>
      <w:r>
        <w:rPr>
          <w:rFonts w:ascii="Times New Roman" w:hAnsi="Times New Roman"/>
          <w:szCs w:val="21"/>
        </w:rPr>
        <w:t>-2016</w:t>
      </w:r>
      <w:r>
        <w:rPr>
          <w:rFonts w:ascii="Times New Roman" w:hAnsi="Times New Roman" w:hint="eastAsia"/>
          <w:szCs w:val="21"/>
        </w:rPr>
        <w:t>食品安全国家标准</w:t>
      </w:r>
      <w:r>
        <w:rPr>
          <w:rFonts w:ascii="Times New Roman" w:hAnsi="Times New Roman" w:hint="eastAsia"/>
          <w:szCs w:val="21"/>
        </w:rPr>
        <w:t xml:space="preserve"> </w:t>
      </w:r>
      <w:r>
        <w:rPr>
          <w:rFonts w:ascii="Times New Roman" w:hAnsi="Times New Roman" w:hint="eastAsia"/>
          <w:szCs w:val="21"/>
        </w:rPr>
        <w:t>玻璃制品</w:t>
      </w:r>
    </w:p>
    <w:p w:rsidR="007B3C12" w:rsidRDefault="007B7F0F">
      <w:pPr>
        <w:adjustRightInd w:val="0"/>
        <w:snapToGrid w:val="0"/>
        <w:spacing w:line="440" w:lineRule="exact"/>
        <w:ind w:leftChars="200" w:left="420"/>
        <w:rPr>
          <w:rFonts w:ascii="Times New Roman" w:hAnsi="Times New Roman"/>
          <w:szCs w:val="21"/>
        </w:rPr>
      </w:pPr>
      <w:r>
        <w:rPr>
          <w:rFonts w:ascii="Times New Roman" w:hAnsi="Times New Roman" w:hint="eastAsia"/>
          <w:szCs w:val="21"/>
        </w:rPr>
        <w:t>GB/T 35596-2017</w:t>
      </w:r>
      <w:r>
        <w:rPr>
          <w:rFonts w:ascii="Times New Roman" w:hAnsi="Times New Roman" w:hint="eastAsia"/>
          <w:szCs w:val="21"/>
        </w:rPr>
        <w:t>硼硅酸盐玻璃吹制耐热器具</w:t>
      </w:r>
    </w:p>
    <w:p w:rsidR="007B3C12" w:rsidRDefault="007B7F0F">
      <w:pPr>
        <w:adjustRightInd w:val="0"/>
        <w:snapToGrid w:val="0"/>
        <w:spacing w:line="440" w:lineRule="exact"/>
        <w:ind w:leftChars="200" w:left="420"/>
        <w:rPr>
          <w:rFonts w:ascii="Times New Roman" w:hAnsi="Times New Roman"/>
          <w:szCs w:val="21"/>
        </w:rPr>
      </w:pPr>
      <w:r>
        <w:rPr>
          <w:rFonts w:ascii="Times New Roman" w:hAnsi="Times New Roman" w:hint="eastAsia"/>
          <w:szCs w:val="21"/>
        </w:rPr>
        <w:t>GB/T 35598-2017</w:t>
      </w:r>
      <w:r>
        <w:rPr>
          <w:rFonts w:ascii="Times New Roman" w:hAnsi="Times New Roman" w:hint="eastAsia"/>
          <w:szCs w:val="21"/>
        </w:rPr>
        <w:t>硼硅酸盐玻璃压制耐热器具</w:t>
      </w:r>
    </w:p>
    <w:p w:rsidR="007B3C12" w:rsidRDefault="007B7F0F">
      <w:pPr>
        <w:adjustRightInd w:val="0"/>
        <w:snapToGrid w:val="0"/>
        <w:spacing w:line="440" w:lineRule="exact"/>
        <w:ind w:leftChars="200" w:left="420"/>
        <w:rPr>
          <w:rFonts w:ascii="Times New Roman" w:hAnsi="Times New Roman"/>
          <w:szCs w:val="21"/>
        </w:rPr>
      </w:pPr>
      <w:r>
        <w:rPr>
          <w:rFonts w:ascii="Times New Roman" w:hAnsi="Times New Roman" w:hint="eastAsia"/>
          <w:szCs w:val="21"/>
        </w:rPr>
        <w:t>QB/T 2111.1</w:t>
      </w:r>
      <w:r>
        <w:rPr>
          <w:rFonts w:ascii="Times New Roman" w:hAnsi="Times New Roman"/>
          <w:szCs w:val="21"/>
        </w:rPr>
        <w:t>-1995</w:t>
      </w:r>
      <w:r>
        <w:rPr>
          <w:rFonts w:ascii="Times New Roman" w:hAnsi="Times New Roman" w:hint="eastAsia"/>
          <w:szCs w:val="21"/>
        </w:rPr>
        <w:t xml:space="preserve"> </w:t>
      </w:r>
      <w:r>
        <w:rPr>
          <w:rFonts w:ascii="Times New Roman" w:hAnsi="Times New Roman" w:hint="eastAsia"/>
          <w:szCs w:val="21"/>
        </w:rPr>
        <w:t>硼硅酸盐玻璃吹制耐热器具</w:t>
      </w:r>
    </w:p>
    <w:p w:rsidR="007B3C12" w:rsidRDefault="007B7F0F">
      <w:pPr>
        <w:adjustRightInd w:val="0"/>
        <w:snapToGrid w:val="0"/>
        <w:spacing w:line="440" w:lineRule="exact"/>
        <w:ind w:leftChars="200" w:left="420"/>
        <w:rPr>
          <w:rFonts w:ascii="Times New Roman" w:hAnsi="Times New Roman"/>
          <w:szCs w:val="21"/>
        </w:rPr>
      </w:pPr>
      <w:r>
        <w:rPr>
          <w:rFonts w:ascii="Times New Roman" w:hAnsi="Times New Roman" w:hint="eastAsia"/>
          <w:szCs w:val="21"/>
        </w:rPr>
        <w:t>QB/T 2111.2</w:t>
      </w:r>
      <w:r>
        <w:rPr>
          <w:rFonts w:ascii="Times New Roman" w:hAnsi="Times New Roman"/>
          <w:szCs w:val="21"/>
        </w:rPr>
        <w:t>-1995</w:t>
      </w:r>
      <w:r>
        <w:rPr>
          <w:rFonts w:ascii="Times New Roman" w:hAnsi="Times New Roman" w:hint="eastAsia"/>
          <w:szCs w:val="21"/>
        </w:rPr>
        <w:t xml:space="preserve"> </w:t>
      </w:r>
      <w:r>
        <w:rPr>
          <w:rFonts w:ascii="Times New Roman" w:hAnsi="Times New Roman" w:hint="eastAsia"/>
          <w:szCs w:val="21"/>
        </w:rPr>
        <w:t>硼硅酸盐玻璃压制耐热器具</w:t>
      </w:r>
    </w:p>
    <w:p w:rsidR="007B3C12" w:rsidRDefault="007B7F0F">
      <w:pPr>
        <w:adjustRightInd w:val="0"/>
        <w:snapToGrid w:val="0"/>
        <w:spacing w:line="440" w:lineRule="exact"/>
        <w:ind w:leftChars="200" w:left="420"/>
        <w:rPr>
          <w:rFonts w:ascii="Times New Roman" w:hAnsi="Times New Roman"/>
          <w:szCs w:val="21"/>
        </w:rPr>
      </w:pPr>
      <w:r>
        <w:rPr>
          <w:rFonts w:ascii="Times New Roman" w:hAnsi="Times New Roman" w:hint="eastAsia"/>
          <w:szCs w:val="21"/>
        </w:rPr>
        <w:t xml:space="preserve">GB 31604.24-2016 </w:t>
      </w:r>
      <w:r>
        <w:rPr>
          <w:rFonts w:ascii="Times New Roman" w:hAnsi="Times New Roman" w:hint="eastAsia"/>
          <w:szCs w:val="21"/>
        </w:rPr>
        <w:t>食品安全国家标准</w:t>
      </w:r>
      <w:r>
        <w:rPr>
          <w:rFonts w:ascii="Times New Roman" w:hAnsi="Times New Roman" w:hint="eastAsia"/>
          <w:szCs w:val="21"/>
        </w:rPr>
        <w:t xml:space="preserve"> </w:t>
      </w:r>
      <w:r>
        <w:rPr>
          <w:rFonts w:ascii="Times New Roman" w:hAnsi="Times New Roman" w:hint="eastAsia"/>
          <w:szCs w:val="21"/>
        </w:rPr>
        <w:t>镉迁移量的测定</w:t>
      </w:r>
    </w:p>
    <w:p w:rsidR="007B3C12" w:rsidRDefault="007B7F0F">
      <w:pPr>
        <w:adjustRightInd w:val="0"/>
        <w:snapToGrid w:val="0"/>
        <w:spacing w:line="440" w:lineRule="exact"/>
        <w:ind w:leftChars="200" w:left="420"/>
        <w:rPr>
          <w:rFonts w:ascii="Times New Roman" w:hAnsi="Times New Roman"/>
          <w:szCs w:val="21"/>
        </w:rPr>
      </w:pPr>
      <w:r>
        <w:rPr>
          <w:rFonts w:ascii="Times New Roman" w:hAnsi="Times New Roman" w:hint="eastAsia"/>
          <w:szCs w:val="21"/>
        </w:rPr>
        <w:t xml:space="preserve">GB 31604.34-2016 </w:t>
      </w:r>
      <w:r>
        <w:rPr>
          <w:rFonts w:ascii="Times New Roman" w:hAnsi="Times New Roman" w:hint="eastAsia"/>
          <w:szCs w:val="21"/>
        </w:rPr>
        <w:t>食品安全国家标准</w:t>
      </w:r>
      <w:r>
        <w:rPr>
          <w:rFonts w:ascii="Times New Roman" w:hAnsi="Times New Roman" w:hint="eastAsia"/>
          <w:szCs w:val="21"/>
        </w:rPr>
        <w:t xml:space="preserve"> </w:t>
      </w:r>
      <w:r>
        <w:rPr>
          <w:rFonts w:ascii="Times New Roman" w:hAnsi="Times New Roman" w:hint="eastAsia"/>
          <w:szCs w:val="21"/>
        </w:rPr>
        <w:t>铅的测定和迁移量的测定</w:t>
      </w:r>
    </w:p>
    <w:p w:rsidR="007B3C12" w:rsidRDefault="007B7F0F">
      <w:pPr>
        <w:adjustRightInd w:val="0"/>
        <w:snapToGrid w:val="0"/>
        <w:spacing w:line="440" w:lineRule="exact"/>
        <w:ind w:leftChars="200" w:left="420"/>
        <w:rPr>
          <w:rFonts w:ascii="Times New Roman" w:hAnsi="Times New Roman"/>
          <w:szCs w:val="21"/>
        </w:rPr>
      </w:pPr>
      <w:r>
        <w:rPr>
          <w:rFonts w:ascii="Times New Roman" w:hAnsi="Times New Roman" w:hint="eastAsia"/>
          <w:szCs w:val="21"/>
        </w:rPr>
        <w:t xml:space="preserve">GB 31604.49-2016 </w:t>
      </w:r>
      <w:r>
        <w:rPr>
          <w:rFonts w:ascii="Times New Roman" w:hAnsi="Times New Roman" w:hint="eastAsia"/>
          <w:szCs w:val="21"/>
        </w:rPr>
        <w:t>食品安全国家标准</w:t>
      </w:r>
      <w:r>
        <w:rPr>
          <w:rFonts w:ascii="Times New Roman" w:hAnsi="Times New Roman" w:hint="eastAsia"/>
          <w:szCs w:val="21"/>
        </w:rPr>
        <w:t xml:space="preserve"> </w:t>
      </w:r>
      <w:r>
        <w:rPr>
          <w:rFonts w:ascii="Times New Roman" w:hAnsi="Times New Roman" w:hint="eastAsia"/>
          <w:szCs w:val="21"/>
        </w:rPr>
        <w:t>砷、镉、铬、铅的测定和</w:t>
      </w:r>
      <w:proofErr w:type="gramStart"/>
      <w:r>
        <w:rPr>
          <w:rFonts w:ascii="Times New Roman" w:hAnsi="Times New Roman" w:hint="eastAsia"/>
          <w:szCs w:val="21"/>
        </w:rPr>
        <w:t>砷、</w:t>
      </w:r>
      <w:proofErr w:type="gramEnd"/>
      <w:r>
        <w:rPr>
          <w:rFonts w:ascii="Times New Roman" w:hAnsi="Times New Roman" w:hint="eastAsia"/>
          <w:szCs w:val="21"/>
        </w:rPr>
        <w:t>镉、铬、镍、铅、锑、锌迁移量的测定</w:t>
      </w:r>
    </w:p>
    <w:p w:rsidR="007B3C12" w:rsidRDefault="007B7F0F">
      <w:pPr>
        <w:adjustRightInd w:val="0"/>
        <w:snapToGrid w:val="0"/>
        <w:spacing w:line="440" w:lineRule="exact"/>
        <w:ind w:leftChars="200" w:left="420"/>
        <w:rPr>
          <w:rFonts w:ascii="Times New Roman" w:hAnsi="Times New Roman"/>
          <w:szCs w:val="21"/>
        </w:rPr>
      </w:pPr>
      <w:r>
        <w:rPr>
          <w:rFonts w:ascii="Times New Roman" w:hAnsi="Times New Roman" w:hint="eastAsia"/>
          <w:szCs w:val="21"/>
        </w:rPr>
        <w:t>GB/T 4545</w:t>
      </w:r>
      <w:r>
        <w:rPr>
          <w:rFonts w:ascii="Times New Roman" w:hAnsi="Times New Roman"/>
          <w:szCs w:val="21"/>
        </w:rPr>
        <w:t>-2007</w:t>
      </w:r>
      <w:r>
        <w:rPr>
          <w:rFonts w:ascii="Times New Roman" w:hAnsi="Times New Roman" w:hint="eastAsia"/>
          <w:szCs w:val="21"/>
        </w:rPr>
        <w:t xml:space="preserve">    </w:t>
      </w:r>
      <w:r>
        <w:rPr>
          <w:rFonts w:ascii="Times New Roman" w:hAnsi="Times New Roman" w:hint="eastAsia"/>
          <w:szCs w:val="21"/>
        </w:rPr>
        <w:t>玻璃瓶罐内应力试验方法</w:t>
      </w:r>
    </w:p>
    <w:p w:rsidR="007B3C12" w:rsidRDefault="007B7F0F">
      <w:pPr>
        <w:adjustRightInd w:val="0"/>
        <w:snapToGrid w:val="0"/>
        <w:spacing w:line="440" w:lineRule="exact"/>
        <w:ind w:leftChars="200" w:left="420"/>
        <w:rPr>
          <w:rFonts w:ascii="Times New Roman" w:hAnsi="Times New Roman"/>
          <w:szCs w:val="21"/>
        </w:rPr>
      </w:pPr>
      <w:r>
        <w:rPr>
          <w:rFonts w:ascii="Times New Roman" w:hAnsi="Times New Roman" w:hint="eastAsia"/>
          <w:szCs w:val="21"/>
        </w:rPr>
        <w:t>GB/T 4547</w:t>
      </w:r>
      <w:r>
        <w:rPr>
          <w:rFonts w:ascii="Times New Roman" w:hAnsi="Times New Roman"/>
          <w:szCs w:val="21"/>
        </w:rPr>
        <w:t>-2007</w:t>
      </w:r>
      <w:r>
        <w:rPr>
          <w:rFonts w:ascii="Times New Roman" w:hAnsi="Times New Roman" w:hint="eastAsia"/>
          <w:szCs w:val="21"/>
        </w:rPr>
        <w:t xml:space="preserve">    </w:t>
      </w:r>
      <w:r>
        <w:rPr>
          <w:rFonts w:ascii="Times New Roman" w:hAnsi="Times New Roman" w:hint="eastAsia"/>
          <w:szCs w:val="21"/>
        </w:rPr>
        <w:t>玻璃容器</w:t>
      </w:r>
      <w:r>
        <w:rPr>
          <w:rFonts w:ascii="Times New Roman" w:hAnsi="Times New Roman" w:hint="eastAsia"/>
          <w:szCs w:val="21"/>
        </w:rPr>
        <w:t xml:space="preserve"> </w:t>
      </w:r>
      <w:r>
        <w:rPr>
          <w:rFonts w:ascii="Times New Roman" w:hAnsi="Times New Roman" w:hint="eastAsia"/>
          <w:szCs w:val="21"/>
        </w:rPr>
        <w:t>抗热震性</w:t>
      </w:r>
      <w:proofErr w:type="gramStart"/>
      <w:r>
        <w:rPr>
          <w:rFonts w:ascii="Times New Roman" w:hAnsi="Times New Roman" w:hint="eastAsia"/>
          <w:szCs w:val="21"/>
        </w:rPr>
        <w:t>和热震耐久性试验</w:t>
      </w:r>
      <w:proofErr w:type="gramEnd"/>
      <w:r>
        <w:rPr>
          <w:rFonts w:ascii="Times New Roman" w:hAnsi="Times New Roman" w:hint="eastAsia"/>
          <w:szCs w:val="21"/>
        </w:rPr>
        <w:t>方法</w:t>
      </w:r>
    </w:p>
    <w:p w:rsidR="007B3C12" w:rsidRDefault="007B7F0F">
      <w:pPr>
        <w:adjustRightInd w:val="0"/>
        <w:snapToGrid w:val="0"/>
        <w:spacing w:line="440" w:lineRule="exact"/>
        <w:ind w:leftChars="200" w:left="420"/>
        <w:rPr>
          <w:rFonts w:ascii="Times New Roman" w:hAnsi="Times New Roman"/>
          <w:szCs w:val="21"/>
        </w:rPr>
      </w:pPr>
      <w:r>
        <w:rPr>
          <w:rFonts w:ascii="Times New Roman" w:hAnsi="Times New Roman" w:hint="eastAsia"/>
          <w:szCs w:val="21"/>
        </w:rPr>
        <w:t>GB/T 4548</w:t>
      </w:r>
      <w:r>
        <w:rPr>
          <w:rFonts w:ascii="Times New Roman" w:hAnsi="Times New Roman"/>
          <w:szCs w:val="21"/>
        </w:rPr>
        <w:t>-1995</w:t>
      </w:r>
      <w:r>
        <w:rPr>
          <w:rFonts w:ascii="Times New Roman" w:hAnsi="Times New Roman" w:hint="eastAsia"/>
          <w:szCs w:val="21"/>
        </w:rPr>
        <w:t xml:space="preserve">    </w:t>
      </w:r>
      <w:r>
        <w:rPr>
          <w:rFonts w:ascii="Times New Roman" w:hAnsi="Times New Roman" w:hint="eastAsia"/>
          <w:szCs w:val="21"/>
        </w:rPr>
        <w:t>玻璃容器内表面耐水侵蚀性能测试方法及分级</w:t>
      </w:r>
    </w:p>
    <w:p w:rsidR="007B3C12" w:rsidRDefault="007B7F0F">
      <w:pPr>
        <w:adjustRightInd w:val="0"/>
        <w:snapToGrid w:val="0"/>
        <w:spacing w:line="440" w:lineRule="exact"/>
        <w:ind w:leftChars="200" w:left="420"/>
        <w:rPr>
          <w:rFonts w:ascii="Times New Roman" w:hAnsi="Times New Roman"/>
          <w:szCs w:val="21"/>
        </w:rPr>
      </w:pPr>
      <w:r>
        <w:rPr>
          <w:rFonts w:ascii="Times New Roman" w:hAnsi="Times New Roman" w:hint="eastAsia"/>
          <w:szCs w:val="21"/>
        </w:rPr>
        <w:t>GB/T 6579</w:t>
      </w:r>
      <w:r>
        <w:rPr>
          <w:rFonts w:ascii="Times New Roman" w:hAnsi="Times New Roman"/>
          <w:szCs w:val="21"/>
        </w:rPr>
        <w:t>-2007</w:t>
      </w:r>
      <w:r>
        <w:rPr>
          <w:rFonts w:ascii="Times New Roman" w:hAnsi="Times New Roman" w:hint="eastAsia"/>
          <w:szCs w:val="21"/>
        </w:rPr>
        <w:t xml:space="preserve">    </w:t>
      </w:r>
      <w:r>
        <w:rPr>
          <w:rFonts w:ascii="Times New Roman" w:hAnsi="Times New Roman" w:hint="eastAsia"/>
          <w:szCs w:val="21"/>
        </w:rPr>
        <w:t>实验室玻璃仪器</w:t>
      </w:r>
      <w:r>
        <w:rPr>
          <w:rFonts w:ascii="Times New Roman" w:hAnsi="Times New Roman" w:hint="eastAsia"/>
          <w:szCs w:val="21"/>
        </w:rPr>
        <w:t xml:space="preserve"> </w:t>
      </w:r>
      <w:r>
        <w:rPr>
          <w:rFonts w:ascii="Times New Roman" w:hAnsi="Times New Roman" w:hint="eastAsia"/>
          <w:szCs w:val="21"/>
        </w:rPr>
        <w:t>热冲击和热冲击强度试验方法</w:t>
      </w:r>
    </w:p>
    <w:p w:rsidR="007B3C12" w:rsidRDefault="007B7F0F">
      <w:pPr>
        <w:adjustRightInd w:val="0"/>
        <w:snapToGrid w:val="0"/>
        <w:spacing w:line="440" w:lineRule="exact"/>
        <w:ind w:leftChars="200" w:left="420"/>
        <w:rPr>
          <w:rFonts w:ascii="Times New Roman" w:hAnsi="Times New Roman"/>
          <w:szCs w:val="21"/>
        </w:rPr>
      </w:pPr>
      <w:r>
        <w:rPr>
          <w:rFonts w:ascii="Times New Roman" w:hAnsi="Times New Roman" w:hint="eastAsia"/>
          <w:szCs w:val="21"/>
        </w:rPr>
        <w:t>GB/T 6582</w:t>
      </w:r>
      <w:r>
        <w:rPr>
          <w:rFonts w:ascii="Times New Roman" w:hAnsi="Times New Roman"/>
          <w:szCs w:val="21"/>
        </w:rPr>
        <w:t>-1997</w:t>
      </w:r>
      <w:r>
        <w:rPr>
          <w:rFonts w:ascii="Times New Roman" w:hAnsi="Times New Roman" w:hint="eastAsia"/>
          <w:szCs w:val="21"/>
        </w:rPr>
        <w:t xml:space="preserve">    </w:t>
      </w:r>
      <w:r>
        <w:rPr>
          <w:rFonts w:ascii="Times New Roman" w:hAnsi="Times New Roman" w:hint="eastAsia"/>
          <w:szCs w:val="21"/>
        </w:rPr>
        <w:t>玻璃在</w:t>
      </w:r>
      <w:r>
        <w:rPr>
          <w:rFonts w:ascii="Times New Roman" w:hAnsi="Times New Roman" w:hint="eastAsia"/>
          <w:szCs w:val="21"/>
        </w:rPr>
        <w:t>98</w:t>
      </w:r>
      <w:r>
        <w:rPr>
          <w:rFonts w:ascii="Times New Roman" w:hAnsi="Times New Roman" w:hint="eastAsia"/>
          <w:szCs w:val="21"/>
        </w:rPr>
        <w:t>℃耐水性的颗粒试验方法和分级</w:t>
      </w:r>
    </w:p>
    <w:p w:rsidR="007B3C12" w:rsidRDefault="007B7F0F">
      <w:pPr>
        <w:adjustRightInd w:val="0"/>
        <w:snapToGrid w:val="0"/>
        <w:spacing w:line="440" w:lineRule="exact"/>
        <w:ind w:leftChars="200" w:left="420"/>
        <w:rPr>
          <w:rFonts w:ascii="Times New Roman" w:hAnsi="Times New Roman"/>
          <w:szCs w:val="21"/>
        </w:rPr>
      </w:pPr>
      <w:r>
        <w:rPr>
          <w:rFonts w:ascii="Times New Roman" w:hAnsi="Times New Roman" w:hint="eastAsia"/>
          <w:szCs w:val="21"/>
        </w:rPr>
        <w:t>GB/T 15726</w:t>
      </w:r>
      <w:r>
        <w:rPr>
          <w:rFonts w:ascii="Times New Roman" w:hAnsi="Times New Roman"/>
          <w:szCs w:val="21"/>
        </w:rPr>
        <w:t>-1995</w:t>
      </w:r>
      <w:r>
        <w:rPr>
          <w:rFonts w:ascii="Times New Roman" w:hAnsi="Times New Roman" w:hint="eastAsia"/>
          <w:szCs w:val="21"/>
        </w:rPr>
        <w:t xml:space="preserve">   </w:t>
      </w:r>
      <w:r>
        <w:rPr>
          <w:rFonts w:ascii="Times New Roman" w:hAnsi="Times New Roman" w:hint="eastAsia"/>
          <w:szCs w:val="21"/>
        </w:rPr>
        <w:t>玻璃仪器内应力检验方法</w:t>
      </w:r>
    </w:p>
    <w:p w:rsidR="007B3C12" w:rsidRDefault="007B7F0F">
      <w:pPr>
        <w:snapToGrid w:val="0"/>
        <w:spacing w:line="440" w:lineRule="exact"/>
        <w:ind w:firstLineChars="171" w:firstLine="359"/>
        <w:rPr>
          <w:rFonts w:ascii="Times New Roman" w:hAnsi="Times New Roman"/>
          <w:color w:val="000000"/>
          <w:szCs w:val="21"/>
        </w:rPr>
      </w:pPr>
      <w:r>
        <w:rPr>
          <w:rFonts w:ascii="Times New Roman" w:hAnsi="Times New Roman" w:hint="eastAsia"/>
          <w:color w:val="000000"/>
          <w:szCs w:val="21"/>
        </w:rPr>
        <w:t>现行有效的企业标准、团体标准、地方标准及产品明示质量要求</w:t>
      </w:r>
    </w:p>
    <w:p w:rsidR="007B3C12" w:rsidRDefault="007B7F0F">
      <w:pPr>
        <w:adjustRightInd w:val="0"/>
        <w:snapToGrid w:val="0"/>
        <w:spacing w:line="440" w:lineRule="exact"/>
        <w:outlineLvl w:val="1"/>
        <w:rPr>
          <w:rFonts w:ascii="Times New Roman" w:eastAsiaTheme="minorEastAsia" w:hAnsi="Times New Roman"/>
          <w:szCs w:val="21"/>
        </w:rPr>
      </w:pPr>
      <w:r>
        <w:rPr>
          <w:rFonts w:ascii="Times New Roman" w:eastAsiaTheme="minorEastAsia" w:hAnsi="Times New Roman" w:hint="eastAsia"/>
          <w:szCs w:val="21"/>
        </w:rPr>
        <w:t xml:space="preserve">3.2 </w:t>
      </w:r>
      <w:r>
        <w:rPr>
          <w:rFonts w:ascii="Times New Roman" w:eastAsiaTheme="minorEastAsia" w:hAnsi="Times New Roman" w:hint="eastAsia"/>
          <w:szCs w:val="21"/>
        </w:rPr>
        <w:t>判定原则</w:t>
      </w:r>
    </w:p>
    <w:p w:rsidR="007B3C12" w:rsidRDefault="007B7F0F">
      <w:pPr>
        <w:snapToGrid w:val="0"/>
        <w:spacing w:line="440" w:lineRule="exact"/>
        <w:ind w:firstLineChars="200" w:firstLine="420"/>
        <w:rPr>
          <w:rFonts w:ascii="Times New Roman" w:hAnsi="Times New Roman"/>
          <w:color w:val="000000"/>
          <w:szCs w:val="21"/>
        </w:rPr>
      </w:pPr>
      <w:r>
        <w:rPr>
          <w:rFonts w:ascii="Times New Roman" w:hAnsi="Times New Roman" w:hint="eastAsia"/>
          <w:color w:val="000000"/>
          <w:szCs w:val="21"/>
        </w:rPr>
        <w:t>经检验，检验项目全部合格，判定为被抽查产品合格；检验项目中任一项或一项以上不合格，判定为被抽查产品不合格。</w:t>
      </w:r>
    </w:p>
    <w:p w:rsidR="007B3C12" w:rsidRDefault="007B7F0F" w:rsidP="00D53396">
      <w:pPr>
        <w:snapToGrid w:val="0"/>
        <w:spacing w:line="440" w:lineRule="exact"/>
        <w:ind w:firstLineChars="199" w:firstLine="418"/>
        <w:rPr>
          <w:rFonts w:ascii="Times New Roman" w:hAnsi="Times New Roman"/>
          <w:color w:val="000000"/>
          <w:szCs w:val="21"/>
        </w:rPr>
      </w:pPr>
      <w:r>
        <w:rPr>
          <w:rFonts w:ascii="Times New Roman" w:hAnsi="Times New Roman" w:hint="eastAsia"/>
          <w:color w:val="000000"/>
          <w:szCs w:val="21"/>
        </w:rPr>
        <w:t>若被检产品明示的质量要求高于本细则中检验项目依据的标准要求时，应按被检产品明示的质量要求判定。</w:t>
      </w:r>
    </w:p>
    <w:p w:rsidR="007B3C12" w:rsidRDefault="007B7F0F" w:rsidP="00D53396">
      <w:pPr>
        <w:snapToGrid w:val="0"/>
        <w:spacing w:line="440" w:lineRule="exact"/>
        <w:ind w:firstLineChars="199" w:firstLine="418"/>
        <w:rPr>
          <w:rFonts w:ascii="Times New Roman" w:hAnsi="Times New Roman"/>
          <w:color w:val="000000"/>
          <w:szCs w:val="21"/>
        </w:rPr>
      </w:pPr>
      <w:r>
        <w:rPr>
          <w:rFonts w:ascii="Times New Roman" w:hAnsi="Times New Roman" w:hint="eastAsia"/>
          <w:color w:val="000000"/>
          <w:szCs w:val="21"/>
        </w:rPr>
        <w:t>若被检产品明示的质量要求低于本细则中检验项目依据的强制性标准要求时，应按照强制性标准要求判定。</w:t>
      </w:r>
    </w:p>
    <w:p w:rsidR="007B3C12" w:rsidRDefault="007B7F0F" w:rsidP="00D53396">
      <w:pPr>
        <w:snapToGrid w:val="0"/>
        <w:spacing w:line="440" w:lineRule="exact"/>
        <w:ind w:firstLineChars="199" w:firstLine="418"/>
        <w:rPr>
          <w:rFonts w:ascii="Times New Roman" w:hAnsi="Times New Roman"/>
          <w:color w:val="000000"/>
          <w:szCs w:val="21"/>
        </w:rPr>
      </w:pPr>
      <w:r>
        <w:rPr>
          <w:rFonts w:ascii="Times New Roman" w:hAnsi="Times New Roman" w:hint="eastAsia"/>
          <w:color w:val="000000"/>
          <w:szCs w:val="21"/>
        </w:rPr>
        <w:t>若被检产品明示的质量要求低于或包含细则中检验项目依据的推荐性标准要求时，应以被检产品明示的质量要求判定。</w:t>
      </w:r>
    </w:p>
    <w:p w:rsidR="007B3C12" w:rsidRDefault="007B7F0F" w:rsidP="00D53396">
      <w:pPr>
        <w:snapToGrid w:val="0"/>
        <w:spacing w:line="440" w:lineRule="exact"/>
        <w:ind w:firstLineChars="199" w:firstLine="418"/>
        <w:rPr>
          <w:rFonts w:ascii="Times New Roman" w:hAnsi="Times New Roman"/>
          <w:color w:val="000000"/>
          <w:szCs w:val="21"/>
        </w:rPr>
      </w:pPr>
      <w:r>
        <w:rPr>
          <w:rFonts w:ascii="Times New Roman" w:hAnsi="Times New Roman" w:hint="eastAsia"/>
          <w:color w:val="000000"/>
          <w:szCs w:val="21"/>
        </w:rPr>
        <w:t>若被检产品明示的质量要求缺少本细则中检验项目依据的强制性标准要求时，应按照强制性标准要求判定。</w:t>
      </w:r>
    </w:p>
    <w:p w:rsidR="007B3C12" w:rsidRDefault="007B7F0F" w:rsidP="00D53396">
      <w:pPr>
        <w:snapToGrid w:val="0"/>
        <w:spacing w:line="440" w:lineRule="exact"/>
        <w:ind w:firstLineChars="199" w:firstLine="418"/>
        <w:rPr>
          <w:rFonts w:ascii="Times New Roman" w:hAnsi="Times New Roman"/>
          <w:color w:val="000000"/>
          <w:szCs w:val="21"/>
        </w:rPr>
      </w:pPr>
      <w:r>
        <w:rPr>
          <w:rFonts w:ascii="Times New Roman" w:hAnsi="Times New Roman" w:hint="eastAsia"/>
          <w:color w:val="000000"/>
          <w:szCs w:val="21"/>
        </w:rPr>
        <w:t>若被检产品明示的质量要求缺少本细则中检验项目依据的推荐性标准要求时，该项目不参与判定。</w:t>
      </w:r>
    </w:p>
    <w:sectPr w:rsidR="007B3C12" w:rsidSect="007B3C12">
      <w:footerReference w:type="default" r:id="rId7"/>
      <w:pgSz w:w="11906" w:h="16838"/>
      <w:pgMar w:top="1985" w:right="1474" w:bottom="1644" w:left="1474" w:header="851" w:footer="119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B86" w:rsidRDefault="00267B86" w:rsidP="007B3C12">
      <w:r>
        <w:separator/>
      </w:r>
    </w:p>
  </w:endnote>
  <w:endnote w:type="continuationSeparator" w:id="0">
    <w:p w:rsidR="00267B86" w:rsidRDefault="00267B86" w:rsidP="007B3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C12" w:rsidRDefault="00A4113D">
    <w:pPr>
      <w:pStyle w:val="a3"/>
      <w:jc w:val="center"/>
    </w:pPr>
    <w:r w:rsidRPr="00A4113D">
      <w:fldChar w:fldCharType="begin"/>
    </w:r>
    <w:r w:rsidR="007B7F0F">
      <w:instrText xml:space="preserve"> PAGE   \* MERGEFORMAT </w:instrText>
    </w:r>
    <w:r w:rsidRPr="00A4113D">
      <w:fldChar w:fldCharType="separate"/>
    </w:r>
    <w:r w:rsidR="00911540" w:rsidRPr="00911540">
      <w:rPr>
        <w:noProof/>
        <w:lang w:val="zh-CN"/>
      </w:rPr>
      <w:t>3</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B86" w:rsidRDefault="00267B86" w:rsidP="007B3C12">
      <w:r>
        <w:separator/>
      </w:r>
    </w:p>
  </w:footnote>
  <w:footnote w:type="continuationSeparator" w:id="0">
    <w:p w:rsidR="00267B86" w:rsidRDefault="00267B86" w:rsidP="007B3C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098"/>
    <w:rsid w:val="00035097"/>
    <w:rsid w:val="000E5706"/>
    <w:rsid w:val="0012555B"/>
    <w:rsid w:val="0018629B"/>
    <w:rsid w:val="00221C54"/>
    <w:rsid w:val="00267B86"/>
    <w:rsid w:val="002B245F"/>
    <w:rsid w:val="002E5A83"/>
    <w:rsid w:val="00316168"/>
    <w:rsid w:val="003220FC"/>
    <w:rsid w:val="0040750A"/>
    <w:rsid w:val="004150A1"/>
    <w:rsid w:val="00552AF6"/>
    <w:rsid w:val="005F4667"/>
    <w:rsid w:val="00613DFE"/>
    <w:rsid w:val="006F48BB"/>
    <w:rsid w:val="00712B32"/>
    <w:rsid w:val="00721D43"/>
    <w:rsid w:val="00782F31"/>
    <w:rsid w:val="007B3C12"/>
    <w:rsid w:val="007B7F0F"/>
    <w:rsid w:val="00882893"/>
    <w:rsid w:val="008963E0"/>
    <w:rsid w:val="00911540"/>
    <w:rsid w:val="00915879"/>
    <w:rsid w:val="0094016D"/>
    <w:rsid w:val="009568F7"/>
    <w:rsid w:val="00977DB7"/>
    <w:rsid w:val="009F0A12"/>
    <w:rsid w:val="00A24092"/>
    <w:rsid w:val="00A4113D"/>
    <w:rsid w:val="00A562CA"/>
    <w:rsid w:val="00A71098"/>
    <w:rsid w:val="00AA7FF5"/>
    <w:rsid w:val="00AB689A"/>
    <w:rsid w:val="00B007A1"/>
    <w:rsid w:val="00B11C57"/>
    <w:rsid w:val="00C53ABC"/>
    <w:rsid w:val="00C93748"/>
    <w:rsid w:val="00CA19B7"/>
    <w:rsid w:val="00D142AC"/>
    <w:rsid w:val="00D42DB5"/>
    <w:rsid w:val="00D53396"/>
    <w:rsid w:val="00D95E9A"/>
    <w:rsid w:val="00DE09F0"/>
    <w:rsid w:val="00E50A10"/>
    <w:rsid w:val="00E919CE"/>
    <w:rsid w:val="00EC2814"/>
    <w:rsid w:val="00EC651D"/>
    <w:rsid w:val="00F50C47"/>
    <w:rsid w:val="00F64404"/>
    <w:rsid w:val="010407BA"/>
    <w:rsid w:val="01480CA5"/>
    <w:rsid w:val="01553859"/>
    <w:rsid w:val="015E4888"/>
    <w:rsid w:val="01797272"/>
    <w:rsid w:val="018D5FDB"/>
    <w:rsid w:val="01A221C5"/>
    <w:rsid w:val="01B51C2C"/>
    <w:rsid w:val="01B96F96"/>
    <w:rsid w:val="01DD168E"/>
    <w:rsid w:val="01EC2FB8"/>
    <w:rsid w:val="01EE6FF4"/>
    <w:rsid w:val="01F23B90"/>
    <w:rsid w:val="01F54597"/>
    <w:rsid w:val="020922EC"/>
    <w:rsid w:val="020C36F5"/>
    <w:rsid w:val="02161D9F"/>
    <w:rsid w:val="021C6FEB"/>
    <w:rsid w:val="0225015A"/>
    <w:rsid w:val="0242470C"/>
    <w:rsid w:val="0242477E"/>
    <w:rsid w:val="02604EB7"/>
    <w:rsid w:val="027B0BE0"/>
    <w:rsid w:val="028747B1"/>
    <w:rsid w:val="0292047A"/>
    <w:rsid w:val="029D3B90"/>
    <w:rsid w:val="029F020D"/>
    <w:rsid w:val="02AC3D11"/>
    <w:rsid w:val="02D01ABB"/>
    <w:rsid w:val="02DE0023"/>
    <w:rsid w:val="02F729F0"/>
    <w:rsid w:val="02FE307A"/>
    <w:rsid w:val="031168A1"/>
    <w:rsid w:val="034F5D30"/>
    <w:rsid w:val="03591B6E"/>
    <w:rsid w:val="037A6CD1"/>
    <w:rsid w:val="038D41EE"/>
    <w:rsid w:val="0391585C"/>
    <w:rsid w:val="039604CC"/>
    <w:rsid w:val="039F5037"/>
    <w:rsid w:val="03B2571B"/>
    <w:rsid w:val="03CE7ECA"/>
    <w:rsid w:val="03D936F5"/>
    <w:rsid w:val="03D967FB"/>
    <w:rsid w:val="03F05966"/>
    <w:rsid w:val="03FE3CCA"/>
    <w:rsid w:val="040B3E68"/>
    <w:rsid w:val="040F2CC7"/>
    <w:rsid w:val="04342EDD"/>
    <w:rsid w:val="04535104"/>
    <w:rsid w:val="0464296E"/>
    <w:rsid w:val="046D3F84"/>
    <w:rsid w:val="0478497C"/>
    <w:rsid w:val="047909DD"/>
    <w:rsid w:val="048116E5"/>
    <w:rsid w:val="04924E83"/>
    <w:rsid w:val="04A75087"/>
    <w:rsid w:val="04D324B7"/>
    <w:rsid w:val="04D56798"/>
    <w:rsid w:val="04DA77C9"/>
    <w:rsid w:val="04F02E86"/>
    <w:rsid w:val="050409F2"/>
    <w:rsid w:val="05065953"/>
    <w:rsid w:val="050D3AD7"/>
    <w:rsid w:val="051436A4"/>
    <w:rsid w:val="0529411E"/>
    <w:rsid w:val="05384740"/>
    <w:rsid w:val="05392615"/>
    <w:rsid w:val="053C7695"/>
    <w:rsid w:val="055160F1"/>
    <w:rsid w:val="0555570C"/>
    <w:rsid w:val="058D34D7"/>
    <w:rsid w:val="059C5CA5"/>
    <w:rsid w:val="059C6F32"/>
    <w:rsid w:val="05C23A1F"/>
    <w:rsid w:val="05D16CCA"/>
    <w:rsid w:val="05D734A0"/>
    <w:rsid w:val="05EB4AD0"/>
    <w:rsid w:val="05F42F0C"/>
    <w:rsid w:val="06030380"/>
    <w:rsid w:val="060A451E"/>
    <w:rsid w:val="063F016E"/>
    <w:rsid w:val="06510AAB"/>
    <w:rsid w:val="065943B1"/>
    <w:rsid w:val="068124E5"/>
    <w:rsid w:val="06820DE3"/>
    <w:rsid w:val="068426C1"/>
    <w:rsid w:val="068A5001"/>
    <w:rsid w:val="06B07373"/>
    <w:rsid w:val="06C77B0E"/>
    <w:rsid w:val="06DB7499"/>
    <w:rsid w:val="06EE02BB"/>
    <w:rsid w:val="06FB72BB"/>
    <w:rsid w:val="06FF7700"/>
    <w:rsid w:val="071264A4"/>
    <w:rsid w:val="072C360C"/>
    <w:rsid w:val="07526D59"/>
    <w:rsid w:val="076731D1"/>
    <w:rsid w:val="076D2434"/>
    <w:rsid w:val="07723AC7"/>
    <w:rsid w:val="07743D66"/>
    <w:rsid w:val="077C661C"/>
    <w:rsid w:val="077E23CB"/>
    <w:rsid w:val="078C2813"/>
    <w:rsid w:val="079C5A1A"/>
    <w:rsid w:val="07A73E98"/>
    <w:rsid w:val="07B268A0"/>
    <w:rsid w:val="07B53D30"/>
    <w:rsid w:val="07B73468"/>
    <w:rsid w:val="07BC5624"/>
    <w:rsid w:val="07CF5D03"/>
    <w:rsid w:val="07D85079"/>
    <w:rsid w:val="07DB1889"/>
    <w:rsid w:val="07F27ED5"/>
    <w:rsid w:val="080F4948"/>
    <w:rsid w:val="08232308"/>
    <w:rsid w:val="08414EA6"/>
    <w:rsid w:val="084D056A"/>
    <w:rsid w:val="084D0586"/>
    <w:rsid w:val="08587E06"/>
    <w:rsid w:val="085A1126"/>
    <w:rsid w:val="087815C6"/>
    <w:rsid w:val="089B14E0"/>
    <w:rsid w:val="08EA0244"/>
    <w:rsid w:val="08ED1ADE"/>
    <w:rsid w:val="08EF472A"/>
    <w:rsid w:val="08F77E8C"/>
    <w:rsid w:val="090F3E3B"/>
    <w:rsid w:val="09195CFB"/>
    <w:rsid w:val="091C35B2"/>
    <w:rsid w:val="091C7AD1"/>
    <w:rsid w:val="094B4C2F"/>
    <w:rsid w:val="09546705"/>
    <w:rsid w:val="09675276"/>
    <w:rsid w:val="096C4CA6"/>
    <w:rsid w:val="09743B78"/>
    <w:rsid w:val="09832DE5"/>
    <w:rsid w:val="098C087E"/>
    <w:rsid w:val="099012AE"/>
    <w:rsid w:val="09B52574"/>
    <w:rsid w:val="09BA21BC"/>
    <w:rsid w:val="09BE6239"/>
    <w:rsid w:val="09D207F9"/>
    <w:rsid w:val="09DB6853"/>
    <w:rsid w:val="09EF1A89"/>
    <w:rsid w:val="0A014E89"/>
    <w:rsid w:val="0A05188B"/>
    <w:rsid w:val="0A19727C"/>
    <w:rsid w:val="0A20225D"/>
    <w:rsid w:val="0A206CD1"/>
    <w:rsid w:val="0A2248EE"/>
    <w:rsid w:val="0A2C1214"/>
    <w:rsid w:val="0A30071B"/>
    <w:rsid w:val="0A5462E5"/>
    <w:rsid w:val="0A556A28"/>
    <w:rsid w:val="0A6364A2"/>
    <w:rsid w:val="0A664353"/>
    <w:rsid w:val="0A697709"/>
    <w:rsid w:val="0A725AB5"/>
    <w:rsid w:val="0A794C6E"/>
    <w:rsid w:val="0A87254C"/>
    <w:rsid w:val="0AC22CB3"/>
    <w:rsid w:val="0AC74FE6"/>
    <w:rsid w:val="0AD82CF4"/>
    <w:rsid w:val="0ADA7581"/>
    <w:rsid w:val="0ADB0C29"/>
    <w:rsid w:val="0ADF50A5"/>
    <w:rsid w:val="0AFC6543"/>
    <w:rsid w:val="0B035F4C"/>
    <w:rsid w:val="0B0633B3"/>
    <w:rsid w:val="0B0E39DE"/>
    <w:rsid w:val="0B171CF2"/>
    <w:rsid w:val="0B297BB8"/>
    <w:rsid w:val="0B3C044D"/>
    <w:rsid w:val="0B3F6DEE"/>
    <w:rsid w:val="0B4545C0"/>
    <w:rsid w:val="0B5207FF"/>
    <w:rsid w:val="0B5D5182"/>
    <w:rsid w:val="0B6174E8"/>
    <w:rsid w:val="0B83522E"/>
    <w:rsid w:val="0BA43196"/>
    <w:rsid w:val="0BB364DC"/>
    <w:rsid w:val="0BC07DBC"/>
    <w:rsid w:val="0BE70ECF"/>
    <w:rsid w:val="0BFA6D4D"/>
    <w:rsid w:val="0BFC1F8C"/>
    <w:rsid w:val="0C2221B7"/>
    <w:rsid w:val="0C3708E5"/>
    <w:rsid w:val="0C41733E"/>
    <w:rsid w:val="0C514A79"/>
    <w:rsid w:val="0C563713"/>
    <w:rsid w:val="0C9B3693"/>
    <w:rsid w:val="0C9C380C"/>
    <w:rsid w:val="0C9F010E"/>
    <w:rsid w:val="0CA31BB7"/>
    <w:rsid w:val="0CB01229"/>
    <w:rsid w:val="0CB510FE"/>
    <w:rsid w:val="0CC773FB"/>
    <w:rsid w:val="0CDD1485"/>
    <w:rsid w:val="0CE20917"/>
    <w:rsid w:val="0CEF0CBF"/>
    <w:rsid w:val="0CEF7899"/>
    <w:rsid w:val="0CFD5E8A"/>
    <w:rsid w:val="0CFF0255"/>
    <w:rsid w:val="0D0E4B40"/>
    <w:rsid w:val="0D242E7F"/>
    <w:rsid w:val="0D2F49ED"/>
    <w:rsid w:val="0D402B3E"/>
    <w:rsid w:val="0D682ED0"/>
    <w:rsid w:val="0D79798B"/>
    <w:rsid w:val="0D7B2248"/>
    <w:rsid w:val="0DE017FD"/>
    <w:rsid w:val="0E052CD9"/>
    <w:rsid w:val="0E1A15D0"/>
    <w:rsid w:val="0E200F9A"/>
    <w:rsid w:val="0E217781"/>
    <w:rsid w:val="0E236B6E"/>
    <w:rsid w:val="0E3970F6"/>
    <w:rsid w:val="0E524264"/>
    <w:rsid w:val="0E5635A2"/>
    <w:rsid w:val="0E5945CD"/>
    <w:rsid w:val="0E8A7534"/>
    <w:rsid w:val="0E8B2CCC"/>
    <w:rsid w:val="0EB24646"/>
    <w:rsid w:val="0EE25434"/>
    <w:rsid w:val="0EE2587A"/>
    <w:rsid w:val="0F01662C"/>
    <w:rsid w:val="0F0E10AC"/>
    <w:rsid w:val="0F0F4C49"/>
    <w:rsid w:val="0F144223"/>
    <w:rsid w:val="0F192EFD"/>
    <w:rsid w:val="0F325D73"/>
    <w:rsid w:val="0F3449B7"/>
    <w:rsid w:val="0F347E49"/>
    <w:rsid w:val="0FA91461"/>
    <w:rsid w:val="0FB20612"/>
    <w:rsid w:val="0FC81E6B"/>
    <w:rsid w:val="0FE2743C"/>
    <w:rsid w:val="0FED2776"/>
    <w:rsid w:val="0FF5267C"/>
    <w:rsid w:val="10110285"/>
    <w:rsid w:val="101600FB"/>
    <w:rsid w:val="1034043C"/>
    <w:rsid w:val="103C2AE8"/>
    <w:rsid w:val="10454203"/>
    <w:rsid w:val="107F37D9"/>
    <w:rsid w:val="108D42D1"/>
    <w:rsid w:val="108F72D0"/>
    <w:rsid w:val="10BE7237"/>
    <w:rsid w:val="10E44401"/>
    <w:rsid w:val="10EE2363"/>
    <w:rsid w:val="112A3F01"/>
    <w:rsid w:val="114121A1"/>
    <w:rsid w:val="114D3D48"/>
    <w:rsid w:val="114F6415"/>
    <w:rsid w:val="11711617"/>
    <w:rsid w:val="117F6B4C"/>
    <w:rsid w:val="118073DB"/>
    <w:rsid w:val="1187743A"/>
    <w:rsid w:val="11972BE6"/>
    <w:rsid w:val="11A72784"/>
    <w:rsid w:val="11AB05A4"/>
    <w:rsid w:val="11B00CF7"/>
    <w:rsid w:val="11B31FF0"/>
    <w:rsid w:val="11B822B0"/>
    <w:rsid w:val="11C420CC"/>
    <w:rsid w:val="11DC6DF6"/>
    <w:rsid w:val="11E40FE0"/>
    <w:rsid w:val="11E4558F"/>
    <w:rsid w:val="11E96674"/>
    <w:rsid w:val="11F435F0"/>
    <w:rsid w:val="1203237D"/>
    <w:rsid w:val="1205637C"/>
    <w:rsid w:val="121C0B2E"/>
    <w:rsid w:val="12255DDA"/>
    <w:rsid w:val="123519F6"/>
    <w:rsid w:val="1254288F"/>
    <w:rsid w:val="127A3A02"/>
    <w:rsid w:val="12807198"/>
    <w:rsid w:val="12887FD2"/>
    <w:rsid w:val="12915117"/>
    <w:rsid w:val="1295430B"/>
    <w:rsid w:val="12975F8C"/>
    <w:rsid w:val="12D04722"/>
    <w:rsid w:val="12D9109C"/>
    <w:rsid w:val="12DD5950"/>
    <w:rsid w:val="12EB1E2D"/>
    <w:rsid w:val="12FB1EC6"/>
    <w:rsid w:val="12FD7709"/>
    <w:rsid w:val="130443F8"/>
    <w:rsid w:val="130E3DC6"/>
    <w:rsid w:val="131A674C"/>
    <w:rsid w:val="131D4C28"/>
    <w:rsid w:val="13211573"/>
    <w:rsid w:val="13350E15"/>
    <w:rsid w:val="13421F98"/>
    <w:rsid w:val="134239FD"/>
    <w:rsid w:val="134247AE"/>
    <w:rsid w:val="13461A07"/>
    <w:rsid w:val="134651D1"/>
    <w:rsid w:val="134F1EC9"/>
    <w:rsid w:val="1350287F"/>
    <w:rsid w:val="13656036"/>
    <w:rsid w:val="137B7E84"/>
    <w:rsid w:val="137C1746"/>
    <w:rsid w:val="13AD2155"/>
    <w:rsid w:val="13B55576"/>
    <w:rsid w:val="13CC16DB"/>
    <w:rsid w:val="13D72A31"/>
    <w:rsid w:val="13E87DBE"/>
    <w:rsid w:val="13EA49D5"/>
    <w:rsid w:val="13EB445C"/>
    <w:rsid w:val="13F01BBF"/>
    <w:rsid w:val="143D6FA0"/>
    <w:rsid w:val="143E67F1"/>
    <w:rsid w:val="146466D7"/>
    <w:rsid w:val="1467264D"/>
    <w:rsid w:val="14A2073D"/>
    <w:rsid w:val="14A4340C"/>
    <w:rsid w:val="14A73FE5"/>
    <w:rsid w:val="14A811D4"/>
    <w:rsid w:val="14B05418"/>
    <w:rsid w:val="14E2064D"/>
    <w:rsid w:val="14EE6757"/>
    <w:rsid w:val="15027934"/>
    <w:rsid w:val="1533505A"/>
    <w:rsid w:val="155509CD"/>
    <w:rsid w:val="15763744"/>
    <w:rsid w:val="157B57EB"/>
    <w:rsid w:val="158C3997"/>
    <w:rsid w:val="15A11ABC"/>
    <w:rsid w:val="15AA2380"/>
    <w:rsid w:val="15B66C2E"/>
    <w:rsid w:val="15B86A38"/>
    <w:rsid w:val="15E020F7"/>
    <w:rsid w:val="15ED24AF"/>
    <w:rsid w:val="160A71A7"/>
    <w:rsid w:val="1634097E"/>
    <w:rsid w:val="163C3533"/>
    <w:rsid w:val="163F0416"/>
    <w:rsid w:val="1654414C"/>
    <w:rsid w:val="1669506D"/>
    <w:rsid w:val="168C2830"/>
    <w:rsid w:val="16950B8D"/>
    <w:rsid w:val="16A627CA"/>
    <w:rsid w:val="16B746E8"/>
    <w:rsid w:val="16B94637"/>
    <w:rsid w:val="16C0755C"/>
    <w:rsid w:val="16D71639"/>
    <w:rsid w:val="16DA5341"/>
    <w:rsid w:val="16EA7251"/>
    <w:rsid w:val="16F6755E"/>
    <w:rsid w:val="16FB4DB9"/>
    <w:rsid w:val="16FE1433"/>
    <w:rsid w:val="172969CC"/>
    <w:rsid w:val="175545B9"/>
    <w:rsid w:val="17870090"/>
    <w:rsid w:val="17965005"/>
    <w:rsid w:val="179C3297"/>
    <w:rsid w:val="17AD3795"/>
    <w:rsid w:val="17E637A3"/>
    <w:rsid w:val="18012A46"/>
    <w:rsid w:val="1807466C"/>
    <w:rsid w:val="181E7579"/>
    <w:rsid w:val="18230532"/>
    <w:rsid w:val="18247981"/>
    <w:rsid w:val="182D1605"/>
    <w:rsid w:val="182D3686"/>
    <w:rsid w:val="1836669B"/>
    <w:rsid w:val="18384375"/>
    <w:rsid w:val="184140E6"/>
    <w:rsid w:val="186379EF"/>
    <w:rsid w:val="186B3873"/>
    <w:rsid w:val="1879674D"/>
    <w:rsid w:val="1880782B"/>
    <w:rsid w:val="188E02EC"/>
    <w:rsid w:val="188E0C9F"/>
    <w:rsid w:val="18953796"/>
    <w:rsid w:val="18CE4B96"/>
    <w:rsid w:val="18D66883"/>
    <w:rsid w:val="18D66F44"/>
    <w:rsid w:val="18E03D47"/>
    <w:rsid w:val="18EF6D51"/>
    <w:rsid w:val="18F740DE"/>
    <w:rsid w:val="18FD51D8"/>
    <w:rsid w:val="191E402D"/>
    <w:rsid w:val="1931271C"/>
    <w:rsid w:val="1936788A"/>
    <w:rsid w:val="193C0EAB"/>
    <w:rsid w:val="195E0ECF"/>
    <w:rsid w:val="19795D61"/>
    <w:rsid w:val="1986495A"/>
    <w:rsid w:val="198C1D9D"/>
    <w:rsid w:val="19910324"/>
    <w:rsid w:val="19A0394E"/>
    <w:rsid w:val="19BE1F12"/>
    <w:rsid w:val="19C94F66"/>
    <w:rsid w:val="19E57BDD"/>
    <w:rsid w:val="19F2117A"/>
    <w:rsid w:val="1A1A6B7E"/>
    <w:rsid w:val="1A1B6679"/>
    <w:rsid w:val="1A1F4B0C"/>
    <w:rsid w:val="1A2355C6"/>
    <w:rsid w:val="1A3137C4"/>
    <w:rsid w:val="1A3C22C7"/>
    <w:rsid w:val="1A7373AC"/>
    <w:rsid w:val="1A8B78F3"/>
    <w:rsid w:val="1AA37022"/>
    <w:rsid w:val="1AB46BF9"/>
    <w:rsid w:val="1ABD6AE1"/>
    <w:rsid w:val="1AE14168"/>
    <w:rsid w:val="1AEF1D80"/>
    <w:rsid w:val="1B085F17"/>
    <w:rsid w:val="1B162D55"/>
    <w:rsid w:val="1B1A12B5"/>
    <w:rsid w:val="1B1A49AA"/>
    <w:rsid w:val="1B1D4827"/>
    <w:rsid w:val="1B251051"/>
    <w:rsid w:val="1B3737F7"/>
    <w:rsid w:val="1B425881"/>
    <w:rsid w:val="1B4E4A67"/>
    <w:rsid w:val="1B696211"/>
    <w:rsid w:val="1B7A6424"/>
    <w:rsid w:val="1BB14201"/>
    <w:rsid w:val="1BC16CAB"/>
    <w:rsid w:val="1BC202CD"/>
    <w:rsid w:val="1BC85BDA"/>
    <w:rsid w:val="1C06208D"/>
    <w:rsid w:val="1C075571"/>
    <w:rsid w:val="1C203312"/>
    <w:rsid w:val="1C347180"/>
    <w:rsid w:val="1C4425E1"/>
    <w:rsid w:val="1C5A2D51"/>
    <w:rsid w:val="1C9F1684"/>
    <w:rsid w:val="1CAA557C"/>
    <w:rsid w:val="1CAB4EA5"/>
    <w:rsid w:val="1CAC4808"/>
    <w:rsid w:val="1CB57FCB"/>
    <w:rsid w:val="1CD60B18"/>
    <w:rsid w:val="1D260489"/>
    <w:rsid w:val="1D3169FB"/>
    <w:rsid w:val="1D461699"/>
    <w:rsid w:val="1D490D72"/>
    <w:rsid w:val="1D4A2867"/>
    <w:rsid w:val="1D622871"/>
    <w:rsid w:val="1D641D10"/>
    <w:rsid w:val="1D942FC7"/>
    <w:rsid w:val="1D982FC9"/>
    <w:rsid w:val="1D9D110A"/>
    <w:rsid w:val="1DA42412"/>
    <w:rsid w:val="1DA645D6"/>
    <w:rsid w:val="1DBC4277"/>
    <w:rsid w:val="1DD75811"/>
    <w:rsid w:val="1E064396"/>
    <w:rsid w:val="1E1622AC"/>
    <w:rsid w:val="1E165D54"/>
    <w:rsid w:val="1E20742E"/>
    <w:rsid w:val="1E214597"/>
    <w:rsid w:val="1E3A16C3"/>
    <w:rsid w:val="1E485CFD"/>
    <w:rsid w:val="1E4E7951"/>
    <w:rsid w:val="1E6F7F2F"/>
    <w:rsid w:val="1E817679"/>
    <w:rsid w:val="1E8F1DF7"/>
    <w:rsid w:val="1E906E40"/>
    <w:rsid w:val="1E922919"/>
    <w:rsid w:val="1E990B5A"/>
    <w:rsid w:val="1E9A6C25"/>
    <w:rsid w:val="1E9C7636"/>
    <w:rsid w:val="1EA209E1"/>
    <w:rsid w:val="1ED84162"/>
    <w:rsid w:val="1F071821"/>
    <w:rsid w:val="1F0879A0"/>
    <w:rsid w:val="1F145442"/>
    <w:rsid w:val="1F25502B"/>
    <w:rsid w:val="1F40423D"/>
    <w:rsid w:val="1F576348"/>
    <w:rsid w:val="1F7B6164"/>
    <w:rsid w:val="1F801B40"/>
    <w:rsid w:val="1F857DCD"/>
    <w:rsid w:val="1F863C89"/>
    <w:rsid w:val="1F917FD0"/>
    <w:rsid w:val="1F982308"/>
    <w:rsid w:val="1F9E5BC8"/>
    <w:rsid w:val="1FA20024"/>
    <w:rsid w:val="1FA728FA"/>
    <w:rsid w:val="1FAA76FA"/>
    <w:rsid w:val="1FBC52D1"/>
    <w:rsid w:val="1FD86443"/>
    <w:rsid w:val="1FE7282D"/>
    <w:rsid w:val="1FFA0027"/>
    <w:rsid w:val="1FFF2858"/>
    <w:rsid w:val="20115902"/>
    <w:rsid w:val="20190880"/>
    <w:rsid w:val="202E46F1"/>
    <w:rsid w:val="203F3B3D"/>
    <w:rsid w:val="204052D6"/>
    <w:rsid w:val="204455DA"/>
    <w:rsid w:val="205C2002"/>
    <w:rsid w:val="206F4BB9"/>
    <w:rsid w:val="207866AC"/>
    <w:rsid w:val="207913F5"/>
    <w:rsid w:val="207C78AE"/>
    <w:rsid w:val="20931E69"/>
    <w:rsid w:val="209E4486"/>
    <w:rsid w:val="20C44E05"/>
    <w:rsid w:val="20E106F4"/>
    <w:rsid w:val="20E12DAF"/>
    <w:rsid w:val="20F21AE1"/>
    <w:rsid w:val="2119124B"/>
    <w:rsid w:val="21280AEE"/>
    <w:rsid w:val="212B0037"/>
    <w:rsid w:val="21767DF2"/>
    <w:rsid w:val="218101E1"/>
    <w:rsid w:val="21993B49"/>
    <w:rsid w:val="21A71E75"/>
    <w:rsid w:val="21B60250"/>
    <w:rsid w:val="21D06277"/>
    <w:rsid w:val="21DF2151"/>
    <w:rsid w:val="21EF3ECC"/>
    <w:rsid w:val="2219174E"/>
    <w:rsid w:val="2226786D"/>
    <w:rsid w:val="222B50BD"/>
    <w:rsid w:val="226B5C38"/>
    <w:rsid w:val="22771AED"/>
    <w:rsid w:val="228F70A4"/>
    <w:rsid w:val="22B34BED"/>
    <w:rsid w:val="22B84020"/>
    <w:rsid w:val="22CB569D"/>
    <w:rsid w:val="22D00221"/>
    <w:rsid w:val="22DE6910"/>
    <w:rsid w:val="22FC074D"/>
    <w:rsid w:val="2329762A"/>
    <w:rsid w:val="234E4900"/>
    <w:rsid w:val="237A552C"/>
    <w:rsid w:val="2396004E"/>
    <w:rsid w:val="23A249C7"/>
    <w:rsid w:val="23A85C4E"/>
    <w:rsid w:val="23B065C6"/>
    <w:rsid w:val="23BB06C8"/>
    <w:rsid w:val="23BD2618"/>
    <w:rsid w:val="23D87B2D"/>
    <w:rsid w:val="23E95972"/>
    <w:rsid w:val="23FE515C"/>
    <w:rsid w:val="242146A9"/>
    <w:rsid w:val="242B675E"/>
    <w:rsid w:val="242E4216"/>
    <w:rsid w:val="243D3F43"/>
    <w:rsid w:val="244C27A5"/>
    <w:rsid w:val="24594D71"/>
    <w:rsid w:val="24804E19"/>
    <w:rsid w:val="24994463"/>
    <w:rsid w:val="24CE662A"/>
    <w:rsid w:val="24D33CE4"/>
    <w:rsid w:val="24E81EB7"/>
    <w:rsid w:val="24F524C0"/>
    <w:rsid w:val="25044390"/>
    <w:rsid w:val="250B4661"/>
    <w:rsid w:val="250D2338"/>
    <w:rsid w:val="2560638E"/>
    <w:rsid w:val="25A351EC"/>
    <w:rsid w:val="25AF1933"/>
    <w:rsid w:val="25BC4064"/>
    <w:rsid w:val="25C407F6"/>
    <w:rsid w:val="25C76356"/>
    <w:rsid w:val="25CB0FA2"/>
    <w:rsid w:val="25DD2BC2"/>
    <w:rsid w:val="25EF3EC0"/>
    <w:rsid w:val="260E0FF9"/>
    <w:rsid w:val="262F1022"/>
    <w:rsid w:val="263D3DE8"/>
    <w:rsid w:val="2650020E"/>
    <w:rsid w:val="26515BEC"/>
    <w:rsid w:val="266D623F"/>
    <w:rsid w:val="2695496D"/>
    <w:rsid w:val="26C07135"/>
    <w:rsid w:val="271B3B2E"/>
    <w:rsid w:val="272D2204"/>
    <w:rsid w:val="272E517B"/>
    <w:rsid w:val="27317909"/>
    <w:rsid w:val="273B5739"/>
    <w:rsid w:val="273C4426"/>
    <w:rsid w:val="274256FB"/>
    <w:rsid w:val="275C53D1"/>
    <w:rsid w:val="2767574B"/>
    <w:rsid w:val="27743782"/>
    <w:rsid w:val="27A11696"/>
    <w:rsid w:val="27A37849"/>
    <w:rsid w:val="27D4475F"/>
    <w:rsid w:val="27E4718E"/>
    <w:rsid w:val="2825083A"/>
    <w:rsid w:val="28275A83"/>
    <w:rsid w:val="285D7B23"/>
    <w:rsid w:val="28626103"/>
    <w:rsid w:val="2898576A"/>
    <w:rsid w:val="28B879F3"/>
    <w:rsid w:val="28C0388F"/>
    <w:rsid w:val="28C83C5D"/>
    <w:rsid w:val="28DF0320"/>
    <w:rsid w:val="28F11CC4"/>
    <w:rsid w:val="28F620FA"/>
    <w:rsid w:val="28F8023F"/>
    <w:rsid w:val="290157B0"/>
    <w:rsid w:val="291175A7"/>
    <w:rsid w:val="291447F0"/>
    <w:rsid w:val="291A1383"/>
    <w:rsid w:val="29451BDE"/>
    <w:rsid w:val="29551C22"/>
    <w:rsid w:val="295F1B51"/>
    <w:rsid w:val="296C1022"/>
    <w:rsid w:val="298B539D"/>
    <w:rsid w:val="29C651B8"/>
    <w:rsid w:val="29D4229A"/>
    <w:rsid w:val="29DC6FB2"/>
    <w:rsid w:val="29EA46E8"/>
    <w:rsid w:val="29F2242E"/>
    <w:rsid w:val="2A0439E1"/>
    <w:rsid w:val="2A113877"/>
    <w:rsid w:val="2A18189A"/>
    <w:rsid w:val="2A2D1F17"/>
    <w:rsid w:val="2A333961"/>
    <w:rsid w:val="2A347D21"/>
    <w:rsid w:val="2AA836A9"/>
    <w:rsid w:val="2AC62478"/>
    <w:rsid w:val="2AD73EC0"/>
    <w:rsid w:val="2B091E52"/>
    <w:rsid w:val="2B124F2D"/>
    <w:rsid w:val="2B1829FC"/>
    <w:rsid w:val="2B247FCA"/>
    <w:rsid w:val="2B483560"/>
    <w:rsid w:val="2B4A1BD5"/>
    <w:rsid w:val="2B4F22F4"/>
    <w:rsid w:val="2B511D0F"/>
    <w:rsid w:val="2B5D4515"/>
    <w:rsid w:val="2BA240E4"/>
    <w:rsid w:val="2BA96877"/>
    <w:rsid w:val="2BB02889"/>
    <w:rsid w:val="2BBC183F"/>
    <w:rsid w:val="2BF16C18"/>
    <w:rsid w:val="2C0473F8"/>
    <w:rsid w:val="2C0B7A41"/>
    <w:rsid w:val="2C1E6022"/>
    <w:rsid w:val="2C2D7EE1"/>
    <w:rsid w:val="2C2F5627"/>
    <w:rsid w:val="2C416CB9"/>
    <w:rsid w:val="2C475AC7"/>
    <w:rsid w:val="2C7333EA"/>
    <w:rsid w:val="2C9D7F0F"/>
    <w:rsid w:val="2CCC0FA6"/>
    <w:rsid w:val="2CD10F33"/>
    <w:rsid w:val="2CE827C9"/>
    <w:rsid w:val="2CEE6B9C"/>
    <w:rsid w:val="2CFB1C7E"/>
    <w:rsid w:val="2D065109"/>
    <w:rsid w:val="2D17136D"/>
    <w:rsid w:val="2D245B55"/>
    <w:rsid w:val="2D3265CE"/>
    <w:rsid w:val="2D3B1F11"/>
    <w:rsid w:val="2D424F85"/>
    <w:rsid w:val="2D5375A6"/>
    <w:rsid w:val="2D5A51DF"/>
    <w:rsid w:val="2D630AAA"/>
    <w:rsid w:val="2D697FAB"/>
    <w:rsid w:val="2D7534B4"/>
    <w:rsid w:val="2D857C84"/>
    <w:rsid w:val="2DA0147B"/>
    <w:rsid w:val="2DC4184E"/>
    <w:rsid w:val="2E086032"/>
    <w:rsid w:val="2E0E399F"/>
    <w:rsid w:val="2E515CBB"/>
    <w:rsid w:val="2E8831ED"/>
    <w:rsid w:val="2E91652C"/>
    <w:rsid w:val="2EB67D96"/>
    <w:rsid w:val="2ECF35BF"/>
    <w:rsid w:val="2EF42F64"/>
    <w:rsid w:val="2EFC7CE0"/>
    <w:rsid w:val="2F0256D8"/>
    <w:rsid w:val="2F0800C2"/>
    <w:rsid w:val="2F1C2BA5"/>
    <w:rsid w:val="2F3A72FA"/>
    <w:rsid w:val="2F3F28FA"/>
    <w:rsid w:val="2F401CB1"/>
    <w:rsid w:val="2F496D36"/>
    <w:rsid w:val="2F520310"/>
    <w:rsid w:val="2F787B1A"/>
    <w:rsid w:val="2F8A0B3E"/>
    <w:rsid w:val="2FB231B8"/>
    <w:rsid w:val="2FC92CFD"/>
    <w:rsid w:val="2FD9457E"/>
    <w:rsid w:val="2FE44CDB"/>
    <w:rsid w:val="30064AC1"/>
    <w:rsid w:val="30067ECD"/>
    <w:rsid w:val="300A06CE"/>
    <w:rsid w:val="300B2D8F"/>
    <w:rsid w:val="30387047"/>
    <w:rsid w:val="303B4F94"/>
    <w:rsid w:val="304C2883"/>
    <w:rsid w:val="305A4EB1"/>
    <w:rsid w:val="305B5AD1"/>
    <w:rsid w:val="309D1824"/>
    <w:rsid w:val="30A30668"/>
    <w:rsid w:val="30B017F1"/>
    <w:rsid w:val="30B44E00"/>
    <w:rsid w:val="30BA39D7"/>
    <w:rsid w:val="30C072E2"/>
    <w:rsid w:val="30E76DF6"/>
    <w:rsid w:val="30F56781"/>
    <w:rsid w:val="310F245D"/>
    <w:rsid w:val="311A3795"/>
    <w:rsid w:val="313B0B05"/>
    <w:rsid w:val="314E11F1"/>
    <w:rsid w:val="31556F84"/>
    <w:rsid w:val="315846B4"/>
    <w:rsid w:val="315B14F9"/>
    <w:rsid w:val="31663E49"/>
    <w:rsid w:val="31667D10"/>
    <w:rsid w:val="317A59CB"/>
    <w:rsid w:val="319B6FB9"/>
    <w:rsid w:val="31A721EC"/>
    <w:rsid w:val="31A91826"/>
    <w:rsid w:val="31AD3AED"/>
    <w:rsid w:val="31C067A8"/>
    <w:rsid w:val="31C67149"/>
    <w:rsid w:val="31C91974"/>
    <w:rsid w:val="31DA16AC"/>
    <w:rsid w:val="31DC767E"/>
    <w:rsid w:val="31EA131F"/>
    <w:rsid w:val="31FF4813"/>
    <w:rsid w:val="3209417C"/>
    <w:rsid w:val="32200068"/>
    <w:rsid w:val="32200F76"/>
    <w:rsid w:val="323E1CE8"/>
    <w:rsid w:val="32451193"/>
    <w:rsid w:val="324A2978"/>
    <w:rsid w:val="325029DC"/>
    <w:rsid w:val="32715745"/>
    <w:rsid w:val="327B0B46"/>
    <w:rsid w:val="32A7308C"/>
    <w:rsid w:val="32B1354E"/>
    <w:rsid w:val="32B47C21"/>
    <w:rsid w:val="32D12D2E"/>
    <w:rsid w:val="32EC424A"/>
    <w:rsid w:val="32F108C4"/>
    <w:rsid w:val="33023044"/>
    <w:rsid w:val="330E01F5"/>
    <w:rsid w:val="33227297"/>
    <w:rsid w:val="332A33DD"/>
    <w:rsid w:val="33334BA0"/>
    <w:rsid w:val="333965BB"/>
    <w:rsid w:val="333F6228"/>
    <w:rsid w:val="33473558"/>
    <w:rsid w:val="335E499D"/>
    <w:rsid w:val="336B06FD"/>
    <w:rsid w:val="3370278A"/>
    <w:rsid w:val="337F011B"/>
    <w:rsid w:val="338036B4"/>
    <w:rsid w:val="339D1334"/>
    <w:rsid w:val="33B15A47"/>
    <w:rsid w:val="33DB66FA"/>
    <w:rsid w:val="33DD5221"/>
    <w:rsid w:val="33EA76E2"/>
    <w:rsid w:val="33EF4010"/>
    <w:rsid w:val="34060022"/>
    <w:rsid w:val="34192FDD"/>
    <w:rsid w:val="342C0059"/>
    <w:rsid w:val="3442147F"/>
    <w:rsid w:val="346C6B81"/>
    <w:rsid w:val="347F5893"/>
    <w:rsid w:val="348041A0"/>
    <w:rsid w:val="3484141B"/>
    <w:rsid w:val="34886706"/>
    <w:rsid w:val="34994B69"/>
    <w:rsid w:val="34996A3E"/>
    <w:rsid w:val="34A4457B"/>
    <w:rsid w:val="34A91076"/>
    <w:rsid w:val="34AB0233"/>
    <w:rsid w:val="34B11C4C"/>
    <w:rsid w:val="34B56B96"/>
    <w:rsid w:val="34C8315F"/>
    <w:rsid w:val="34CA5F3A"/>
    <w:rsid w:val="34CF65A5"/>
    <w:rsid w:val="34D57FFA"/>
    <w:rsid w:val="34DC1060"/>
    <w:rsid w:val="34EA1A92"/>
    <w:rsid w:val="34F208EF"/>
    <w:rsid w:val="35181D45"/>
    <w:rsid w:val="3539124A"/>
    <w:rsid w:val="356979DE"/>
    <w:rsid w:val="35826DDC"/>
    <w:rsid w:val="35983773"/>
    <w:rsid w:val="35BC0B39"/>
    <w:rsid w:val="35D56777"/>
    <w:rsid w:val="35EB0817"/>
    <w:rsid w:val="35F922CF"/>
    <w:rsid w:val="361578C6"/>
    <w:rsid w:val="361D54E2"/>
    <w:rsid w:val="362C4CA8"/>
    <w:rsid w:val="363E5ACB"/>
    <w:rsid w:val="36425F32"/>
    <w:rsid w:val="36461D6D"/>
    <w:rsid w:val="364A4B9D"/>
    <w:rsid w:val="364F5D36"/>
    <w:rsid w:val="365559E9"/>
    <w:rsid w:val="365A36DC"/>
    <w:rsid w:val="36627B6A"/>
    <w:rsid w:val="368136E5"/>
    <w:rsid w:val="36823B6D"/>
    <w:rsid w:val="36842DDD"/>
    <w:rsid w:val="369A2FAE"/>
    <w:rsid w:val="36A57403"/>
    <w:rsid w:val="36AB0D0A"/>
    <w:rsid w:val="36B371B4"/>
    <w:rsid w:val="36D20EEE"/>
    <w:rsid w:val="36D73AC3"/>
    <w:rsid w:val="36D87CE6"/>
    <w:rsid w:val="36DA7BAC"/>
    <w:rsid w:val="36DD7DC5"/>
    <w:rsid w:val="36E54EB4"/>
    <w:rsid w:val="36FD7C61"/>
    <w:rsid w:val="37072676"/>
    <w:rsid w:val="37122E13"/>
    <w:rsid w:val="37260363"/>
    <w:rsid w:val="37283415"/>
    <w:rsid w:val="372B44F4"/>
    <w:rsid w:val="372C7EE6"/>
    <w:rsid w:val="372E2660"/>
    <w:rsid w:val="37384D4F"/>
    <w:rsid w:val="373C25D8"/>
    <w:rsid w:val="37404D19"/>
    <w:rsid w:val="37516859"/>
    <w:rsid w:val="377043F7"/>
    <w:rsid w:val="37911103"/>
    <w:rsid w:val="37AE63E5"/>
    <w:rsid w:val="37C565B7"/>
    <w:rsid w:val="37D64BA3"/>
    <w:rsid w:val="37F15CBD"/>
    <w:rsid w:val="3840331B"/>
    <w:rsid w:val="384235F0"/>
    <w:rsid w:val="385A7183"/>
    <w:rsid w:val="38691050"/>
    <w:rsid w:val="386F3EC2"/>
    <w:rsid w:val="38706C96"/>
    <w:rsid w:val="387A3F6B"/>
    <w:rsid w:val="38813845"/>
    <w:rsid w:val="388E4E3A"/>
    <w:rsid w:val="38C303C2"/>
    <w:rsid w:val="38C970BF"/>
    <w:rsid w:val="38CE6CB0"/>
    <w:rsid w:val="38D0702D"/>
    <w:rsid w:val="38D15C59"/>
    <w:rsid w:val="38DF2EBB"/>
    <w:rsid w:val="38F20FCA"/>
    <w:rsid w:val="38FA187F"/>
    <w:rsid w:val="38FB0CF4"/>
    <w:rsid w:val="38FB4B72"/>
    <w:rsid w:val="39192B5D"/>
    <w:rsid w:val="391968B7"/>
    <w:rsid w:val="39364051"/>
    <w:rsid w:val="394F6077"/>
    <w:rsid w:val="3955520A"/>
    <w:rsid w:val="39570B40"/>
    <w:rsid w:val="395747F4"/>
    <w:rsid w:val="397C7140"/>
    <w:rsid w:val="398B44F5"/>
    <w:rsid w:val="399A40FC"/>
    <w:rsid w:val="399B2FE3"/>
    <w:rsid w:val="39A35D97"/>
    <w:rsid w:val="3A000ED1"/>
    <w:rsid w:val="3A0F5F7B"/>
    <w:rsid w:val="3A222313"/>
    <w:rsid w:val="3A2C7762"/>
    <w:rsid w:val="3A2F558C"/>
    <w:rsid w:val="3A322288"/>
    <w:rsid w:val="3A331D30"/>
    <w:rsid w:val="3A340B8D"/>
    <w:rsid w:val="3A3C1D81"/>
    <w:rsid w:val="3A505A51"/>
    <w:rsid w:val="3A5C5F3C"/>
    <w:rsid w:val="3A7A1223"/>
    <w:rsid w:val="3A963C29"/>
    <w:rsid w:val="3AA74D93"/>
    <w:rsid w:val="3AA91DD1"/>
    <w:rsid w:val="3AA9217A"/>
    <w:rsid w:val="3AB74D51"/>
    <w:rsid w:val="3ABE33A8"/>
    <w:rsid w:val="3ABF4F53"/>
    <w:rsid w:val="3AC83570"/>
    <w:rsid w:val="3ADE4FD2"/>
    <w:rsid w:val="3AED1E52"/>
    <w:rsid w:val="3AEF1C01"/>
    <w:rsid w:val="3AF44360"/>
    <w:rsid w:val="3B0442A0"/>
    <w:rsid w:val="3B174812"/>
    <w:rsid w:val="3B1D083A"/>
    <w:rsid w:val="3B4868F8"/>
    <w:rsid w:val="3B547030"/>
    <w:rsid w:val="3B5772CE"/>
    <w:rsid w:val="3B5A128E"/>
    <w:rsid w:val="3B620CB2"/>
    <w:rsid w:val="3B64091B"/>
    <w:rsid w:val="3B781742"/>
    <w:rsid w:val="3B954678"/>
    <w:rsid w:val="3BAA4658"/>
    <w:rsid w:val="3BC3756A"/>
    <w:rsid w:val="3BDE1DF8"/>
    <w:rsid w:val="3BEA4AF6"/>
    <w:rsid w:val="3C176B0F"/>
    <w:rsid w:val="3C351AD5"/>
    <w:rsid w:val="3C484125"/>
    <w:rsid w:val="3C68338A"/>
    <w:rsid w:val="3CB22157"/>
    <w:rsid w:val="3CBA5D41"/>
    <w:rsid w:val="3CC33D86"/>
    <w:rsid w:val="3CDE1E34"/>
    <w:rsid w:val="3CED3371"/>
    <w:rsid w:val="3CF421C5"/>
    <w:rsid w:val="3D114BA1"/>
    <w:rsid w:val="3D332101"/>
    <w:rsid w:val="3D351F14"/>
    <w:rsid w:val="3D3B78C2"/>
    <w:rsid w:val="3D4625DD"/>
    <w:rsid w:val="3D4A4D8E"/>
    <w:rsid w:val="3D570AB6"/>
    <w:rsid w:val="3D781B69"/>
    <w:rsid w:val="3D8760BC"/>
    <w:rsid w:val="3DA76A86"/>
    <w:rsid w:val="3DC240A8"/>
    <w:rsid w:val="3DD77A76"/>
    <w:rsid w:val="3DD97A6A"/>
    <w:rsid w:val="3DEF3840"/>
    <w:rsid w:val="3DF60FB4"/>
    <w:rsid w:val="3E0755C8"/>
    <w:rsid w:val="3E0B07EE"/>
    <w:rsid w:val="3E3749D5"/>
    <w:rsid w:val="3E5B2777"/>
    <w:rsid w:val="3E7D6B03"/>
    <w:rsid w:val="3E811490"/>
    <w:rsid w:val="3E876DE7"/>
    <w:rsid w:val="3E9F3EA9"/>
    <w:rsid w:val="3EF93378"/>
    <w:rsid w:val="3EFA4D9F"/>
    <w:rsid w:val="3EFB78F9"/>
    <w:rsid w:val="3F0E30E1"/>
    <w:rsid w:val="3F253408"/>
    <w:rsid w:val="3F262F60"/>
    <w:rsid w:val="3F267340"/>
    <w:rsid w:val="3F2B741E"/>
    <w:rsid w:val="3F6317AC"/>
    <w:rsid w:val="3F6C278F"/>
    <w:rsid w:val="3F725F59"/>
    <w:rsid w:val="3F735AC5"/>
    <w:rsid w:val="3F856EBA"/>
    <w:rsid w:val="3FA865A8"/>
    <w:rsid w:val="3FAA0E86"/>
    <w:rsid w:val="3FB34E99"/>
    <w:rsid w:val="3FC31369"/>
    <w:rsid w:val="3FC538BB"/>
    <w:rsid w:val="3FD470C4"/>
    <w:rsid w:val="3FDB2EE9"/>
    <w:rsid w:val="3FF50EFB"/>
    <w:rsid w:val="400A2688"/>
    <w:rsid w:val="400D5CEB"/>
    <w:rsid w:val="401A16E5"/>
    <w:rsid w:val="401A4599"/>
    <w:rsid w:val="403155AC"/>
    <w:rsid w:val="4034009F"/>
    <w:rsid w:val="40395BD4"/>
    <w:rsid w:val="403A46E4"/>
    <w:rsid w:val="405571E6"/>
    <w:rsid w:val="40575CA4"/>
    <w:rsid w:val="40820B26"/>
    <w:rsid w:val="408A30C0"/>
    <w:rsid w:val="40AF0F65"/>
    <w:rsid w:val="40B07138"/>
    <w:rsid w:val="40C90B47"/>
    <w:rsid w:val="40DD7441"/>
    <w:rsid w:val="40E404DD"/>
    <w:rsid w:val="40EF7DFF"/>
    <w:rsid w:val="41072257"/>
    <w:rsid w:val="412072D2"/>
    <w:rsid w:val="416A79B8"/>
    <w:rsid w:val="416C0BE5"/>
    <w:rsid w:val="41715659"/>
    <w:rsid w:val="41751BDF"/>
    <w:rsid w:val="41946D0C"/>
    <w:rsid w:val="41C25371"/>
    <w:rsid w:val="41C35DC8"/>
    <w:rsid w:val="41D77FF4"/>
    <w:rsid w:val="41F650A6"/>
    <w:rsid w:val="41FA2EDB"/>
    <w:rsid w:val="4200363F"/>
    <w:rsid w:val="42006162"/>
    <w:rsid w:val="420C20F8"/>
    <w:rsid w:val="421117A4"/>
    <w:rsid w:val="423A17AA"/>
    <w:rsid w:val="42491836"/>
    <w:rsid w:val="42625719"/>
    <w:rsid w:val="42763A32"/>
    <w:rsid w:val="428427F3"/>
    <w:rsid w:val="42983F72"/>
    <w:rsid w:val="42A6423B"/>
    <w:rsid w:val="42C37C07"/>
    <w:rsid w:val="42D319D2"/>
    <w:rsid w:val="42F549FA"/>
    <w:rsid w:val="42F851A1"/>
    <w:rsid w:val="42F85521"/>
    <w:rsid w:val="42F85AA5"/>
    <w:rsid w:val="4314161D"/>
    <w:rsid w:val="431853F5"/>
    <w:rsid w:val="432722F8"/>
    <w:rsid w:val="433B3CC6"/>
    <w:rsid w:val="435054A8"/>
    <w:rsid w:val="43570E61"/>
    <w:rsid w:val="435A34FC"/>
    <w:rsid w:val="437422A5"/>
    <w:rsid w:val="438900B3"/>
    <w:rsid w:val="43960CBC"/>
    <w:rsid w:val="43A90C97"/>
    <w:rsid w:val="43C22630"/>
    <w:rsid w:val="43CD1C4D"/>
    <w:rsid w:val="43D35C25"/>
    <w:rsid w:val="43E94392"/>
    <w:rsid w:val="43EE2BBD"/>
    <w:rsid w:val="43F02B9C"/>
    <w:rsid w:val="43FC3515"/>
    <w:rsid w:val="4418426F"/>
    <w:rsid w:val="44433288"/>
    <w:rsid w:val="444702AF"/>
    <w:rsid w:val="444818AD"/>
    <w:rsid w:val="44632D1C"/>
    <w:rsid w:val="446A64A4"/>
    <w:rsid w:val="44762CE8"/>
    <w:rsid w:val="447700C7"/>
    <w:rsid w:val="44AC7502"/>
    <w:rsid w:val="44B300AE"/>
    <w:rsid w:val="44B9566C"/>
    <w:rsid w:val="44E1477F"/>
    <w:rsid w:val="45186369"/>
    <w:rsid w:val="451A4FCD"/>
    <w:rsid w:val="451D25F1"/>
    <w:rsid w:val="45394A5A"/>
    <w:rsid w:val="453D0F8C"/>
    <w:rsid w:val="453E5066"/>
    <w:rsid w:val="4557735A"/>
    <w:rsid w:val="4566104C"/>
    <w:rsid w:val="457E6222"/>
    <w:rsid w:val="458A41C7"/>
    <w:rsid w:val="458C2B83"/>
    <w:rsid w:val="4591150D"/>
    <w:rsid w:val="45A017B3"/>
    <w:rsid w:val="45AD7C9C"/>
    <w:rsid w:val="45C414CC"/>
    <w:rsid w:val="45C96491"/>
    <w:rsid w:val="45DA7856"/>
    <w:rsid w:val="45FA2C3E"/>
    <w:rsid w:val="46034963"/>
    <w:rsid w:val="460D0779"/>
    <w:rsid w:val="460F0A97"/>
    <w:rsid w:val="463A1635"/>
    <w:rsid w:val="4640137A"/>
    <w:rsid w:val="46496340"/>
    <w:rsid w:val="467915BD"/>
    <w:rsid w:val="468766D9"/>
    <w:rsid w:val="468B3CD6"/>
    <w:rsid w:val="468F3D87"/>
    <w:rsid w:val="469F000D"/>
    <w:rsid w:val="46A36FF6"/>
    <w:rsid w:val="46DE17D6"/>
    <w:rsid w:val="46E31748"/>
    <w:rsid w:val="46EE51CD"/>
    <w:rsid w:val="470361B7"/>
    <w:rsid w:val="47080A5C"/>
    <w:rsid w:val="47122FFA"/>
    <w:rsid w:val="471B4B4B"/>
    <w:rsid w:val="47437826"/>
    <w:rsid w:val="474E3D4F"/>
    <w:rsid w:val="47563E24"/>
    <w:rsid w:val="475906D6"/>
    <w:rsid w:val="475A3CF8"/>
    <w:rsid w:val="47692729"/>
    <w:rsid w:val="476F5E1C"/>
    <w:rsid w:val="47717550"/>
    <w:rsid w:val="47746B09"/>
    <w:rsid w:val="47784E97"/>
    <w:rsid w:val="47854F9E"/>
    <w:rsid w:val="4799602C"/>
    <w:rsid w:val="47A105C9"/>
    <w:rsid w:val="47A24B1D"/>
    <w:rsid w:val="47A67D40"/>
    <w:rsid w:val="47A916CD"/>
    <w:rsid w:val="47B011D0"/>
    <w:rsid w:val="47CC3600"/>
    <w:rsid w:val="47CE3B82"/>
    <w:rsid w:val="47D21492"/>
    <w:rsid w:val="47ED7392"/>
    <w:rsid w:val="47EE53BC"/>
    <w:rsid w:val="48257CC4"/>
    <w:rsid w:val="483B5A9A"/>
    <w:rsid w:val="485924CF"/>
    <w:rsid w:val="486178BA"/>
    <w:rsid w:val="48A37FA4"/>
    <w:rsid w:val="48AB1D58"/>
    <w:rsid w:val="48BC422F"/>
    <w:rsid w:val="48CB35F9"/>
    <w:rsid w:val="48DD1132"/>
    <w:rsid w:val="490617C3"/>
    <w:rsid w:val="49237DA6"/>
    <w:rsid w:val="49262BA7"/>
    <w:rsid w:val="492F60B0"/>
    <w:rsid w:val="49710DC1"/>
    <w:rsid w:val="49760CA8"/>
    <w:rsid w:val="498360A9"/>
    <w:rsid w:val="499A2759"/>
    <w:rsid w:val="49A64CAE"/>
    <w:rsid w:val="49B6695E"/>
    <w:rsid w:val="49B76818"/>
    <w:rsid w:val="49BC2E23"/>
    <w:rsid w:val="49D0255A"/>
    <w:rsid w:val="49D8333F"/>
    <w:rsid w:val="49F83C08"/>
    <w:rsid w:val="4A022BCB"/>
    <w:rsid w:val="4A0A2EBB"/>
    <w:rsid w:val="4A10768B"/>
    <w:rsid w:val="4A127A5B"/>
    <w:rsid w:val="4A174F9C"/>
    <w:rsid w:val="4A43400A"/>
    <w:rsid w:val="4A515ABD"/>
    <w:rsid w:val="4A5C4FF1"/>
    <w:rsid w:val="4A670CED"/>
    <w:rsid w:val="4A711CF0"/>
    <w:rsid w:val="4A7C0AC6"/>
    <w:rsid w:val="4A7C43C8"/>
    <w:rsid w:val="4A963B2C"/>
    <w:rsid w:val="4AA85DF8"/>
    <w:rsid w:val="4ABF75BF"/>
    <w:rsid w:val="4AD02DDE"/>
    <w:rsid w:val="4AE47768"/>
    <w:rsid w:val="4AF73322"/>
    <w:rsid w:val="4B042670"/>
    <w:rsid w:val="4B080ABF"/>
    <w:rsid w:val="4B10604E"/>
    <w:rsid w:val="4B183C97"/>
    <w:rsid w:val="4B1D618B"/>
    <w:rsid w:val="4B3D4A0C"/>
    <w:rsid w:val="4B410022"/>
    <w:rsid w:val="4B5238B2"/>
    <w:rsid w:val="4B635371"/>
    <w:rsid w:val="4B977C55"/>
    <w:rsid w:val="4BB8464B"/>
    <w:rsid w:val="4BCA6801"/>
    <w:rsid w:val="4BDA38BF"/>
    <w:rsid w:val="4BDB2E66"/>
    <w:rsid w:val="4BE940FF"/>
    <w:rsid w:val="4BED13DE"/>
    <w:rsid w:val="4BF641F9"/>
    <w:rsid w:val="4C045E3A"/>
    <w:rsid w:val="4C0537B2"/>
    <w:rsid w:val="4C2B3391"/>
    <w:rsid w:val="4C370D7C"/>
    <w:rsid w:val="4C5905D7"/>
    <w:rsid w:val="4C5A0957"/>
    <w:rsid w:val="4C5A09B5"/>
    <w:rsid w:val="4C656526"/>
    <w:rsid w:val="4C7D16B0"/>
    <w:rsid w:val="4C7F31A8"/>
    <w:rsid w:val="4C8A2738"/>
    <w:rsid w:val="4CA53BB3"/>
    <w:rsid w:val="4CB42677"/>
    <w:rsid w:val="4CC91C27"/>
    <w:rsid w:val="4CD20631"/>
    <w:rsid w:val="4CE475B6"/>
    <w:rsid w:val="4CF12D03"/>
    <w:rsid w:val="4CFA55BD"/>
    <w:rsid w:val="4D1B715E"/>
    <w:rsid w:val="4D224E60"/>
    <w:rsid w:val="4D227629"/>
    <w:rsid w:val="4D2A1C6E"/>
    <w:rsid w:val="4D2A6BB7"/>
    <w:rsid w:val="4D3D2383"/>
    <w:rsid w:val="4D693AB5"/>
    <w:rsid w:val="4D7D3B98"/>
    <w:rsid w:val="4D8471AA"/>
    <w:rsid w:val="4D97267F"/>
    <w:rsid w:val="4DB8518A"/>
    <w:rsid w:val="4DCA3EF2"/>
    <w:rsid w:val="4DD50CA7"/>
    <w:rsid w:val="4DD51C9B"/>
    <w:rsid w:val="4DD8035F"/>
    <w:rsid w:val="4DE73FE4"/>
    <w:rsid w:val="4DF02ABB"/>
    <w:rsid w:val="4DF1744E"/>
    <w:rsid w:val="4DF52833"/>
    <w:rsid w:val="4E4C4B81"/>
    <w:rsid w:val="4E561675"/>
    <w:rsid w:val="4E62650E"/>
    <w:rsid w:val="4E7B2987"/>
    <w:rsid w:val="4E813DE3"/>
    <w:rsid w:val="4E8A4423"/>
    <w:rsid w:val="4E8D3DDC"/>
    <w:rsid w:val="4E927916"/>
    <w:rsid w:val="4E990068"/>
    <w:rsid w:val="4EB430DF"/>
    <w:rsid w:val="4EB708A2"/>
    <w:rsid w:val="4EB94348"/>
    <w:rsid w:val="4ECD2837"/>
    <w:rsid w:val="4EEE48D6"/>
    <w:rsid w:val="4EF95375"/>
    <w:rsid w:val="4F146303"/>
    <w:rsid w:val="4F2E69C7"/>
    <w:rsid w:val="4F312A15"/>
    <w:rsid w:val="4F3372A8"/>
    <w:rsid w:val="4F397412"/>
    <w:rsid w:val="4F451905"/>
    <w:rsid w:val="4F862AF7"/>
    <w:rsid w:val="4F8B471B"/>
    <w:rsid w:val="4FB54C94"/>
    <w:rsid w:val="4FB55A4B"/>
    <w:rsid w:val="4FD86290"/>
    <w:rsid w:val="4FD96D88"/>
    <w:rsid w:val="4FF6526B"/>
    <w:rsid w:val="4FF93671"/>
    <w:rsid w:val="50031525"/>
    <w:rsid w:val="501A0959"/>
    <w:rsid w:val="50237E5F"/>
    <w:rsid w:val="5027365F"/>
    <w:rsid w:val="5027532A"/>
    <w:rsid w:val="502F6C95"/>
    <w:rsid w:val="503044A2"/>
    <w:rsid w:val="505E4974"/>
    <w:rsid w:val="50705B00"/>
    <w:rsid w:val="507C2E8D"/>
    <w:rsid w:val="508914BD"/>
    <w:rsid w:val="50A4193C"/>
    <w:rsid w:val="50AB1912"/>
    <w:rsid w:val="50AE4993"/>
    <w:rsid w:val="50CE7FB2"/>
    <w:rsid w:val="50E05C6C"/>
    <w:rsid w:val="50FD1F20"/>
    <w:rsid w:val="51007E37"/>
    <w:rsid w:val="510323B0"/>
    <w:rsid w:val="513B3A61"/>
    <w:rsid w:val="51476704"/>
    <w:rsid w:val="51630FCC"/>
    <w:rsid w:val="517E5676"/>
    <w:rsid w:val="518E7136"/>
    <w:rsid w:val="51906E44"/>
    <w:rsid w:val="519C76B3"/>
    <w:rsid w:val="51B76FF1"/>
    <w:rsid w:val="51C56A4E"/>
    <w:rsid w:val="51DA154F"/>
    <w:rsid w:val="51DD41EF"/>
    <w:rsid w:val="520554D1"/>
    <w:rsid w:val="524022D9"/>
    <w:rsid w:val="52442EDA"/>
    <w:rsid w:val="524A25AE"/>
    <w:rsid w:val="52515438"/>
    <w:rsid w:val="525A437B"/>
    <w:rsid w:val="526F0AD0"/>
    <w:rsid w:val="527E1EAA"/>
    <w:rsid w:val="528932CD"/>
    <w:rsid w:val="52893F5F"/>
    <w:rsid w:val="52A00BA3"/>
    <w:rsid w:val="52A40816"/>
    <w:rsid w:val="52A95A34"/>
    <w:rsid w:val="52B67246"/>
    <w:rsid w:val="52D75902"/>
    <w:rsid w:val="52DA67C1"/>
    <w:rsid w:val="52E4734C"/>
    <w:rsid w:val="52F5317B"/>
    <w:rsid w:val="53105CDF"/>
    <w:rsid w:val="533013FA"/>
    <w:rsid w:val="534649FA"/>
    <w:rsid w:val="535E6BEF"/>
    <w:rsid w:val="536E258E"/>
    <w:rsid w:val="536F02AE"/>
    <w:rsid w:val="537A5644"/>
    <w:rsid w:val="53837B6D"/>
    <w:rsid w:val="53AE752F"/>
    <w:rsid w:val="53B1185F"/>
    <w:rsid w:val="53B35F55"/>
    <w:rsid w:val="53BD40E6"/>
    <w:rsid w:val="53C35024"/>
    <w:rsid w:val="53D03D57"/>
    <w:rsid w:val="54070A05"/>
    <w:rsid w:val="54086AE8"/>
    <w:rsid w:val="541E6FFF"/>
    <w:rsid w:val="54310FF8"/>
    <w:rsid w:val="54450434"/>
    <w:rsid w:val="54B53F6A"/>
    <w:rsid w:val="54CC2EB8"/>
    <w:rsid w:val="54E94522"/>
    <w:rsid w:val="551E6D41"/>
    <w:rsid w:val="55394855"/>
    <w:rsid w:val="554B3695"/>
    <w:rsid w:val="55675998"/>
    <w:rsid w:val="55800905"/>
    <w:rsid w:val="559207DF"/>
    <w:rsid w:val="55945E93"/>
    <w:rsid w:val="55BA555D"/>
    <w:rsid w:val="55C22B28"/>
    <w:rsid w:val="55C31783"/>
    <w:rsid w:val="55C73B9E"/>
    <w:rsid w:val="55C77E04"/>
    <w:rsid w:val="55D86F94"/>
    <w:rsid w:val="55FD6C92"/>
    <w:rsid w:val="56037BB7"/>
    <w:rsid w:val="560D6E25"/>
    <w:rsid w:val="562E6AE7"/>
    <w:rsid w:val="564F4F9D"/>
    <w:rsid w:val="56642997"/>
    <w:rsid w:val="5664581C"/>
    <w:rsid w:val="568F4F90"/>
    <w:rsid w:val="56970A51"/>
    <w:rsid w:val="569D41DD"/>
    <w:rsid w:val="56AB375E"/>
    <w:rsid w:val="56AF59AA"/>
    <w:rsid w:val="56CA42BE"/>
    <w:rsid w:val="56CC1767"/>
    <w:rsid w:val="56CD6819"/>
    <w:rsid w:val="56D96A83"/>
    <w:rsid w:val="56FD40E5"/>
    <w:rsid w:val="570121B4"/>
    <w:rsid w:val="573D68F0"/>
    <w:rsid w:val="57582BCE"/>
    <w:rsid w:val="57616129"/>
    <w:rsid w:val="5763087C"/>
    <w:rsid w:val="57731D30"/>
    <w:rsid w:val="57793170"/>
    <w:rsid w:val="578759ED"/>
    <w:rsid w:val="578D7A51"/>
    <w:rsid w:val="57944C20"/>
    <w:rsid w:val="57A14055"/>
    <w:rsid w:val="57A25B0D"/>
    <w:rsid w:val="57C109CA"/>
    <w:rsid w:val="57C5668A"/>
    <w:rsid w:val="57CA217B"/>
    <w:rsid w:val="57F0674A"/>
    <w:rsid w:val="57F12E9D"/>
    <w:rsid w:val="580518B2"/>
    <w:rsid w:val="5808539F"/>
    <w:rsid w:val="58131920"/>
    <w:rsid w:val="581A2602"/>
    <w:rsid w:val="58260E57"/>
    <w:rsid w:val="582B1236"/>
    <w:rsid w:val="583E36CA"/>
    <w:rsid w:val="584D6354"/>
    <w:rsid w:val="584E3B23"/>
    <w:rsid w:val="585C1C8B"/>
    <w:rsid w:val="585C69FF"/>
    <w:rsid w:val="58654168"/>
    <w:rsid w:val="586F594A"/>
    <w:rsid w:val="58703D3A"/>
    <w:rsid w:val="587B311D"/>
    <w:rsid w:val="58840EC3"/>
    <w:rsid w:val="588B4698"/>
    <w:rsid w:val="589116E8"/>
    <w:rsid w:val="58A236E6"/>
    <w:rsid w:val="58AC0376"/>
    <w:rsid w:val="58AF7C87"/>
    <w:rsid w:val="58B22E4F"/>
    <w:rsid w:val="58BA36C6"/>
    <w:rsid w:val="58C70E1B"/>
    <w:rsid w:val="58D126F5"/>
    <w:rsid w:val="58D50F9C"/>
    <w:rsid w:val="58D70B39"/>
    <w:rsid w:val="58F23546"/>
    <w:rsid w:val="59000148"/>
    <w:rsid w:val="59334FFD"/>
    <w:rsid w:val="596364FF"/>
    <w:rsid w:val="596C2363"/>
    <w:rsid w:val="596C66A8"/>
    <w:rsid w:val="59886065"/>
    <w:rsid w:val="599559D3"/>
    <w:rsid w:val="59957A70"/>
    <w:rsid w:val="59A915FD"/>
    <w:rsid w:val="59BA7922"/>
    <w:rsid w:val="59CB4502"/>
    <w:rsid w:val="59E161A6"/>
    <w:rsid w:val="59ED67F8"/>
    <w:rsid w:val="5A0E2FA5"/>
    <w:rsid w:val="5A0E509D"/>
    <w:rsid w:val="5A1E7FD7"/>
    <w:rsid w:val="5A6C3283"/>
    <w:rsid w:val="5A8856A6"/>
    <w:rsid w:val="5A894311"/>
    <w:rsid w:val="5A976451"/>
    <w:rsid w:val="5A977D9B"/>
    <w:rsid w:val="5ACC6F1E"/>
    <w:rsid w:val="5AD87DB0"/>
    <w:rsid w:val="5ADE31D7"/>
    <w:rsid w:val="5AE13868"/>
    <w:rsid w:val="5AEF4C50"/>
    <w:rsid w:val="5B0117B3"/>
    <w:rsid w:val="5B04324F"/>
    <w:rsid w:val="5B1F7571"/>
    <w:rsid w:val="5B2715DF"/>
    <w:rsid w:val="5B2F4B09"/>
    <w:rsid w:val="5B3627E2"/>
    <w:rsid w:val="5B3D0E1A"/>
    <w:rsid w:val="5B5A52CC"/>
    <w:rsid w:val="5B63521C"/>
    <w:rsid w:val="5B7B0E44"/>
    <w:rsid w:val="5B8937F0"/>
    <w:rsid w:val="5B9C70EA"/>
    <w:rsid w:val="5BB055EA"/>
    <w:rsid w:val="5BC71919"/>
    <w:rsid w:val="5BCC4A45"/>
    <w:rsid w:val="5BD5617D"/>
    <w:rsid w:val="5BDE6A43"/>
    <w:rsid w:val="5BFB2A7B"/>
    <w:rsid w:val="5BFE37DA"/>
    <w:rsid w:val="5C0F2232"/>
    <w:rsid w:val="5C117E2B"/>
    <w:rsid w:val="5C280393"/>
    <w:rsid w:val="5C2B6554"/>
    <w:rsid w:val="5C44360E"/>
    <w:rsid w:val="5C4F02D0"/>
    <w:rsid w:val="5C634AFD"/>
    <w:rsid w:val="5C894D56"/>
    <w:rsid w:val="5CA57F3A"/>
    <w:rsid w:val="5CC21B92"/>
    <w:rsid w:val="5CD12F70"/>
    <w:rsid w:val="5CDE6218"/>
    <w:rsid w:val="5CE9179C"/>
    <w:rsid w:val="5D104D34"/>
    <w:rsid w:val="5D3A1262"/>
    <w:rsid w:val="5D4C25D4"/>
    <w:rsid w:val="5D8702BD"/>
    <w:rsid w:val="5DA453CC"/>
    <w:rsid w:val="5DAF4AA2"/>
    <w:rsid w:val="5DB10D16"/>
    <w:rsid w:val="5DC92238"/>
    <w:rsid w:val="5DD07775"/>
    <w:rsid w:val="5DF226EA"/>
    <w:rsid w:val="5DF815DC"/>
    <w:rsid w:val="5DFA5FC7"/>
    <w:rsid w:val="5E4E448F"/>
    <w:rsid w:val="5E6F5954"/>
    <w:rsid w:val="5E6F7080"/>
    <w:rsid w:val="5E91042A"/>
    <w:rsid w:val="5E940C4E"/>
    <w:rsid w:val="5E9D7B04"/>
    <w:rsid w:val="5EA416D9"/>
    <w:rsid w:val="5EBE2185"/>
    <w:rsid w:val="5EEA2E6E"/>
    <w:rsid w:val="5EF16842"/>
    <w:rsid w:val="5EF65A68"/>
    <w:rsid w:val="5F2B214E"/>
    <w:rsid w:val="5F47728C"/>
    <w:rsid w:val="5F4F45E8"/>
    <w:rsid w:val="5F6A0C74"/>
    <w:rsid w:val="5F81517D"/>
    <w:rsid w:val="5F8754CE"/>
    <w:rsid w:val="5FAB101A"/>
    <w:rsid w:val="5FB26EEC"/>
    <w:rsid w:val="5FC72703"/>
    <w:rsid w:val="5FE6149B"/>
    <w:rsid w:val="5FEF21CE"/>
    <w:rsid w:val="5FF27041"/>
    <w:rsid w:val="6002629D"/>
    <w:rsid w:val="600D0C7B"/>
    <w:rsid w:val="603C24DF"/>
    <w:rsid w:val="603E12EB"/>
    <w:rsid w:val="6046446E"/>
    <w:rsid w:val="6056339A"/>
    <w:rsid w:val="60581AFC"/>
    <w:rsid w:val="605C00FC"/>
    <w:rsid w:val="605E4AB5"/>
    <w:rsid w:val="60750CE1"/>
    <w:rsid w:val="607E4361"/>
    <w:rsid w:val="608F5BED"/>
    <w:rsid w:val="609013F4"/>
    <w:rsid w:val="60A91C9A"/>
    <w:rsid w:val="60F37E6D"/>
    <w:rsid w:val="60FA274C"/>
    <w:rsid w:val="60FC3767"/>
    <w:rsid w:val="61070F73"/>
    <w:rsid w:val="61166EE1"/>
    <w:rsid w:val="615478CE"/>
    <w:rsid w:val="61622BEA"/>
    <w:rsid w:val="617D505E"/>
    <w:rsid w:val="618C2505"/>
    <w:rsid w:val="61C06F4F"/>
    <w:rsid w:val="61E33844"/>
    <w:rsid w:val="61F5155A"/>
    <w:rsid w:val="62052819"/>
    <w:rsid w:val="621039CF"/>
    <w:rsid w:val="621D143C"/>
    <w:rsid w:val="62281A21"/>
    <w:rsid w:val="62282EC3"/>
    <w:rsid w:val="6235624D"/>
    <w:rsid w:val="62395B4F"/>
    <w:rsid w:val="623F1624"/>
    <w:rsid w:val="62504C3C"/>
    <w:rsid w:val="62580016"/>
    <w:rsid w:val="62690006"/>
    <w:rsid w:val="627401BD"/>
    <w:rsid w:val="6279337A"/>
    <w:rsid w:val="6293245C"/>
    <w:rsid w:val="629F214A"/>
    <w:rsid w:val="62B16570"/>
    <w:rsid w:val="62BE7157"/>
    <w:rsid w:val="62C0061C"/>
    <w:rsid w:val="633C4821"/>
    <w:rsid w:val="63464088"/>
    <w:rsid w:val="6353683F"/>
    <w:rsid w:val="635B2914"/>
    <w:rsid w:val="635F236D"/>
    <w:rsid w:val="63620E38"/>
    <w:rsid w:val="636C0A62"/>
    <w:rsid w:val="63855124"/>
    <w:rsid w:val="63A352DF"/>
    <w:rsid w:val="63A41A64"/>
    <w:rsid w:val="63A540D0"/>
    <w:rsid w:val="63B96029"/>
    <w:rsid w:val="63C25864"/>
    <w:rsid w:val="63C62391"/>
    <w:rsid w:val="63C64C90"/>
    <w:rsid w:val="63D11FB9"/>
    <w:rsid w:val="63ED20DD"/>
    <w:rsid w:val="63F45854"/>
    <w:rsid w:val="63F670E9"/>
    <w:rsid w:val="64416FB1"/>
    <w:rsid w:val="6456765C"/>
    <w:rsid w:val="64677ADB"/>
    <w:rsid w:val="646E1243"/>
    <w:rsid w:val="647C1C53"/>
    <w:rsid w:val="647F0553"/>
    <w:rsid w:val="6483371C"/>
    <w:rsid w:val="6495480F"/>
    <w:rsid w:val="64A60FFD"/>
    <w:rsid w:val="64C02409"/>
    <w:rsid w:val="64F56042"/>
    <w:rsid w:val="64F87684"/>
    <w:rsid w:val="6513067D"/>
    <w:rsid w:val="6527278A"/>
    <w:rsid w:val="653B7F41"/>
    <w:rsid w:val="654269B3"/>
    <w:rsid w:val="655B1ABC"/>
    <w:rsid w:val="656D378E"/>
    <w:rsid w:val="65712A9C"/>
    <w:rsid w:val="658B4B06"/>
    <w:rsid w:val="65993029"/>
    <w:rsid w:val="65A20050"/>
    <w:rsid w:val="65AC5DB9"/>
    <w:rsid w:val="65C20AC3"/>
    <w:rsid w:val="65C843A2"/>
    <w:rsid w:val="65DB007C"/>
    <w:rsid w:val="65E876E1"/>
    <w:rsid w:val="65FD1826"/>
    <w:rsid w:val="66161A8C"/>
    <w:rsid w:val="662E5A1E"/>
    <w:rsid w:val="66307E20"/>
    <w:rsid w:val="66451DEB"/>
    <w:rsid w:val="66494379"/>
    <w:rsid w:val="664F1767"/>
    <w:rsid w:val="664F5848"/>
    <w:rsid w:val="665037D9"/>
    <w:rsid w:val="6656532A"/>
    <w:rsid w:val="665F0FCB"/>
    <w:rsid w:val="667550FB"/>
    <w:rsid w:val="66767C30"/>
    <w:rsid w:val="667C5ACB"/>
    <w:rsid w:val="667D0368"/>
    <w:rsid w:val="669A21B8"/>
    <w:rsid w:val="669B2A28"/>
    <w:rsid w:val="66A75ECA"/>
    <w:rsid w:val="66E20451"/>
    <w:rsid w:val="66F05979"/>
    <w:rsid w:val="67127C0B"/>
    <w:rsid w:val="67154D22"/>
    <w:rsid w:val="67176F97"/>
    <w:rsid w:val="671F6CFD"/>
    <w:rsid w:val="6720497E"/>
    <w:rsid w:val="67252F49"/>
    <w:rsid w:val="672934E5"/>
    <w:rsid w:val="672C1B54"/>
    <w:rsid w:val="67505E25"/>
    <w:rsid w:val="67675D0E"/>
    <w:rsid w:val="679A178F"/>
    <w:rsid w:val="67A11A4E"/>
    <w:rsid w:val="67A51406"/>
    <w:rsid w:val="67AC2B76"/>
    <w:rsid w:val="67AF1C94"/>
    <w:rsid w:val="67B35FC6"/>
    <w:rsid w:val="67B94C86"/>
    <w:rsid w:val="67BD4531"/>
    <w:rsid w:val="67CE23A1"/>
    <w:rsid w:val="67DD34DC"/>
    <w:rsid w:val="68032EC7"/>
    <w:rsid w:val="68072634"/>
    <w:rsid w:val="680C594C"/>
    <w:rsid w:val="6822369B"/>
    <w:rsid w:val="68264CC5"/>
    <w:rsid w:val="68426F02"/>
    <w:rsid w:val="684B667A"/>
    <w:rsid w:val="684D7B1B"/>
    <w:rsid w:val="68532CA6"/>
    <w:rsid w:val="685A4CE1"/>
    <w:rsid w:val="688A0853"/>
    <w:rsid w:val="688E0D91"/>
    <w:rsid w:val="68A24228"/>
    <w:rsid w:val="68A90E86"/>
    <w:rsid w:val="68B227D3"/>
    <w:rsid w:val="68D451A3"/>
    <w:rsid w:val="68E039CA"/>
    <w:rsid w:val="68E63B01"/>
    <w:rsid w:val="68E7122C"/>
    <w:rsid w:val="68F31684"/>
    <w:rsid w:val="68F863A7"/>
    <w:rsid w:val="68FB1888"/>
    <w:rsid w:val="69037D2D"/>
    <w:rsid w:val="690E23D1"/>
    <w:rsid w:val="6925440A"/>
    <w:rsid w:val="692E4420"/>
    <w:rsid w:val="69450F75"/>
    <w:rsid w:val="696D0EC1"/>
    <w:rsid w:val="697314E0"/>
    <w:rsid w:val="69871EE2"/>
    <w:rsid w:val="698B1E34"/>
    <w:rsid w:val="69A9784C"/>
    <w:rsid w:val="69AE4D9B"/>
    <w:rsid w:val="69B548DE"/>
    <w:rsid w:val="69BD76B2"/>
    <w:rsid w:val="69C13260"/>
    <w:rsid w:val="69D063DE"/>
    <w:rsid w:val="69D10A92"/>
    <w:rsid w:val="69D12387"/>
    <w:rsid w:val="69D20C95"/>
    <w:rsid w:val="69DA3FB6"/>
    <w:rsid w:val="69DE1F38"/>
    <w:rsid w:val="69EE23F9"/>
    <w:rsid w:val="69F1470D"/>
    <w:rsid w:val="6A0B04F4"/>
    <w:rsid w:val="6A1171D9"/>
    <w:rsid w:val="6A184EAF"/>
    <w:rsid w:val="6A2659D3"/>
    <w:rsid w:val="6A2F00DB"/>
    <w:rsid w:val="6A6A061C"/>
    <w:rsid w:val="6A74027D"/>
    <w:rsid w:val="6A7C0034"/>
    <w:rsid w:val="6A965B6D"/>
    <w:rsid w:val="6AA21484"/>
    <w:rsid w:val="6AAA7DFB"/>
    <w:rsid w:val="6AB974AD"/>
    <w:rsid w:val="6AC30895"/>
    <w:rsid w:val="6AD44010"/>
    <w:rsid w:val="6B27469F"/>
    <w:rsid w:val="6B362604"/>
    <w:rsid w:val="6B5D7E4B"/>
    <w:rsid w:val="6B7D6E86"/>
    <w:rsid w:val="6B7F0327"/>
    <w:rsid w:val="6B8C1C82"/>
    <w:rsid w:val="6B8C7BAE"/>
    <w:rsid w:val="6B905261"/>
    <w:rsid w:val="6BA028C9"/>
    <w:rsid w:val="6BAC633A"/>
    <w:rsid w:val="6BAF0938"/>
    <w:rsid w:val="6BB77BF7"/>
    <w:rsid w:val="6BC005FF"/>
    <w:rsid w:val="6BDE7B7F"/>
    <w:rsid w:val="6BEA1EEF"/>
    <w:rsid w:val="6C0A73E7"/>
    <w:rsid w:val="6C17704D"/>
    <w:rsid w:val="6C1B2094"/>
    <w:rsid w:val="6C275D30"/>
    <w:rsid w:val="6C2A36ED"/>
    <w:rsid w:val="6C372024"/>
    <w:rsid w:val="6C4D52B8"/>
    <w:rsid w:val="6C567449"/>
    <w:rsid w:val="6C592E25"/>
    <w:rsid w:val="6C5B000D"/>
    <w:rsid w:val="6C6F47FA"/>
    <w:rsid w:val="6C7C0FFA"/>
    <w:rsid w:val="6C843629"/>
    <w:rsid w:val="6C843B43"/>
    <w:rsid w:val="6C8861BE"/>
    <w:rsid w:val="6CB24C67"/>
    <w:rsid w:val="6CFB3FB4"/>
    <w:rsid w:val="6D21207E"/>
    <w:rsid w:val="6D6F7324"/>
    <w:rsid w:val="6D7963A7"/>
    <w:rsid w:val="6D945421"/>
    <w:rsid w:val="6DA62DEC"/>
    <w:rsid w:val="6DA76E2A"/>
    <w:rsid w:val="6DB24AC2"/>
    <w:rsid w:val="6DD14D61"/>
    <w:rsid w:val="6DE837B5"/>
    <w:rsid w:val="6DF50FE2"/>
    <w:rsid w:val="6DFE4302"/>
    <w:rsid w:val="6E0A6B9B"/>
    <w:rsid w:val="6E11304F"/>
    <w:rsid w:val="6E2E1F17"/>
    <w:rsid w:val="6E460B66"/>
    <w:rsid w:val="6E587AFA"/>
    <w:rsid w:val="6E6E51B8"/>
    <w:rsid w:val="6E7016A2"/>
    <w:rsid w:val="6E896AA6"/>
    <w:rsid w:val="6E997137"/>
    <w:rsid w:val="6EA03D8D"/>
    <w:rsid w:val="6EB60841"/>
    <w:rsid w:val="6EB76D0E"/>
    <w:rsid w:val="6EBC660D"/>
    <w:rsid w:val="6EDD28E7"/>
    <w:rsid w:val="6EE541E1"/>
    <w:rsid w:val="6EE80579"/>
    <w:rsid w:val="6EF8581B"/>
    <w:rsid w:val="6F082150"/>
    <w:rsid w:val="6F1077F9"/>
    <w:rsid w:val="6F1151CA"/>
    <w:rsid w:val="6F134CF8"/>
    <w:rsid w:val="6F18051C"/>
    <w:rsid w:val="6F3048A4"/>
    <w:rsid w:val="6F33398A"/>
    <w:rsid w:val="6F4640D8"/>
    <w:rsid w:val="6F621397"/>
    <w:rsid w:val="6F672757"/>
    <w:rsid w:val="6F9852BC"/>
    <w:rsid w:val="6F9E197A"/>
    <w:rsid w:val="6FA448C1"/>
    <w:rsid w:val="6FB31BD0"/>
    <w:rsid w:val="6FB47454"/>
    <w:rsid w:val="6FB96E32"/>
    <w:rsid w:val="6FBA6E57"/>
    <w:rsid w:val="6FBA7D38"/>
    <w:rsid w:val="6FBC722D"/>
    <w:rsid w:val="6FC51481"/>
    <w:rsid w:val="6FE10639"/>
    <w:rsid w:val="6FEA65D9"/>
    <w:rsid w:val="6FF345A6"/>
    <w:rsid w:val="6FFA22E3"/>
    <w:rsid w:val="6FFB19C6"/>
    <w:rsid w:val="6FFC431D"/>
    <w:rsid w:val="700B66F5"/>
    <w:rsid w:val="701B0AFA"/>
    <w:rsid w:val="7022390B"/>
    <w:rsid w:val="70282DB2"/>
    <w:rsid w:val="70371028"/>
    <w:rsid w:val="703F45CF"/>
    <w:rsid w:val="70450F58"/>
    <w:rsid w:val="7053270C"/>
    <w:rsid w:val="705D692E"/>
    <w:rsid w:val="707D6A13"/>
    <w:rsid w:val="708F7F07"/>
    <w:rsid w:val="70BD507F"/>
    <w:rsid w:val="70C953F0"/>
    <w:rsid w:val="70CA0B27"/>
    <w:rsid w:val="70E22945"/>
    <w:rsid w:val="70EE2E19"/>
    <w:rsid w:val="70F05473"/>
    <w:rsid w:val="71022435"/>
    <w:rsid w:val="7109756F"/>
    <w:rsid w:val="71212331"/>
    <w:rsid w:val="71360077"/>
    <w:rsid w:val="713A1B79"/>
    <w:rsid w:val="71412481"/>
    <w:rsid w:val="715B2022"/>
    <w:rsid w:val="717D54E5"/>
    <w:rsid w:val="718115A6"/>
    <w:rsid w:val="718E027A"/>
    <w:rsid w:val="71935F7F"/>
    <w:rsid w:val="71A40F45"/>
    <w:rsid w:val="71B75F81"/>
    <w:rsid w:val="71BA7401"/>
    <w:rsid w:val="71D21CE9"/>
    <w:rsid w:val="71D636FB"/>
    <w:rsid w:val="71DF7F59"/>
    <w:rsid w:val="71E73354"/>
    <w:rsid w:val="71F724F1"/>
    <w:rsid w:val="720A541C"/>
    <w:rsid w:val="72305DF2"/>
    <w:rsid w:val="723621CB"/>
    <w:rsid w:val="725403A7"/>
    <w:rsid w:val="72604333"/>
    <w:rsid w:val="7264178E"/>
    <w:rsid w:val="726E1C0C"/>
    <w:rsid w:val="727F2D3E"/>
    <w:rsid w:val="728A5062"/>
    <w:rsid w:val="728B06D6"/>
    <w:rsid w:val="72917BF2"/>
    <w:rsid w:val="72963F78"/>
    <w:rsid w:val="72CE24D5"/>
    <w:rsid w:val="72DC3798"/>
    <w:rsid w:val="72EC4B5B"/>
    <w:rsid w:val="72EE0A3D"/>
    <w:rsid w:val="72F25FCA"/>
    <w:rsid w:val="72F97DB4"/>
    <w:rsid w:val="72FF6AFC"/>
    <w:rsid w:val="732D3995"/>
    <w:rsid w:val="73416C14"/>
    <w:rsid w:val="73621CBB"/>
    <w:rsid w:val="7369301A"/>
    <w:rsid w:val="737C49D5"/>
    <w:rsid w:val="73807733"/>
    <w:rsid w:val="73870687"/>
    <w:rsid w:val="738E6B8D"/>
    <w:rsid w:val="739043D7"/>
    <w:rsid w:val="73906D3C"/>
    <w:rsid w:val="73AA6B11"/>
    <w:rsid w:val="73AB2463"/>
    <w:rsid w:val="73C13FF0"/>
    <w:rsid w:val="73CF45CA"/>
    <w:rsid w:val="73F7211E"/>
    <w:rsid w:val="74047FFC"/>
    <w:rsid w:val="741703D4"/>
    <w:rsid w:val="74381FDD"/>
    <w:rsid w:val="743F3D9C"/>
    <w:rsid w:val="744071C9"/>
    <w:rsid w:val="744361AB"/>
    <w:rsid w:val="744924E2"/>
    <w:rsid w:val="745A114C"/>
    <w:rsid w:val="74832262"/>
    <w:rsid w:val="74877C77"/>
    <w:rsid w:val="748C4712"/>
    <w:rsid w:val="74B02691"/>
    <w:rsid w:val="74C6148C"/>
    <w:rsid w:val="74CC475F"/>
    <w:rsid w:val="74D36162"/>
    <w:rsid w:val="74EF2BBE"/>
    <w:rsid w:val="74F0770C"/>
    <w:rsid w:val="74F23DAF"/>
    <w:rsid w:val="74F46F93"/>
    <w:rsid w:val="74F7618A"/>
    <w:rsid w:val="75062415"/>
    <w:rsid w:val="75100402"/>
    <w:rsid w:val="75203B6D"/>
    <w:rsid w:val="752520F1"/>
    <w:rsid w:val="755A1C88"/>
    <w:rsid w:val="75636991"/>
    <w:rsid w:val="75664C32"/>
    <w:rsid w:val="75700CF0"/>
    <w:rsid w:val="75751A99"/>
    <w:rsid w:val="757D064B"/>
    <w:rsid w:val="758D350D"/>
    <w:rsid w:val="75953A1E"/>
    <w:rsid w:val="75AA3A0A"/>
    <w:rsid w:val="75AB2B96"/>
    <w:rsid w:val="75AF1C6E"/>
    <w:rsid w:val="75BF2A4F"/>
    <w:rsid w:val="75C261F9"/>
    <w:rsid w:val="75CA773A"/>
    <w:rsid w:val="76166C2B"/>
    <w:rsid w:val="761750F4"/>
    <w:rsid w:val="76207DD0"/>
    <w:rsid w:val="762279C9"/>
    <w:rsid w:val="762E744B"/>
    <w:rsid w:val="7630208A"/>
    <w:rsid w:val="763C7226"/>
    <w:rsid w:val="76405C8B"/>
    <w:rsid w:val="764D5665"/>
    <w:rsid w:val="764F4E56"/>
    <w:rsid w:val="766D0CF1"/>
    <w:rsid w:val="7685600C"/>
    <w:rsid w:val="76873921"/>
    <w:rsid w:val="768E0E11"/>
    <w:rsid w:val="76A01A39"/>
    <w:rsid w:val="76A256CB"/>
    <w:rsid w:val="76A57DCB"/>
    <w:rsid w:val="76A74777"/>
    <w:rsid w:val="76B23BC6"/>
    <w:rsid w:val="76C74352"/>
    <w:rsid w:val="76CB5B31"/>
    <w:rsid w:val="76F12FC4"/>
    <w:rsid w:val="76F94675"/>
    <w:rsid w:val="771D594C"/>
    <w:rsid w:val="7729552B"/>
    <w:rsid w:val="772A2B4D"/>
    <w:rsid w:val="77343310"/>
    <w:rsid w:val="77754CA6"/>
    <w:rsid w:val="77867CA7"/>
    <w:rsid w:val="778F1752"/>
    <w:rsid w:val="77A038B3"/>
    <w:rsid w:val="77CC034A"/>
    <w:rsid w:val="77CD337A"/>
    <w:rsid w:val="77DA1734"/>
    <w:rsid w:val="77DE044D"/>
    <w:rsid w:val="77E55207"/>
    <w:rsid w:val="77F33496"/>
    <w:rsid w:val="77FD7C48"/>
    <w:rsid w:val="78042262"/>
    <w:rsid w:val="781E01C5"/>
    <w:rsid w:val="78295542"/>
    <w:rsid w:val="78395CC4"/>
    <w:rsid w:val="7840675A"/>
    <w:rsid w:val="784734CA"/>
    <w:rsid w:val="784B7927"/>
    <w:rsid w:val="78757A1D"/>
    <w:rsid w:val="787A2BEC"/>
    <w:rsid w:val="788C72FE"/>
    <w:rsid w:val="78AF2177"/>
    <w:rsid w:val="78E51B8D"/>
    <w:rsid w:val="78EC0E3A"/>
    <w:rsid w:val="79130903"/>
    <w:rsid w:val="791C4AE1"/>
    <w:rsid w:val="792B0441"/>
    <w:rsid w:val="79357204"/>
    <w:rsid w:val="793E73E2"/>
    <w:rsid w:val="794C105E"/>
    <w:rsid w:val="79527379"/>
    <w:rsid w:val="7967771B"/>
    <w:rsid w:val="796D37EA"/>
    <w:rsid w:val="797F2917"/>
    <w:rsid w:val="79940D1D"/>
    <w:rsid w:val="79B02579"/>
    <w:rsid w:val="79C06835"/>
    <w:rsid w:val="79C57379"/>
    <w:rsid w:val="79CC1B09"/>
    <w:rsid w:val="79D121C6"/>
    <w:rsid w:val="79D51B32"/>
    <w:rsid w:val="79EA5177"/>
    <w:rsid w:val="79F66F3D"/>
    <w:rsid w:val="79FB616E"/>
    <w:rsid w:val="7A2669A3"/>
    <w:rsid w:val="7A344B74"/>
    <w:rsid w:val="7A525420"/>
    <w:rsid w:val="7A59495B"/>
    <w:rsid w:val="7A6077B4"/>
    <w:rsid w:val="7A697AC7"/>
    <w:rsid w:val="7A782FC3"/>
    <w:rsid w:val="7A811A29"/>
    <w:rsid w:val="7AC35388"/>
    <w:rsid w:val="7AC95662"/>
    <w:rsid w:val="7AD35920"/>
    <w:rsid w:val="7AD71352"/>
    <w:rsid w:val="7ADF67D0"/>
    <w:rsid w:val="7AED1560"/>
    <w:rsid w:val="7AF569A1"/>
    <w:rsid w:val="7B745E7A"/>
    <w:rsid w:val="7BA10818"/>
    <w:rsid w:val="7BAA4F29"/>
    <w:rsid w:val="7BAE4139"/>
    <w:rsid w:val="7BBD267F"/>
    <w:rsid w:val="7BBF4ED3"/>
    <w:rsid w:val="7BE82030"/>
    <w:rsid w:val="7C005408"/>
    <w:rsid w:val="7C0717D4"/>
    <w:rsid w:val="7C8637E8"/>
    <w:rsid w:val="7C9E10DF"/>
    <w:rsid w:val="7CA975F2"/>
    <w:rsid w:val="7CAC3AED"/>
    <w:rsid w:val="7CB25895"/>
    <w:rsid w:val="7CE673FD"/>
    <w:rsid w:val="7D286075"/>
    <w:rsid w:val="7D287206"/>
    <w:rsid w:val="7D3622D6"/>
    <w:rsid w:val="7D50362F"/>
    <w:rsid w:val="7D6B1D7F"/>
    <w:rsid w:val="7DA84044"/>
    <w:rsid w:val="7DCA2B5D"/>
    <w:rsid w:val="7DDA1B7D"/>
    <w:rsid w:val="7DDF0448"/>
    <w:rsid w:val="7DE54D78"/>
    <w:rsid w:val="7DEA1B5F"/>
    <w:rsid w:val="7DF532C8"/>
    <w:rsid w:val="7E0F2FE1"/>
    <w:rsid w:val="7E270650"/>
    <w:rsid w:val="7E2A0707"/>
    <w:rsid w:val="7E3300EB"/>
    <w:rsid w:val="7E38747A"/>
    <w:rsid w:val="7E62696D"/>
    <w:rsid w:val="7E650CBA"/>
    <w:rsid w:val="7E6842B4"/>
    <w:rsid w:val="7E6C27A2"/>
    <w:rsid w:val="7E743613"/>
    <w:rsid w:val="7E803AB3"/>
    <w:rsid w:val="7E8C3547"/>
    <w:rsid w:val="7E905ABE"/>
    <w:rsid w:val="7E983B53"/>
    <w:rsid w:val="7EAA2A88"/>
    <w:rsid w:val="7EAB57D4"/>
    <w:rsid w:val="7EAC582E"/>
    <w:rsid w:val="7EC941D6"/>
    <w:rsid w:val="7ECA730A"/>
    <w:rsid w:val="7ECB6594"/>
    <w:rsid w:val="7ECF21DB"/>
    <w:rsid w:val="7F017D5A"/>
    <w:rsid w:val="7F0270F8"/>
    <w:rsid w:val="7F12094B"/>
    <w:rsid w:val="7F1A68F7"/>
    <w:rsid w:val="7F722E4A"/>
    <w:rsid w:val="7F8060BC"/>
    <w:rsid w:val="7F9579A7"/>
    <w:rsid w:val="7F96114B"/>
    <w:rsid w:val="7FB56B42"/>
    <w:rsid w:val="7FB9137B"/>
    <w:rsid w:val="7FBE0091"/>
    <w:rsid w:val="7FD17B05"/>
    <w:rsid w:val="7FE53E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C1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7B3C12"/>
    <w:pPr>
      <w:tabs>
        <w:tab w:val="center" w:pos="4153"/>
        <w:tab w:val="right" w:pos="8306"/>
      </w:tabs>
      <w:snapToGrid w:val="0"/>
      <w:jc w:val="left"/>
    </w:pPr>
    <w:rPr>
      <w:sz w:val="18"/>
      <w:szCs w:val="18"/>
    </w:rPr>
  </w:style>
  <w:style w:type="paragraph" w:styleId="a4">
    <w:name w:val="header"/>
    <w:basedOn w:val="a"/>
    <w:link w:val="Char"/>
    <w:qFormat/>
    <w:rsid w:val="007B3C12"/>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7B3C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a0"/>
    <w:link w:val="a4"/>
    <w:qFormat/>
    <w:rsid w:val="007B3C12"/>
    <w:rPr>
      <w:rFonts w:ascii="Calibri" w:hAnsi="Calibri"/>
      <w:kern w:val="2"/>
      <w:sz w:val="18"/>
      <w:szCs w:val="18"/>
    </w:rPr>
  </w:style>
  <w:style w:type="paragraph" w:styleId="a6">
    <w:name w:val="Balloon Text"/>
    <w:basedOn w:val="a"/>
    <w:link w:val="Char0"/>
    <w:semiHidden/>
    <w:unhideWhenUsed/>
    <w:rsid w:val="00D53396"/>
    <w:rPr>
      <w:sz w:val="18"/>
      <w:szCs w:val="18"/>
    </w:rPr>
  </w:style>
  <w:style w:type="character" w:customStyle="1" w:styleId="Char0">
    <w:name w:val="批注框文本 Char"/>
    <w:basedOn w:val="a0"/>
    <w:link w:val="a6"/>
    <w:semiHidden/>
    <w:rsid w:val="00D53396"/>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370</Words>
  <Characters>2114</Characters>
  <Application>Microsoft Office Word</Application>
  <DocSecurity>0</DocSecurity>
  <Lines>17</Lines>
  <Paragraphs>4</Paragraphs>
  <ScaleCrop>false</ScaleCrop>
  <Company>china</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19</cp:revision>
  <dcterms:created xsi:type="dcterms:W3CDTF">2019-10-30T03:13:00Z</dcterms:created>
  <dcterms:modified xsi:type="dcterms:W3CDTF">2020-07-28T02:54:00Z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