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ascii="黑体" w:hAnsi="黑体" w:eastAsia="黑体"/>
        </w:rPr>
      </w:pPr>
      <w:bookmarkStart w:id="0" w:name="_GoBack"/>
      <w:bookmarkEnd w:id="0"/>
      <w:r>
        <w:rPr>
          <w:rFonts w:hint="eastAsia" w:ascii="黑体" w:hAnsi="黑体" w:eastAsia="黑体" w:cs="仿宋"/>
        </w:rPr>
        <w:t>附件1</w:t>
      </w:r>
    </w:p>
    <w:p>
      <w:pPr>
        <w:shd w:val="clear" w:color="auto" w:fill="FFFFFF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  <w:highlight w:val="none"/>
        </w:rPr>
      </w:pP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本次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  <w:lang w:eastAsia="zh-CN"/>
        </w:rPr>
        <w:t>抽检依据和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检验项目</w:t>
      </w:r>
    </w:p>
    <w:p>
      <w:pPr>
        <w:shd w:val="clear" w:color="auto" w:fill="FFFFFF"/>
        <w:spacing w:line="590" w:lineRule="exact"/>
        <w:rPr>
          <w:rFonts w:hint="eastAsia" w:ascii="仿宋" w:hAnsi="仿宋"/>
        </w:rPr>
      </w:pP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highlight w:val="none"/>
          <w:lang w:eastAsia="zh-CN"/>
        </w:rPr>
        <w:t>一、粮食加工品</w:t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食品中污染物限量》（GB 2762-2017）、《食品安全国家标准 食品中真菌毒素限量》（GB 2761-2017）、《食品安全国家标准 食品添加剂使用标准》（GB 2760-2014）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、卫生部公告〔2011〕第4号卫生部等7部门关于撤销食品添加剂过氧化苯甲酰、过氧化钙的公告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等标准及产品明示标准和指标的要求。</w:t>
      </w:r>
    </w:p>
    <w:p>
      <w:pPr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1.大米抽检项目包括总汞（以Hg计）、无机砷（以As计）、铅（以Pb计）、铬（以Cr计）、镉（以Cd计）、黄曲霉毒素B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 xml:space="preserve">。 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2.挂面抽检项目包括铅（以Pb计）。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3.小麦粉抽检项目包括铅（以Pb计）、镉（以Cd计）、玉米赤霉烯酮、脱氧雪腐镰刀菌烯醇、黄曲霉毒素B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、苯并[a]芘、过氧化苯甲酰、滑石粉、二氧化钛、赭曲霉毒素A。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4.谷物加工品抽检项目包括铅（以Pb计）、镉（以Cd计）、黄曲霉毒素B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。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5.玉米粉、玉米片、玉米渣抽检项目包括铅（以Pb计）、总砷（以As计）、铬（以Cr计）、镉（以Cd计）、黄曲霉毒素B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、脱氧雪腐镰刀菌烯醇、赭曲霉毒素A、玉米赤霉烯酮。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6.米粉抽检项目包括铅（以Pb计）、铬（以Cr计）。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7.生湿面制品抽检项目包括铅（以Pb计）、苯甲酸及其钠盐（以苯甲酸计）、山梨酸及其钾盐（以山梨酸计）、脱氢乙酸及其钠盐（以脱氢乙酸计）。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8.发酵面制品抽检项目包括铅（以Pb计）、苯甲酸及其钠盐（以苯甲酸计）、山梨酸及其钾盐（以山梨酸计）、脱氢乙酸及其钠盐（以脱氢乙酸计）、沙门氏菌、金黄色葡萄球菌、大肠菌群、菌落总数。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9.米粉制品抽检项目包括铅（以Pb计）、苯甲酸及其钠盐（以苯甲酸计）、山梨酸及其钾盐（以山梨酸计）、脱氢乙酸及其钠盐（以脱氢乙酸计）、二氧化硫残留量、沙门氏菌、金黄色葡萄球菌、大肠菌群、菌落总数。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10.其他谷物粉类制成品抽检项目包括铅（以Pb计）、黄曲霉毒素B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、苯甲酸及其钠盐（以苯甲酸计）、山梨酸及其钾盐（以山梨酸计）、沙门氏菌、金黄色葡萄球菌、大肠菌群、菌落总数。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highlight w:val="none"/>
          <w:lang w:eastAsia="zh-CN"/>
        </w:rPr>
        <w:t>二、食用油、油脂及其制品</w:t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植物油》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2716-2018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、《花生油》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GB/T 1534-2017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等标准及产品明示标准和指标的要求。</w:t>
      </w:r>
    </w:p>
    <w:p>
      <w:pPr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1.花生油抽检项目包括酸值/酸价、过氧化值、总砷（以As计）、铅（以Pb计）、黄曲霉毒素B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 xml:space="preserve">、苯并[a]芘、溶剂残留量、丁基羟基茴香醚（BHA）、二丁基羟基甲苯（BHT）、特丁基对苯二酚（TBHQ）。 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2.玉米油抽检项目包括酸值/酸价、过氧化值、总砷（以As计）、铅（以Pb计）、黄曲霉毒素B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、苯并[a]芘、溶剂残留量、丁基羟基茴香醚（BHA）、二丁基羟基甲苯（BHT）、特丁基对苯二酚（TBHQ）。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3.芝麻油抽检项目包括酸值/酸价、过氧化值、总砷（以As计）、铅（以Pb计）、苯并[a]芘、溶剂残留量、丁基羟基茴香醚（BHA）、二丁基羟基甲苯（BHT）、特丁基对苯二酚（TBHQ）、乙基麦芽酚。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4.菜籽油抽检项目包括酸值/酸价、过氧化值、总砷（以As计）、铅（以Pb计）、苯并[a]芘、溶剂残留量、丁基羟基茴香醚（BHA）、二丁基羟基甲苯（BHT）、特丁基对苯二酚（TBHQ）、乙基麦芽酚。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5.大豆油抽检项目包括酸值/酸价、过氧化值、总砷（以As计）、铅（以Pb计）、苯并[a]芘、溶剂残留量、丁基羟基茴香醚（BHA）、二丁基羟基甲苯（BHT）、特丁基对苯二酚（TBHQ）。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6.食用植物调和油抽检项目包括酸价、过氧化值、总砷（以As计）、铅（以Pb计）、苯并[a]芘、溶剂残留量、丁基羟基茴香醚（BHA）、二丁基羟基甲苯（BHT）、特丁基对苯二酚（TBHQ）、乙基麦芽酚。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7.其他食用植物油（半精炼、全精炼）抽检项目包括酸值/酸价、过氧化值、总砷（以As计）、铅（以Pb计）、黄曲霉毒素B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、苯并[a]芘、溶剂残留量、游离棉酚、丁基羟基茴香醚（BHA）、二丁基羟基甲苯（BHT）、特丁基对苯二酚（TBHQ）。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8.食用动物油脂抽检项目包括酸价、过氧化值、丙二醛、总砷（以As计）、铅（以Pb计）、苯并[a]芘、丁基羟基茴香醚（BHA）、二丁基羟基甲苯（BHT）、特丁基对苯二酚（TBHQ）。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9.食用油脂制品抽检项目包括酸价、过氧化值、铅（以Pb计）、总砷（以As计）、镍（以Ni计）、苯并[a]芘、丁基羟基茴香醚（BHA）、二丁基羟基甲苯（BHT）、特丁基对苯二酚（TBHQ）、大肠菌群、霉菌。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eastAsia="黑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eastAsia="zh-CN"/>
        </w:rPr>
        <w:t>三、饮料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食品添加剂使用标准》（GB 2760-2014）、《食品安全国家标准 饮料》（GB 7101-2015）、《食品安全国家标准 食品中致病菌限量》（GB 29921-2013）、《食品安全国家标准 包装饮用水》（GB 19298-2014）、《食品安全国家标准 食品中污染物限量》（GB 2762-2017）、《关于三聚氰胺在食品中的限量值的公告》（卫生部、工业和信息化部、农业部、工商总局、质检总局公告2011年第10号）、《食品安全国家标准 食品中真菌毒素限量》（GB 2761-2017）、《食品安全国家标准 饮用天然矿泉水》（GB 8537-2018）等标准及产品明示标准及质量要求。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1.饮用天然矿泉水抽检项目包括界限指标、镍、锑、溴酸盐、硝酸盐（以NO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计）、亚硝酸盐（以NO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计）、大肠菌群、粪链球菌、产气荚膜梭菌、铜绿假单胞菌。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2.饮用纯净水抽检项目包括耗氧量（以O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计）、亚硝酸盐（以NO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计）、余氯（游离氯）、三氯甲烷、溴酸盐、大肠菌群、铜绿假单胞菌。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3.其他饮用水抽检项目包括浑浊度、耗氧量（以O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计）、亚硝酸盐（以NO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计）、余氯（游离氯）、三氯甲烷、溴酸盐、大肠菌群、铜绿假单胞菌。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.果蔬汁饮料抽检项目包括铅（以Pb计）、展青霉素、苯甲酸及其钠盐（以苯甲酸计）、山梨酸及其钾盐（以山梨酸计）、脱氢乙酸及其钠盐（以脱氢乙酸计）、纳他霉素、防腐剂混合使用时各自用量占其最大使用量的比例之和、安赛蜜、甜蜜素（以环己基氨基磺酸计）、合成着色剂（苋菜红、胭脂红、柠檬黄、日落黄、亮蓝）、菌落总数、大肠菌群、霉菌、酵母、金黄色葡萄球菌、沙门氏菌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5.蛋白饮料抽检项目包括蛋白质、三聚氰胺、糖精钠（以糖精计）、甜蜜素（以环己基氨基磺酸计）、菌落总数、大肠菌群、金黄色葡萄球菌、沙门氏菌。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6.茶饮料抽检项目包括茶多酚、咖啡因、甜蜜素（以环己基氨基磺酸计）、菌落总数、商业无菌。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7.固体饮料抽检项目包括蛋白质、铅（以Pb计）、赭曲霉毒素A、苯甲酸及其钠盐（以苯甲酸计）、山梨酸及其钾盐（以山梨酸计）、防腐剂混合使用时各自用量占其最大使用量的比例之和、糖精钠（以糖精计）、安赛蜜、合成着色剂（苋菜红、胭脂红、柠檬黄、日落黄、亮蓝）、菌落总数、大肠菌群、霉菌、金黄色葡萄球菌、沙门氏菌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8.其他饮料抽检项目包括苯甲酸及其钠盐（以苯甲酸计）、山梨酸及其钾盐（以山梨酸计）、脱氢乙酸及其钠盐（以脱氢乙酸计）、防腐剂混合使用时各自用量占其最大使用量的比例之和、糖精钠（以糖精计）、安赛蜜、甜蜜素（以环己基氨基磺酸计）、合成着色剂（苋菜红、胭脂红、柠檬黄、日落黄、亮蓝）、菌落总数、霉菌、酵母、金黄色葡萄球菌、沙门氏菌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eastAsia="黑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eastAsia="zh-CN"/>
        </w:rPr>
        <w:t>四、方便食品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方便面》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17400-2015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冲调谷物制品》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19640-2016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食品中致病菌限量》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29921-2013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等标准及产品明示标准和指标的要求。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1.方便面抽检项目包括过氧化值（以脂肪计）、菌落总数、大肠菌群、沙门氏菌、金黄色葡萄球菌。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2.其他方便食品抽检项目包括黄曲霉毒素B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、苯甲酸及其钠盐（以苯甲酸计）、山梨酸及其钾盐（以山梨酸计）、糖精钠（以糖精计）、菌落总数、大肠菌群、霉菌、沙门氏菌、金黄色葡萄球菌、铅（以Pb计）。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.调味面制品抽检项目包括过氧化值（以脂肪计）、糖精钠（以糖精计）、苯甲酸及其钠盐（以苯甲酸计）、山梨酸及其钾盐（以山梨酸计）、脱氢乙酸及其钠盐（以脱氢乙酸计）、菌落总数、大肠菌群、霉菌、沙门氏菌、金黄色葡萄球菌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eastAsia="黑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eastAsia="zh-CN"/>
        </w:rPr>
        <w:t>五、薯类和膨化食品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膨化食品》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17401-2014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食品中致病菌限量》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29921-2013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等标准及产品明示标准和指标的要求。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含油型膨化食品和非含油型膨化食品抽检项目包括水分、酸价（以脂肪计）、过氧化值（以脂肪计）、糖精钠（以糖精计）、苯甲酸及其钠盐（以苯甲酸计）、山梨酸及其钾盐（以山梨酸计）、铅（以Pb计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、沙门氏菌、金黄色葡萄球菌、菌落总数、大肠菌群。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六</w:t>
      </w:r>
      <w:r>
        <w:rPr>
          <w:rFonts w:hint="eastAsia" w:eastAsia="黑体"/>
          <w:sz w:val="32"/>
          <w:szCs w:val="32"/>
          <w:highlight w:val="none"/>
          <w:lang w:eastAsia="zh-CN"/>
        </w:rPr>
        <w:t>、糖果制品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食品中污染物限量》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糖果》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17399-2016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食品中致病菌限量》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29921-2013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果冻》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19299-2015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等标准及产品明示标准和指标的要求。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1.糖果抽检项目包括铅（以Pb计）、糖精钠（以糖精计）、合成着色剂（柠檬黄、苋菜红、胭脂红、日落黄）、相同色泽着色剂混合使用时各自用量占其最大使用量的比例之和、菌落总数、大肠菌群。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2.巧克力、巧克力制品、代可可脂巧克力及代可可脂巧克力制品抽检项目包括铅（以Pb计）、总砷（以As计）、糖精钠（以糖精计）、沙门氏菌。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3.果冻抽检项目包括铅（以Pb计）、山梨酸及其钾盐（以山梨酸计）、苯甲酸及其钠盐（以苯甲酸计）、糖精钠（以糖精计）、甜蜜素（以环己基氨基磺酸计）、菌落总数、大肠菌群、霉菌、酵母。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七</w:t>
      </w:r>
      <w:r>
        <w:rPr>
          <w:rFonts w:hint="eastAsia" w:eastAsia="黑体"/>
          <w:sz w:val="32"/>
          <w:szCs w:val="32"/>
          <w:highlight w:val="none"/>
          <w:lang w:eastAsia="zh-CN"/>
        </w:rPr>
        <w:t>、酒类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蒸馏酒及其配制酒》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2757-2012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发酵酒及其配制酒》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2758-2012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）及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产品明示标准和质量要求。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1.白酒、白酒（液态）、白酒（原酒）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ab/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抽检项目包括酒精度、铅（以Pb计）、甲醇、氰化物（以HCN计）、糖精钠（以糖精计）、甜蜜素（以环己基氨基磺酸计）、三氯蔗糖。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2.黄酒抽检项目包括苯甲酸及其钠盐（以苯甲酸计）、酒精度、山梨酸及其钾盐（以山梨酸计）、糖精钠（以糖精计）、甜蜜素（以环己基氨基磺酸计）。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3.啤酒抽检项目包括甲醛、警示语标注（限玻璃瓶装啤酒检测）、酒精度。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.葡萄酒抽检项目包括苯甲酸及其钠盐（以苯甲酸计）、二氧化硫残留量、甲醇、酒精度、三氯蔗糖、山梨酸及其钾盐（以山梨酸计）、糖精钠（以糖精计）、甜蜜素（以环己基氨基磺酸计）、脱氢乙酸及其钠盐（以脱氢乙酸计）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5.其他发酵酒抽检项目包括苯甲酸及其钠盐（以苯甲酸计）、酒精度、山梨酸及其钾盐（以山梨酸计）、糖精钠（以糖精计）。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6.其他蒸馏酒抽检项目包括甲醇、酒精度、氰化物（以HCN计）、糖精钠（以糖精计）。</w:t>
      </w:r>
    </w:p>
    <w:p>
      <w:pPr>
        <w:spacing w:line="600" w:lineRule="exact"/>
        <w:ind w:firstLine="624" w:firstLineChars="200"/>
        <w:rPr>
          <w:rFonts w:hint="eastAsia" w:eastAsia="黑体" w:cs="黑体"/>
          <w:sz w:val="32"/>
          <w:szCs w:val="32"/>
          <w:lang w:eastAsia="zh-CN"/>
        </w:rPr>
      </w:pPr>
      <w:r>
        <w:rPr>
          <w:rFonts w:hint="eastAsia" w:eastAsia="黑体" w:cs="黑体"/>
          <w:sz w:val="32"/>
          <w:szCs w:val="32"/>
          <w:lang w:eastAsia="zh-CN"/>
        </w:rPr>
        <w:t>八、蔬菜制品</w:t>
      </w:r>
    </w:p>
    <w:p>
      <w:pPr>
        <w:spacing w:line="600" w:lineRule="exact"/>
        <w:ind w:firstLine="624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）</w:t>
      </w:r>
      <w:r>
        <w:rPr>
          <w:rFonts w:hint="eastAsia" w:ascii="楷体" w:hAnsi="楷体" w:eastAsia="楷体" w:cs="楷体"/>
          <w:sz w:val="32"/>
          <w:szCs w:val="32"/>
        </w:rPr>
        <w:t>抽检依据</w:t>
      </w:r>
    </w:p>
    <w:p>
      <w:pPr>
        <w:spacing w:line="600" w:lineRule="exact"/>
        <w:ind w:firstLine="624" w:firstLineChars="200"/>
        <w:rPr>
          <w:rFonts w:eastAsia="仿宋_GB2312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 食品中污染物限量》（GB 2762-2017）、《食品安全国家标准 食品添加剂使用标准》（GB 2760-2014）、《食品安全国家标准 酱腌菜》（GB 2714-2015）等标准及产品明示标准和指标的要求。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</w:rPr>
        <w:t>（二</w:t>
      </w:r>
      <w:r>
        <w:rPr>
          <w:rFonts w:hint="eastAsia" w:ascii="楷体" w:hAnsi="楷体" w:eastAsia="楷体" w:cs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 w:cs="楷体"/>
          <w:sz w:val="32"/>
          <w:szCs w:val="32"/>
          <w:highlight w:val="none"/>
        </w:rPr>
        <w:t>检验项目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1.酱腌菜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抽检项目包括铅（以Pb计）、亚硝酸盐（以NaNO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vertAlign w:val="subscript"/>
        </w:rPr>
        <w:t>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计）、苯甲酸及其钠盐（以苯甲酸计）、山梨酸及其钾盐（以山梨酸计）、脱氢乙酸及其钠盐（以脱氢乙酸计）、糖精钠（以糖精计）、三氯蔗糖、甜蜜素（以环己基氨基磺酸计）、纽甜、防腐剂混合使用时各自用量占其最大使用量比例之和、苏丹红I、苏丹红II、苏丹红III、苏丹红IV、大肠菌群、沙门氏菌、金黄色葡萄球菌、阿斯巴甜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.自然干制品、热风干燥蔬菜、冷冻干燥蔬菜、蔬菜脆片、蔬菜粉及制品抽检项目包括铅（以Pb计）、苯甲酸及其钠盐（以苯甲酸计）、山梨酸及其钾盐（以山梨酸计）、糖精钠（以糖精计）、二氧化硫残留量、阿斯巴甜、苏丹红I、苏丹红II、苏丹红III、苏丹红IV、沙门氏菌、金黄色葡萄球菌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3.干制食用菌抽检项目包括镉、铅（以Pb计）、总汞、总砷、二氧化硫残留量。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4.腌渍食用菌抽检项目包括镉、铅（以Pb计）、总汞、总砷、苯甲酸及其钠盐（以苯甲酸计）、二氧化硫残留量、防腐剂混合使用时各自用量占其最大使用量比例之和、三氯蔗糖、山梨酸及其钾盐（以山梨酸计）、脱氢乙酸及其钠盐（以脱氢乙酸计）。</w:t>
      </w:r>
    </w:p>
    <w:p>
      <w:pPr>
        <w:spacing w:line="600" w:lineRule="exact"/>
        <w:ind w:firstLine="624" w:firstLineChars="200"/>
        <w:rPr>
          <w:rFonts w:hint="eastAsia" w:eastAsia="黑体" w:cs="黑体"/>
          <w:sz w:val="32"/>
          <w:szCs w:val="32"/>
          <w:lang w:eastAsia="zh-CN"/>
        </w:rPr>
      </w:pPr>
      <w:r>
        <w:rPr>
          <w:rFonts w:hint="eastAsia" w:eastAsia="黑体" w:cs="黑体"/>
          <w:sz w:val="32"/>
          <w:szCs w:val="32"/>
          <w:lang w:eastAsia="zh-CN"/>
        </w:rPr>
        <w:t>九、炒货食品及坚果制品</w:t>
      </w:r>
    </w:p>
    <w:p>
      <w:pPr>
        <w:spacing w:line="600" w:lineRule="exact"/>
        <w:ind w:firstLine="624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）</w:t>
      </w:r>
      <w:r>
        <w:rPr>
          <w:rFonts w:hint="eastAsia" w:ascii="楷体" w:hAnsi="楷体" w:eastAsia="楷体" w:cs="楷体"/>
          <w:sz w:val="32"/>
          <w:szCs w:val="32"/>
        </w:rPr>
        <w:t>抽检依据</w:t>
      </w:r>
    </w:p>
    <w:p>
      <w:pPr>
        <w:spacing w:line="600" w:lineRule="exact"/>
        <w:ind w:firstLine="624" w:firstLineChars="200"/>
        <w:rPr>
          <w:rFonts w:eastAsia="仿宋_GB2312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 食品添加剂使用标准》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坚果与籽类食品》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19300-2014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食品中致病菌限量》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29921-2013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</w:rPr>
        <w:t>（二</w:t>
      </w:r>
      <w:r>
        <w:rPr>
          <w:rFonts w:hint="eastAsia" w:ascii="楷体" w:hAnsi="楷体" w:eastAsia="楷体" w:cs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 w:cs="楷体"/>
          <w:sz w:val="32"/>
          <w:szCs w:val="32"/>
          <w:highlight w:val="none"/>
        </w:rPr>
        <w:t>检验项目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炒货食品及坚果制品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抽检项目包括酸价（以脂肪计）、过氧化值（以脂肪计）、铅（以Pb计）、黄曲霉毒素B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vertAlign w:val="subscript"/>
        </w:rPr>
        <w:t>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、糖精钠（以糖精计）、甜蜜素（以环己基氨基磺酸计）、三氯蔗糖、纽甜、大肠菌群、霉菌、沙门氏菌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十</w:t>
      </w:r>
      <w:r>
        <w:rPr>
          <w:rFonts w:hint="eastAsia" w:eastAsia="黑体"/>
          <w:sz w:val="32"/>
          <w:szCs w:val="32"/>
          <w:highlight w:val="none"/>
          <w:lang w:eastAsia="zh-CN"/>
        </w:rPr>
        <w:t>、食糖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食糖》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13104-2014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食品添加剂使用标准》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2760-2014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、《白砂糖》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GB/T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317-2018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、《冰片糖》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QB/T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2685-2005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、《冰糖》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GB/T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35883-2018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、《多晶体冰糖》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QB/T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1174-2002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、《红糖》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GB/T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35885-2018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、《红糖》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QB/T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4561-2013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等标准及产品明示标准和指标的要求。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1.白砂糖、绵白糖抽检项目包括蔗糖分、还原糖分、色值、总砷（以As计）、铅（以Pb计）、二氧化硫残留量、螨。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2.红糖抽检项目包括总糖分、不溶于水杂质、总砷（以As计）、铅（以Pb计）、螨。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3.冰糖抽检项目包括蔗糖分、还原糖分、色值、总砷（以As计）、铅（以Pb计）、二氧化硫残留量、螨。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4.冰片糖抽检项目包括总糖分、还原糖分、总砷（以As计）、铅（以Pb计）、螨。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十一</w:t>
      </w:r>
      <w:r>
        <w:rPr>
          <w:rFonts w:hint="eastAsia" w:eastAsia="黑体"/>
          <w:sz w:val="32"/>
          <w:szCs w:val="32"/>
          <w:highlight w:val="none"/>
          <w:lang w:eastAsia="zh-CN"/>
        </w:rPr>
        <w:t>、糕点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食品添加剂使用标准》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食品中致病菌限量》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29921-2013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糕点、面包》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7099-2015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、食品整治办[2009]5号《食品中可能违法添加的非食用物质名单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第二批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》等标准及产品明示标准和质量要求。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糕点的抽检项目包括酸价（以脂肪计）、过氧化值（以脂肪计）、铅（以Pb计）、富马酸二甲酯、苯甲酸及其钠盐（以苯甲酸计）、山梨酸及其钾盐（以山梨酸计）、糖精钠（以糖精计）、甜蜜素（以环己基氨基磺酸计）、安赛蜜、铝的残留量（干样品，以Al计）、丙酸及其钠盐、钙盐（以丙酸计）、脱氢乙酸及其钠盐（以脱氢乙酸计）、纳他霉素、三氯蔗糖、丙二醇、防腐剂混合使用时各自用量占其最大使用量的比例之和、菌落总数、大肠菌群、金黄色葡萄球菌、沙门氏菌、霉菌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dobeHeitiStd-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BZ+ZFKCI1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书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E-BZ+ZFKCI1-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ZHT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K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H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黑体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LF-32771-0-294221330+ZLRCrb-4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dobeHeitiStd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HTJW--GB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Y1+ZHBGhf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297+ZHBGii-646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7+ZHBGhg-8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3+ZHBGhf-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9+楷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5+CAJSymbolA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HZ+ZECJcD-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F56083"/>
    <w:rsid w:val="26153BC5"/>
    <w:rsid w:val="5D0570A9"/>
    <w:rsid w:val="67F5608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character" w:styleId="4">
    <w:name w:val="page number"/>
    <w:basedOn w:val="3"/>
    <w:uiPriority w:val="0"/>
    <w:rPr>
      <w:rFonts w:ascii="Times New Roman" w:hAnsi="Times New Roman" w:eastAsia="宋体" w:cs="Times New Roman"/>
    </w:rPr>
  </w:style>
  <w:style w:type="paragraph" w:customStyle="1" w:styleId="6">
    <w:name w:val="Default"/>
    <w:uiPriority w:val="0"/>
    <w:pPr>
      <w:widowControl w:val="0"/>
      <w:autoSpaceDE w:val="0"/>
      <w:autoSpaceDN w:val="0"/>
      <w:adjustRightInd w:val="0"/>
    </w:pPr>
    <w:rPr>
      <w:rFonts w:hint="eastAsia" w:ascii="MS Mincho" w:hAnsi="MS Mincho" w:eastAsia="MS Mincho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2020-07-10T09:18:00Z</dcterms:created>
  <dc:creator>罗钰珊</dc:creator>
  <cp:lastModifiedBy>罗钰珊</cp:lastModifiedBy>
  <dcterms:modified xsi:type="dcterms:W3CDTF">2020-07-10T09:19:43Z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