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  <w:lang w:bidi="ar"/>
        </w:rPr>
      </w:pPr>
      <w:r>
        <w:rPr>
          <w:rFonts w:hint="eastAsia" w:ascii="黑体" w:hAnsi="黑体" w:eastAsia="黑体" w:cs="黑体"/>
          <w:sz w:val="32"/>
          <w:szCs w:val="32"/>
          <w:lang w:bidi="ar"/>
        </w:rPr>
        <w:t>附件2</w:t>
      </w:r>
    </w:p>
    <w:p>
      <w:pPr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食品安全监督抽检不合格产品信息</w:t>
      </w:r>
    </w:p>
    <w:p>
      <w:pPr>
        <w:spacing w:line="540" w:lineRule="exact"/>
        <w:jc w:val="center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（声明：以下信息仅指本次抽检标称的生产企业相关产品的生产日期/批号的样品所检项目）</w:t>
      </w:r>
    </w:p>
    <w:tbl>
      <w:tblPr>
        <w:tblStyle w:val="5"/>
        <w:tblpPr w:leftFromText="180" w:rightFromText="180" w:vertAnchor="text" w:horzAnchor="margin" w:tblpXSpec="center" w:tblpY="94"/>
        <w:tblW w:w="143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417"/>
        <w:gridCol w:w="1843"/>
        <w:gridCol w:w="1276"/>
        <w:gridCol w:w="1701"/>
        <w:gridCol w:w="567"/>
        <w:gridCol w:w="567"/>
        <w:gridCol w:w="850"/>
        <w:gridCol w:w="1276"/>
        <w:gridCol w:w="2268"/>
        <w:gridCol w:w="1798"/>
        <w:gridCol w:w="3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标称生产企业名称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标称生产企业地址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被抽样单位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被抽样单位地址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食品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规格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型号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商标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生产日期/批号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不合格项目║检验结果║标准值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检验机构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广西利客隆超市有限公司南宁北大店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南宁市北大北路27号1栋1层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白皮鸡蛋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2020-04-21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氟苯尼考</w:t>
            </w:r>
            <w:r>
              <w:rPr>
                <w:rFonts w:eastAsia="微软雅黑"/>
                <w:color w:val="000000"/>
                <w:sz w:val="22"/>
                <w:szCs w:val="22"/>
              </w:rPr>
              <w:t>║</w:t>
            </w:r>
            <w:r>
              <w:rPr>
                <w:rFonts w:eastAsia="仿宋_GB2312"/>
                <w:color w:val="000000"/>
                <w:sz w:val="22"/>
                <w:szCs w:val="22"/>
              </w:rPr>
              <w:t>48.52μg/kg</w:t>
            </w:r>
            <w:r>
              <w:rPr>
                <w:rFonts w:eastAsia="微软雅黑"/>
                <w:color w:val="000000"/>
                <w:sz w:val="22"/>
                <w:szCs w:val="22"/>
              </w:rPr>
              <w:t>║</w:t>
            </w:r>
            <w:r>
              <w:rPr>
                <w:rFonts w:eastAsia="仿宋_GB2312"/>
                <w:color w:val="000000"/>
                <w:sz w:val="22"/>
                <w:szCs w:val="22"/>
              </w:rPr>
              <w:t>不得检出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南宁市青秀区青环路凤岭五队86号蔬菜行8-1、2、3、4、5、6号蒙安遂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南宁市青秀区青环路凤岭五队86号蔬菜行8-1、2、3、4、5、6号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黄瓜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2020-04-21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甲氨基阿维菌素苯甲酸盐</w:t>
            </w:r>
            <w:r>
              <w:rPr>
                <w:rFonts w:eastAsia="微软雅黑"/>
                <w:color w:val="000000"/>
                <w:sz w:val="22"/>
                <w:szCs w:val="22"/>
              </w:rPr>
              <w:t>║</w:t>
            </w:r>
            <w:r>
              <w:rPr>
                <w:rFonts w:eastAsia="仿宋_GB2312"/>
                <w:color w:val="000000"/>
                <w:sz w:val="22"/>
                <w:szCs w:val="22"/>
              </w:rPr>
              <w:t>0.086mg/kg</w:t>
            </w:r>
            <w:r>
              <w:rPr>
                <w:rFonts w:eastAsia="微软雅黑"/>
                <w:color w:val="000000"/>
                <w:sz w:val="22"/>
                <w:szCs w:val="22"/>
              </w:rPr>
              <w:t>║</w:t>
            </w:r>
            <w:r>
              <w:rPr>
                <w:rFonts w:eastAsia="仿宋_GB2312"/>
                <w:color w:val="000000"/>
                <w:sz w:val="22"/>
                <w:szCs w:val="22"/>
              </w:rPr>
              <w:t>≤0.02mg/kg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南宁万国食品有限公司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南宁国家经济技术开发区金凯路13号金凯工业园5栋1-3层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广西壮姑娘投资有限公司南宁安湖分店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南宁市青秀区安湖路1号“新锐大厦”第一层（第1、2号铺面）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老友饼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160克/盒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荔园及图形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2020-01-11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菌落总数</w:t>
            </w:r>
            <w:r>
              <w:rPr>
                <w:rFonts w:eastAsia="微软雅黑"/>
                <w:color w:val="000000"/>
                <w:sz w:val="22"/>
                <w:szCs w:val="22"/>
              </w:rPr>
              <w:t>║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①</w:t>
            </w:r>
            <w:r>
              <w:rPr>
                <w:rFonts w:eastAsia="仿宋_GB2312"/>
                <w:color w:val="000000"/>
                <w:sz w:val="22"/>
                <w:szCs w:val="22"/>
              </w:rPr>
              <w:t>1.3×10</w:t>
            </w:r>
            <w:r>
              <w:rPr>
                <w:rFonts w:ascii="Cambria Math" w:hAnsi="Cambria Math" w:eastAsia="BatangChe" w:cs="Cambria Math"/>
                <w:color w:val="000000"/>
                <w:sz w:val="22"/>
                <w:szCs w:val="22"/>
              </w:rPr>
              <w:t>⁴</w:t>
            </w:r>
            <w:r>
              <w:rPr>
                <w:rFonts w:eastAsia="仿宋_GB2312"/>
                <w:color w:val="000000"/>
                <w:sz w:val="22"/>
                <w:szCs w:val="22"/>
              </w:rPr>
              <w:t>CFU/g，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②</w:t>
            </w:r>
            <w:r>
              <w:rPr>
                <w:rFonts w:eastAsia="仿宋_GB2312"/>
                <w:color w:val="000000"/>
                <w:sz w:val="22"/>
                <w:szCs w:val="22"/>
              </w:rPr>
              <w:t>2.0×10</w:t>
            </w:r>
            <w:r>
              <w:rPr>
                <w:rFonts w:ascii="Cambria Math" w:hAnsi="Cambria Math" w:eastAsia="BatangChe" w:cs="Cambria Math"/>
                <w:color w:val="000000"/>
                <w:sz w:val="22"/>
                <w:szCs w:val="22"/>
              </w:rPr>
              <w:t>⁴</w:t>
            </w:r>
            <w:r>
              <w:rPr>
                <w:rFonts w:eastAsia="仿宋_GB2312"/>
                <w:color w:val="000000"/>
                <w:sz w:val="22"/>
                <w:szCs w:val="22"/>
              </w:rPr>
              <w:t>CFU/g，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③</w:t>
            </w:r>
            <w:r>
              <w:rPr>
                <w:rFonts w:eastAsia="仿宋_GB2312"/>
                <w:color w:val="000000"/>
                <w:sz w:val="22"/>
                <w:szCs w:val="22"/>
              </w:rPr>
              <w:t>1.1×10</w:t>
            </w:r>
            <w:r>
              <w:rPr>
                <w:rFonts w:ascii="Cambria Math" w:hAnsi="Cambria Math" w:eastAsia="BatangChe" w:cs="Cambria Math"/>
                <w:color w:val="000000"/>
                <w:sz w:val="22"/>
                <w:szCs w:val="22"/>
              </w:rPr>
              <w:t>⁴</w:t>
            </w:r>
            <w:r>
              <w:rPr>
                <w:rFonts w:eastAsia="仿宋_GB2312"/>
                <w:color w:val="000000"/>
                <w:sz w:val="22"/>
                <w:szCs w:val="22"/>
              </w:rPr>
              <w:t>CFU/g，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④</w:t>
            </w:r>
            <w:r>
              <w:rPr>
                <w:rFonts w:eastAsia="仿宋_GB2312"/>
                <w:color w:val="000000"/>
                <w:sz w:val="22"/>
                <w:szCs w:val="22"/>
              </w:rPr>
              <w:t>1.3×10</w:t>
            </w:r>
            <w:r>
              <w:rPr>
                <w:rFonts w:ascii="Cambria Math" w:hAnsi="Cambria Math" w:eastAsia="BatangChe" w:cs="Cambria Math"/>
                <w:color w:val="000000"/>
                <w:sz w:val="22"/>
                <w:szCs w:val="22"/>
              </w:rPr>
              <w:t>⁴</w:t>
            </w:r>
            <w:r>
              <w:rPr>
                <w:rFonts w:eastAsia="仿宋_GB2312"/>
                <w:color w:val="000000"/>
                <w:sz w:val="22"/>
                <w:szCs w:val="22"/>
              </w:rPr>
              <w:t>CFU/g，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⑤</w:t>
            </w:r>
            <w:r>
              <w:rPr>
                <w:rFonts w:eastAsia="仿宋_GB2312"/>
                <w:color w:val="000000"/>
                <w:sz w:val="22"/>
                <w:szCs w:val="22"/>
              </w:rPr>
              <w:t>9.7×10³CFU/g</w:t>
            </w:r>
            <w:r>
              <w:rPr>
                <w:rFonts w:eastAsia="微软雅黑"/>
                <w:color w:val="000000"/>
                <w:sz w:val="22"/>
                <w:szCs w:val="22"/>
              </w:rPr>
              <w:t>║</w:t>
            </w:r>
            <w:r>
              <w:rPr>
                <w:rFonts w:eastAsia="仿宋_GB2312"/>
                <w:color w:val="000000"/>
                <w:sz w:val="22"/>
                <w:szCs w:val="22"/>
              </w:rPr>
              <w:t>n=5，c=2，m=10</w:t>
            </w:r>
            <w:r>
              <w:rPr>
                <w:rFonts w:ascii="Cambria Math" w:hAnsi="Cambria Math" w:eastAsia="BatangChe" w:cs="Cambria Math"/>
                <w:color w:val="000000"/>
                <w:sz w:val="22"/>
                <w:szCs w:val="22"/>
              </w:rPr>
              <w:t>⁴</w:t>
            </w:r>
            <w:r>
              <w:rPr>
                <w:rFonts w:eastAsia="仿宋_GB2312"/>
                <w:color w:val="000000"/>
                <w:sz w:val="22"/>
                <w:szCs w:val="22"/>
              </w:rPr>
              <w:t>CFU/g，M=10</w:t>
            </w:r>
            <w:r>
              <w:rPr>
                <w:rFonts w:ascii="Cambria Math" w:hAnsi="Cambria Math" w:eastAsia="微软雅黑" w:cs="Cambria Math"/>
                <w:color w:val="000000"/>
                <w:sz w:val="22"/>
                <w:szCs w:val="22"/>
              </w:rPr>
              <w:t>⁵</w:t>
            </w:r>
            <w:r>
              <w:rPr>
                <w:rFonts w:eastAsia="仿宋_GB2312"/>
                <w:color w:val="000000"/>
                <w:sz w:val="22"/>
                <w:szCs w:val="22"/>
              </w:rPr>
              <w:t>CFU/g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广西南宁市奔强饮料有限责任公司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南宁市高新区南武二级公路峙村路段西侧林村变电站旁永宁村九队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南宁市好地方食品经营部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南宁市华西路50号内29号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柠檬果味饮料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250ml/瓶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野牛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2019-11-25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菌落总数</w:t>
            </w:r>
            <w:r>
              <w:rPr>
                <w:rFonts w:eastAsia="微软雅黑"/>
                <w:color w:val="000000"/>
                <w:sz w:val="22"/>
                <w:szCs w:val="22"/>
              </w:rPr>
              <w:t>║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①</w:t>
            </w:r>
            <w:r>
              <w:rPr>
                <w:rFonts w:eastAsia="仿宋_GB2312"/>
                <w:color w:val="000000"/>
                <w:sz w:val="22"/>
                <w:szCs w:val="22"/>
              </w:rPr>
              <w:t>8.1×10</w:t>
            </w:r>
            <w:r>
              <w:rPr>
                <w:rFonts w:ascii="Cambria Math" w:hAnsi="Cambria Math" w:eastAsia="BatangChe" w:cs="Cambria Math"/>
                <w:color w:val="000000"/>
                <w:sz w:val="22"/>
                <w:szCs w:val="22"/>
              </w:rPr>
              <w:t>⁴</w:t>
            </w:r>
            <w:r>
              <w:rPr>
                <w:rFonts w:eastAsia="仿宋_GB2312"/>
                <w:color w:val="000000"/>
                <w:sz w:val="22"/>
                <w:szCs w:val="22"/>
              </w:rPr>
              <w:t>CFU/mL，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②</w:t>
            </w:r>
            <w:r>
              <w:rPr>
                <w:rFonts w:eastAsia="仿宋_GB2312"/>
                <w:color w:val="000000"/>
                <w:sz w:val="22"/>
                <w:szCs w:val="22"/>
              </w:rPr>
              <w:t>6.5×10</w:t>
            </w:r>
            <w:r>
              <w:rPr>
                <w:rFonts w:ascii="Cambria Math" w:hAnsi="Cambria Math" w:eastAsia="微软雅黑" w:cs="Cambria Math"/>
                <w:color w:val="000000"/>
                <w:sz w:val="22"/>
                <w:szCs w:val="22"/>
              </w:rPr>
              <w:t>⁵</w:t>
            </w:r>
            <w:r>
              <w:rPr>
                <w:rFonts w:eastAsia="仿宋_GB2312"/>
                <w:color w:val="000000"/>
                <w:sz w:val="22"/>
                <w:szCs w:val="22"/>
              </w:rPr>
              <w:t>CFU/mL，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③</w:t>
            </w:r>
            <w:r>
              <w:rPr>
                <w:rFonts w:eastAsia="仿宋_GB2312"/>
                <w:color w:val="000000"/>
                <w:sz w:val="22"/>
                <w:szCs w:val="22"/>
              </w:rPr>
              <w:t>2.2×10</w:t>
            </w:r>
            <w:r>
              <w:rPr>
                <w:rFonts w:ascii="Cambria Math" w:hAnsi="Cambria Math" w:eastAsia="微软雅黑" w:cs="Cambria Math"/>
                <w:color w:val="000000"/>
                <w:sz w:val="22"/>
                <w:szCs w:val="22"/>
              </w:rPr>
              <w:t>⁵</w:t>
            </w:r>
            <w:r>
              <w:rPr>
                <w:rFonts w:eastAsia="仿宋_GB2312"/>
                <w:color w:val="000000"/>
                <w:sz w:val="22"/>
                <w:szCs w:val="22"/>
              </w:rPr>
              <w:t>CFU/mL，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④</w:t>
            </w:r>
            <w:r>
              <w:rPr>
                <w:rFonts w:eastAsia="仿宋_GB2312"/>
                <w:color w:val="000000"/>
                <w:sz w:val="22"/>
                <w:szCs w:val="22"/>
              </w:rPr>
              <w:t>4.7×10</w:t>
            </w:r>
            <w:r>
              <w:rPr>
                <w:rFonts w:ascii="Cambria Math" w:hAnsi="Cambria Math" w:eastAsia="微软雅黑" w:cs="Cambria Math"/>
                <w:color w:val="000000"/>
                <w:sz w:val="22"/>
                <w:szCs w:val="22"/>
              </w:rPr>
              <w:t>⁵</w:t>
            </w:r>
            <w:r>
              <w:rPr>
                <w:rFonts w:eastAsia="仿宋_GB2312"/>
                <w:color w:val="000000"/>
                <w:sz w:val="22"/>
                <w:szCs w:val="22"/>
              </w:rPr>
              <w:t>CFU/mL，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⑤</w:t>
            </w:r>
            <w:r>
              <w:rPr>
                <w:rFonts w:eastAsia="仿宋_GB2312"/>
                <w:color w:val="000000"/>
                <w:sz w:val="22"/>
                <w:szCs w:val="22"/>
              </w:rPr>
              <w:t>6.3×10</w:t>
            </w:r>
            <w:r>
              <w:rPr>
                <w:rFonts w:ascii="Cambria Math" w:hAnsi="Cambria Math" w:eastAsia="微软雅黑" w:cs="Cambria Math"/>
                <w:color w:val="000000"/>
                <w:sz w:val="22"/>
                <w:szCs w:val="22"/>
              </w:rPr>
              <w:t>⁵</w:t>
            </w:r>
            <w:r>
              <w:rPr>
                <w:rFonts w:eastAsia="仿宋_GB2312"/>
                <w:color w:val="000000"/>
                <w:sz w:val="22"/>
                <w:szCs w:val="22"/>
              </w:rPr>
              <w:t>CFU/mL</w:t>
            </w:r>
            <w:r>
              <w:rPr>
                <w:rFonts w:eastAsia="微软雅黑"/>
                <w:color w:val="000000"/>
                <w:sz w:val="22"/>
                <w:szCs w:val="22"/>
              </w:rPr>
              <w:t>║</w:t>
            </w:r>
            <w:r>
              <w:rPr>
                <w:rFonts w:eastAsia="仿宋_GB2312"/>
                <w:color w:val="000000"/>
                <w:sz w:val="22"/>
                <w:szCs w:val="22"/>
              </w:rPr>
              <w:t>n=5，c=2，m=10²CFU/mL，M=10</w:t>
            </w:r>
            <w:r>
              <w:rPr>
                <w:rFonts w:ascii="Cambria Math" w:hAnsi="Cambria Math" w:eastAsia="BatangChe" w:cs="Cambria Math"/>
                <w:color w:val="000000"/>
                <w:sz w:val="22"/>
                <w:szCs w:val="22"/>
              </w:rPr>
              <w:t>⁴</w:t>
            </w:r>
            <w:r>
              <w:rPr>
                <w:rFonts w:eastAsia="仿宋_GB2312"/>
                <w:color w:val="000000"/>
                <w:sz w:val="22"/>
                <w:szCs w:val="22"/>
              </w:rPr>
              <w:t>CFU/mL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桂林名坊旅游食品有限公司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灵川县大圩镇</w:t>
            </w:r>
            <w:r>
              <w:rPr>
                <w:rFonts w:eastAsia="微软雅黑"/>
                <w:color w:val="000000"/>
                <w:sz w:val="22"/>
                <w:szCs w:val="22"/>
              </w:rPr>
              <w:t>嵅</w:t>
            </w:r>
            <w:r>
              <w:rPr>
                <w:rFonts w:eastAsia="仿宋_GB2312"/>
                <w:color w:val="000000"/>
                <w:sz w:val="22"/>
                <w:szCs w:val="22"/>
              </w:rPr>
              <w:t>村工业园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南宁市瑞潮嘉贸易有限公司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南宁市西乡塘区华西路38号大和平华西商业城1号楼负一层B1001号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红枣姜茶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175克/盒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名坊及图形商标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2020-03-27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菌落总数</w:t>
            </w:r>
            <w:r>
              <w:rPr>
                <w:rFonts w:eastAsia="微软雅黑"/>
                <w:color w:val="000000"/>
                <w:sz w:val="22"/>
                <w:szCs w:val="22"/>
              </w:rPr>
              <w:t>║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①</w:t>
            </w:r>
            <w:r>
              <w:rPr>
                <w:rFonts w:eastAsia="仿宋_GB2312"/>
                <w:color w:val="000000"/>
                <w:sz w:val="22"/>
                <w:szCs w:val="22"/>
              </w:rPr>
              <w:t>7.2×10³CFU/g，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②</w:t>
            </w:r>
            <w:r>
              <w:rPr>
                <w:rFonts w:eastAsia="仿宋_GB2312"/>
                <w:color w:val="000000"/>
                <w:sz w:val="22"/>
                <w:szCs w:val="22"/>
              </w:rPr>
              <w:t>3.5×10³CFU/g，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③</w:t>
            </w:r>
            <w:r>
              <w:rPr>
                <w:rFonts w:eastAsia="仿宋_GB2312"/>
                <w:color w:val="000000"/>
                <w:sz w:val="22"/>
                <w:szCs w:val="22"/>
              </w:rPr>
              <w:t>9.2×10³CFU/g，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④</w:t>
            </w:r>
            <w:r>
              <w:rPr>
                <w:rFonts w:eastAsia="仿宋_GB2312"/>
                <w:color w:val="000000"/>
                <w:sz w:val="22"/>
                <w:szCs w:val="22"/>
              </w:rPr>
              <w:t>6.7×10³CFU/g，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⑤</w:t>
            </w:r>
            <w:r>
              <w:rPr>
                <w:rFonts w:eastAsia="仿宋_GB2312"/>
                <w:color w:val="000000"/>
                <w:sz w:val="22"/>
                <w:szCs w:val="22"/>
              </w:rPr>
              <w:t>7.7×10³CFU/g</w:t>
            </w:r>
            <w:r>
              <w:rPr>
                <w:rFonts w:eastAsia="微软雅黑"/>
                <w:color w:val="000000"/>
                <w:sz w:val="22"/>
                <w:szCs w:val="22"/>
              </w:rPr>
              <w:t>║</w:t>
            </w:r>
            <w:r>
              <w:rPr>
                <w:rFonts w:eastAsia="仿宋_GB2312"/>
                <w:color w:val="000000"/>
                <w:sz w:val="22"/>
                <w:szCs w:val="22"/>
              </w:rPr>
              <w:t>n=5，c=2，m=10³CFU/g，M=5×10</w:t>
            </w:r>
            <w:r>
              <w:rPr>
                <w:rFonts w:ascii="Cambria Math" w:hAnsi="Cambria Math" w:eastAsia="BatangChe" w:cs="Cambria Math"/>
                <w:color w:val="000000"/>
                <w:sz w:val="22"/>
                <w:szCs w:val="22"/>
              </w:rPr>
              <w:t>⁴</w:t>
            </w:r>
            <w:r>
              <w:rPr>
                <w:rFonts w:eastAsia="仿宋_GB2312"/>
                <w:color w:val="000000"/>
                <w:sz w:val="22"/>
                <w:szCs w:val="22"/>
              </w:rPr>
              <w:t>CFU/g；大肠菌群</w:t>
            </w:r>
            <w:r>
              <w:rPr>
                <w:rFonts w:eastAsia="微软雅黑"/>
                <w:color w:val="000000"/>
                <w:sz w:val="22"/>
                <w:szCs w:val="22"/>
              </w:rPr>
              <w:t>║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①</w:t>
            </w:r>
            <w:r>
              <w:rPr>
                <w:rFonts w:eastAsia="仿宋_GB2312"/>
                <w:color w:val="000000"/>
                <w:sz w:val="22"/>
                <w:szCs w:val="22"/>
              </w:rPr>
              <w:t>4.6×10²CFU/g，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②</w:t>
            </w:r>
            <w:r>
              <w:rPr>
                <w:rFonts w:eastAsia="仿宋_GB2312"/>
                <w:color w:val="000000"/>
                <w:sz w:val="22"/>
                <w:szCs w:val="22"/>
              </w:rPr>
              <w:t>1.5×10²CFU/g，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③</w:t>
            </w:r>
            <w:r>
              <w:rPr>
                <w:rFonts w:eastAsia="仿宋_GB2312"/>
                <w:color w:val="000000"/>
                <w:sz w:val="22"/>
                <w:szCs w:val="22"/>
              </w:rPr>
              <w:t>9.2×10²CFU/g，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④</w:t>
            </w:r>
            <w:r>
              <w:rPr>
                <w:rFonts w:eastAsia="仿宋_GB2312"/>
                <w:color w:val="000000"/>
                <w:sz w:val="22"/>
                <w:szCs w:val="22"/>
              </w:rPr>
              <w:t>8.4×10²CFU/g，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⑤</w:t>
            </w:r>
            <w:r>
              <w:rPr>
                <w:rFonts w:eastAsia="仿宋_GB2312"/>
                <w:color w:val="000000"/>
                <w:sz w:val="22"/>
                <w:szCs w:val="22"/>
              </w:rPr>
              <w:t>8.7×10²CFU/g</w:t>
            </w:r>
            <w:r>
              <w:rPr>
                <w:rFonts w:eastAsia="微软雅黑"/>
                <w:color w:val="000000"/>
                <w:sz w:val="22"/>
                <w:szCs w:val="22"/>
              </w:rPr>
              <w:t>║</w:t>
            </w:r>
            <w:r>
              <w:rPr>
                <w:rFonts w:eastAsia="仿宋_GB2312"/>
                <w:color w:val="000000"/>
                <w:sz w:val="22"/>
                <w:szCs w:val="22"/>
              </w:rPr>
              <w:t>n=5，c=2，m=10CFU/g，M=10²CFU/g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</w:tbl>
    <w:p>
      <w:pPr>
        <w:pStyle w:val="2"/>
        <w:rPr>
          <w:rFonts w:ascii="Times New Roman" w:cs="Times New Roman"/>
          <w:lang w:bidi="ar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531" w:right="2041" w:bottom="1531" w:left="2041" w:header="851" w:footer="992" w:gutter="0"/>
          <w:pgNumType w:fmt="numberInDash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7830"/>
        <w:tab w:val="right" w:pos="8844"/>
      </w:tabs>
      <w:jc w:val="right"/>
      <w:rPr>
        <w:rFonts w:hint="eastAsia"/>
        <w:kern w:val="28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- 10 -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- 10 -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left="4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right="560"/>
      <w:rPr>
        <w:rFonts w:hint="eastAsia"/>
        <w:kern w:val="28"/>
        <w:sz w:val="28"/>
        <w:szCs w:val="28"/>
      </w:rPr>
    </w:pPr>
    <w:r>
      <w:rPr>
        <w:kern w:val="28"/>
        <w:sz w:val="28"/>
        <w:szCs w:val="28"/>
      </w:rPr>
      <w:t>—</w:t>
    </w:r>
    <w:r>
      <w:rPr>
        <w:rFonts w:hint="eastAsia"/>
        <w:spacing w:val="40"/>
        <w:kern w:val="28"/>
        <w:sz w:val="28"/>
        <w:szCs w:val="28"/>
      </w:rPr>
      <w:t xml:space="preserve"> </w:t>
    </w:r>
    <w:r>
      <w:rPr>
        <w:kern w:val="28"/>
        <w:sz w:val="28"/>
        <w:szCs w:val="28"/>
      </w:rPr>
      <w:fldChar w:fldCharType="begin"/>
    </w:r>
    <w:r>
      <w:rPr>
        <w:kern w:val="28"/>
        <w:sz w:val="28"/>
        <w:szCs w:val="28"/>
      </w:rPr>
      <w:instrText xml:space="preserve"> PAGE </w:instrText>
    </w:r>
    <w:r>
      <w:rPr>
        <w:kern w:val="28"/>
        <w:sz w:val="28"/>
        <w:szCs w:val="28"/>
      </w:rPr>
      <w:fldChar w:fldCharType="separate"/>
    </w:r>
    <w:r>
      <w:rPr>
        <w:kern w:val="28"/>
        <w:sz w:val="28"/>
        <w:szCs w:val="28"/>
      </w:rPr>
      <w:t>2</w:t>
    </w:r>
    <w:r>
      <w:rPr>
        <w:kern w:val="28"/>
        <w:sz w:val="28"/>
        <w:szCs w:val="28"/>
      </w:rPr>
      <w:fldChar w:fldCharType="end"/>
    </w:r>
    <w:r>
      <w:rPr>
        <w:rFonts w:hint="eastAsia"/>
        <w:spacing w:val="40"/>
        <w:kern w:val="28"/>
        <w:sz w:val="28"/>
        <w:szCs w:val="28"/>
      </w:rPr>
      <w:t xml:space="preserve"> </w:t>
    </w:r>
    <w:r>
      <w:rPr>
        <w:kern w:val="28"/>
        <w:sz w:val="28"/>
        <w:szCs w:val="28"/>
      </w:rPr>
      <w:t>—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B2EC4"/>
    <w:rsid w:val="0BA552BF"/>
    <w:rsid w:val="6A27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2020-06-29T07:18:00Z</dcterms:created>
  <dc:creator>Administrator</dc:creator>
  <cp:lastModifiedBy>黄飞雪</cp:lastModifiedBy>
  <dcterms:modified xsi:type="dcterms:W3CDTF">2020-07-02T01:15:53Z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