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numPr>
          <w:ilvl w:val="0"/>
          <w:numId w:val="1"/>
        </w:numPr>
        <w:rPr>
          <w:rFonts w:hint="eastAsia" w:ascii="黑体" w:hAnsi="黑体" w:eastAsia="黑体" w:cs="仿宋"/>
          <w:b w:val="0"/>
          <w:bCs/>
          <w:i w:val="0"/>
          <w:i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i w:val="0"/>
          <w:iCs w:val="0"/>
          <w:sz w:val="32"/>
          <w:szCs w:val="32"/>
        </w:rPr>
        <w:t>食用农产品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left="596" w:leftChars="28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2763-2019）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蔬菜抽检项目包括氧乐果，甲胺磷，乙酰甲胺磷，甲基异柳磷，灭多威，涕灭威，久效磷，甲拌磷，毒死蜱，乐果，克百威，氟虫腈，甲基毒死蜱。</w:t>
      </w:r>
    </w:p>
    <w:p>
      <w:pPr>
        <w:numPr>
          <w:numId w:val="0"/>
        </w:numPr>
        <w:rPr>
          <w:rFonts w:hint="eastAsia" w:ascii="黑体" w:hAnsi="黑体" w:eastAsia="黑体" w:cs="仿宋"/>
          <w:b w:val="0"/>
          <w:bCs/>
          <w:i w:val="0"/>
          <w:i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i w:val="0"/>
          <w:iCs w:val="0"/>
          <w:sz w:val="32"/>
          <w:szCs w:val="32"/>
        </w:rPr>
        <w:t>二、粮食加工品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1．大米抽检项目包括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，镉(以Cd计)，无机砷(以As计)，黄曲霉毒素B₁。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2．挂面抽检项目包括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铅(以Pb计)。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3.其他粮食加工品抽检项目包括镉(以Cd计)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、黄曲霉毒素B₁。</w:t>
      </w:r>
    </w:p>
    <w:p>
      <w:pPr>
        <w:widowControl/>
        <w:spacing w:line="420" w:lineRule="atLeast"/>
        <w:rPr>
          <w:rFonts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三、调味品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2762-2017），《食品安全国家标准 食品添加剂使用标准》（GB 2760-2014），整顿办函[2011]1号《食品中可能违法添加的非食用物质和易滥用的食品添加剂品种名单(第五批)》等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1.固态调味料抽检项目包括铅(以Pb计)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，总砷(以As计)，苏丹红Ⅰ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，苏丹红Ⅱ，苏丹红Ⅲ，苏丹红Ⅳ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，苯甲酸及其钠盐(以苯甲酸计)，山梨酸及其钾盐(以山梨酸计)，脱氢乙酸及其钠盐(以脱氢乙酸计)，糖精钠(以糖精计)，甜蜜素(以环己基氨基磺酸计)，阿斯巴甜。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2.半固态调味料抽检项目包括罗丹明B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，苯甲酸及其钠盐(以苯甲酸计)，山梨酸及其钾盐(以山梨酸计)，脱氢乙酸及其钠盐(以脱氢乙酸计)，糖精钠(以糖精计)，甜蜜素(以环己基氨基磺酸计)。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3.料酒抽检项目包括苯甲酸及其钠盐(以苯甲酸计)，山梨酸及其钾盐(以山梨酸计)，脱氢乙酸及其钠盐(以脱氢乙酸计)，糖精钠(以糖精计)，甜蜜素(以环己基氨基磺酸计)，三氯蔗糖。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4.火锅底料抽检项目包括铅(以Pb计)，苯甲酸及其钠盐(以苯甲酸计)，山梨酸及其钾盐(以山梨酸计)，脱氢乙酸及其钠盐(以脱氢乙酸计)，防腐剂混合使用时各自用量占其最大使用量的比例之和。</w:t>
      </w:r>
    </w:p>
    <w:p>
      <w:pPr>
        <w:widowControl/>
        <w:spacing w:line="420" w:lineRule="atLeas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四、食用油、油脂及其制品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2760-2014），《食品安全国家标准 食品中污染物限量》（GB 2762-2017）等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1.菜籽油抽检项目包括酸价(KOH)、过氧化值、苯并[a]芘、溶剂残留量、特丁基对苯二酚(TBHQ)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、乙基麦芽酚。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2.大豆油抽检项目包括酸值(KOH)、酸价(KOH)、过氧化值、苯并[a]芘、溶剂残留量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、特丁基对苯二酚(TBHQ)。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3.食用调和油抽检项目包括酸价(KOH)、过氧化值、苯并[a]芘、溶剂残留量、特丁基对苯二酚(TBHQ)、乙基麦芽酚。</w:t>
      </w:r>
    </w:p>
    <w:p>
      <w:pPr>
        <w:widowControl/>
        <w:spacing w:line="420" w:lineRule="atLeast"/>
        <w:rPr>
          <w:rFonts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五、蔬菜制品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2762-2017），《食品安全国家标准 食品添加剂使用标准》（GB 2760-2014）等。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酱腌菜抽检项目包括铅(以Pb计)，苯甲酸及其钠盐(以苯甲酸计)，山梨酸及其钾盐(以山梨酸计)，脱氢乙酸及其钠盐(以脱氢乙酸计)，糖精钠(以糖精计)，三氯蔗糖，甜蜜素(以环己基氨基磺酸计)，纽甜，阿斯巴甜，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六、餐饮食品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食品中污染物限量》（GB 2762-2017），《食品安全国家标准 食品添加剂使用标准》（GB 2760-2014）等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1.酱卤肉制品（自制）抽检项目包括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胭脂红，苯甲酸及其钠盐(以苯甲酸计)，山梨酸及其钾盐(以山梨酸计)，糖精钠(以糖精计)，脱氢乙酸及其钠盐(以脱氢乙酸计)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 xml:space="preserve"> 。</w:t>
      </w:r>
    </w:p>
    <w:p>
      <w:pPr>
        <w:widowControl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2.发酵面制品（自制）抽检项目包括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苯甲酸及其钠盐(以苯甲酸计)，山梨酸及其钾盐(以山梨酸计)，糖精钠(以糖精计)。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667C48"/>
    <w:multiLevelType w:val="singleLevel"/>
    <w:tmpl w:val="9E667C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77"/>
    <w:rsid w:val="000055DA"/>
    <w:rsid w:val="0001065D"/>
    <w:rsid w:val="00015654"/>
    <w:rsid w:val="000323BD"/>
    <w:rsid w:val="0007298B"/>
    <w:rsid w:val="000910E8"/>
    <w:rsid w:val="000922EB"/>
    <w:rsid w:val="0009445D"/>
    <w:rsid w:val="000A68F3"/>
    <w:rsid w:val="000B0388"/>
    <w:rsid w:val="000B6BDC"/>
    <w:rsid w:val="000B728D"/>
    <w:rsid w:val="000E12CB"/>
    <w:rsid w:val="000E3807"/>
    <w:rsid w:val="000E3F74"/>
    <w:rsid w:val="000F4224"/>
    <w:rsid w:val="00101B6E"/>
    <w:rsid w:val="001050D5"/>
    <w:rsid w:val="00107C39"/>
    <w:rsid w:val="001156F7"/>
    <w:rsid w:val="00146A84"/>
    <w:rsid w:val="00147E15"/>
    <w:rsid w:val="001570D1"/>
    <w:rsid w:val="00161E62"/>
    <w:rsid w:val="00174434"/>
    <w:rsid w:val="001845C3"/>
    <w:rsid w:val="001A2108"/>
    <w:rsid w:val="001A28AC"/>
    <w:rsid w:val="001A5CD0"/>
    <w:rsid w:val="001B2B19"/>
    <w:rsid w:val="001B5AD7"/>
    <w:rsid w:val="001D29E6"/>
    <w:rsid w:val="001D4637"/>
    <w:rsid w:val="001E0F6F"/>
    <w:rsid w:val="001E318F"/>
    <w:rsid w:val="001E7EC8"/>
    <w:rsid w:val="001F296F"/>
    <w:rsid w:val="001F42F3"/>
    <w:rsid w:val="00213298"/>
    <w:rsid w:val="002257EF"/>
    <w:rsid w:val="00232384"/>
    <w:rsid w:val="00236DAE"/>
    <w:rsid w:val="002409FE"/>
    <w:rsid w:val="002703A5"/>
    <w:rsid w:val="00281B34"/>
    <w:rsid w:val="002837CC"/>
    <w:rsid w:val="002909B1"/>
    <w:rsid w:val="002931FE"/>
    <w:rsid w:val="002C1102"/>
    <w:rsid w:val="002C38E0"/>
    <w:rsid w:val="002D4377"/>
    <w:rsid w:val="002E2AA3"/>
    <w:rsid w:val="002E60A7"/>
    <w:rsid w:val="002E7457"/>
    <w:rsid w:val="002E77D8"/>
    <w:rsid w:val="00304380"/>
    <w:rsid w:val="00323ED8"/>
    <w:rsid w:val="003358FD"/>
    <w:rsid w:val="00336146"/>
    <w:rsid w:val="00346571"/>
    <w:rsid w:val="003A3015"/>
    <w:rsid w:val="003C3E5D"/>
    <w:rsid w:val="003C6705"/>
    <w:rsid w:val="003D1564"/>
    <w:rsid w:val="003E1320"/>
    <w:rsid w:val="003F5592"/>
    <w:rsid w:val="00433018"/>
    <w:rsid w:val="00437792"/>
    <w:rsid w:val="004558D7"/>
    <w:rsid w:val="004638AC"/>
    <w:rsid w:val="00463B49"/>
    <w:rsid w:val="00493EFE"/>
    <w:rsid w:val="004A74A3"/>
    <w:rsid w:val="004B5384"/>
    <w:rsid w:val="004C1FD1"/>
    <w:rsid w:val="004C5235"/>
    <w:rsid w:val="004C662D"/>
    <w:rsid w:val="004C7189"/>
    <w:rsid w:val="0050162F"/>
    <w:rsid w:val="005023A3"/>
    <w:rsid w:val="005053E1"/>
    <w:rsid w:val="0051005C"/>
    <w:rsid w:val="005139CC"/>
    <w:rsid w:val="00515CCF"/>
    <w:rsid w:val="00524FF3"/>
    <w:rsid w:val="00537580"/>
    <w:rsid w:val="00541A00"/>
    <w:rsid w:val="00542B45"/>
    <w:rsid w:val="0055730A"/>
    <w:rsid w:val="00571EAC"/>
    <w:rsid w:val="00572F34"/>
    <w:rsid w:val="00581381"/>
    <w:rsid w:val="005823F4"/>
    <w:rsid w:val="0058283A"/>
    <w:rsid w:val="005841D8"/>
    <w:rsid w:val="00594D15"/>
    <w:rsid w:val="005B01E7"/>
    <w:rsid w:val="005B4132"/>
    <w:rsid w:val="005B525E"/>
    <w:rsid w:val="005D109E"/>
    <w:rsid w:val="005D3D7F"/>
    <w:rsid w:val="005D417A"/>
    <w:rsid w:val="005E4B39"/>
    <w:rsid w:val="006141E2"/>
    <w:rsid w:val="0061458B"/>
    <w:rsid w:val="00646F93"/>
    <w:rsid w:val="006574D2"/>
    <w:rsid w:val="00670ACD"/>
    <w:rsid w:val="00680A3C"/>
    <w:rsid w:val="00683972"/>
    <w:rsid w:val="006A2606"/>
    <w:rsid w:val="006C010C"/>
    <w:rsid w:val="006E49FE"/>
    <w:rsid w:val="006F2B2D"/>
    <w:rsid w:val="006F5EDA"/>
    <w:rsid w:val="007037FD"/>
    <w:rsid w:val="0071180C"/>
    <w:rsid w:val="00731ECD"/>
    <w:rsid w:val="007349D9"/>
    <w:rsid w:val="00746BCD"/>
    <w:rsid w:val="00757449"/>
    <w:rsid w:val="007614A4"/>
    <w:rsid w:val="007634D7"/>
    <w:rsid w:val="00765935"/>
    <w:rsid w:val="00777224"/>
    <w:rsid w:val="00783267"/>
    <w:rsid w:val="00792C22"/>
    <w:rsid w:val="007A40C6"/>
    <w:rsid w:val="007A66E5"/>
    <w:rsid w:val="007B1B58"/>
    <w:rsid w:val="007B58C5"/>
    <w:rsid w:val="007C7808"/>
    <w:rsid w:val="007D1F26"/>
    <w:rsid w:val="007D7CD9"/>
    <w:rsid w:val="007E7915"/>
    <w:rsid w:val="00821180"/>
    <w:rsid w:val="008226F0"/>
    <w:rsid w:val="00831D76"/>
    <w:rsid w:val="00863FE3"/>
    <w:rsid w:val="008744C8"/>
    <w:rsid w:val="008A570F"/>
    <w:rsid w:val="008D6366"/>
    <w:rsid w:val="00912AA6"/>
    <w:rsid w:val="009146A7"/>
    <w:rsid w:val="00924F9F"/>
    <w:rsid w:val="009532D5"/>
    <w:rsid w:val="00961877"/>
    <w:rsid w:val="00976DB5"/>
    <w:rsid w:val="0099099B"/>
    <w:rsid w:val="00996C66"/>
    <w:rsid w:val="009A4DD7"/>
    <w:rsid w:val="009A5127"/>
    <w:rsid w:val="009C340A"/>
    <w:rsid w:val="009E4E24"/>
    <w:rsid w:val="00A05FF5"/>
    <w:rsid w:val="00A07CD1"/>
    <w:rsid w:val="00A14326"/>
    <w:rsid w:val="00A17439"/>
    <w:rsid w:val="00A51513"/>
    <w:rsid w:val="00A537CB"/>
    <w:rsid w:val="00A62D66"/>
    <w:rsid w:val="00A7204F"/>
    <w:rsid w:val="00A82018"/>
    <w:rsid w:val="00A92307"/>
    <w:rsid w:val="00AA077B"/>
    <w:rsid w:val="00AA2A11"/>
    <w:rsid w:val="00AB066B"/>
    <w:rsid w:val="00AB1F60"/>
    <w:rsid w:val="00AC00EF"/>
    <w:rsid w:val="00AE5456"/>
    <w:rsid w:val="00B04D01"/>
    <w:rsid w:val="00B04E54"/>
    <w:rsid w:val="00B11C84"/>
    <w:rsid w:val="00B23671"/>
    <w:rsid w:val="00B31C2A"/>
    <w:rsid w:val="00B52A34"/>
    <w:rsid w:val="00B54B1F"/>
    <w:rsid w:val="00B54C1D"/>
    <w:rsid w:val="00B55FE0"/>
    <w:rsid w:val="00B76CF4"/>
    <w:rsid w:val="00B80147"/>
    <w:rsid w:val="00B843B7"/>
    <w:rsid w:val="00B85997"/>
    <w:rsid w:val="00BC1F40"/>
    <w:rsid w:val="00BC3E97"/>
    <w:rsid w:val="00BD1FD5"/>
    <w:rsid w:val="00BD496B"/>
    <w:rsid w:val="00BD678F"/>
    <w:rsid w:val="00BE05F2"/>
    <w:rsid w:val="00BF6686"/>
    <w:rsid w:val="00BF6C7E"/>
    <w:rsid w:val="00C071DB"/>
    <w:rsid w:val="00C22B08"/>
    <w:rsid w:val="00C3157D"/>
    <w:rsid w:val="00C31ABF"/>
    <w:rsid w:val="00C33166"/>
    <w:rsid w:val="00C3459D"/>
    <w:rsid w:val="00C44954"/>
    <w:rsid w:val="00C55BDA"/>
    <w:rsid w:val="00C733C6"/>
    <w:rsid w:val="00C97DC4"/>
    <w:rsid w:val="00CA069A"/>
    <w:rsid w:val="00CA2821"/>
    <w:rsid w:val="00CD45EC"/>
    <w:rsid w:val="00D015EA"/>
    <w:rsid w:val="00D019D6"/>
    <w:rsid w:val="00D079BE"/>
    <w:rsid w:val="00D13211"/>
    <w:rsid w:val="00D420A6"/>
    <w:rsid w:val="00D46CF7"/>
    <w:rsid w:val="00D47FC8"/>
    <w:rsid w:val="00D54663"/>
    <w:rsid w:val="00D56E78"/>
    <w:rsid w:val="00D67CEA"/>
    <w:rsid w:val="00D90340"/>
    <w:rsid w:val="00D933AB"/>
    <w:rsid w:val="00DA0D0C"/>
    <w:rsid w:val="00DB27D2"/>
    <w:rsid w:val="00DB5A27"/>
    <w:rsid w:val="00DC5BE2"/>
    <w:rsid w:val="00DE53E8"/>
    <w:rsid w:val="00DE5416"/>
    <w:rsid w:val="00E01C76"/>
    <w:rsid w:val="00E22AA3"/>
    <w:rsid w:val="00E2547C"/>
    <w:rsid w:val="00E403F1"/>
    <w:rsid w:val="00E45204"/>
    <w:rsid w:val="00E55A4E"/>
    <w:rsid w:val="00E64466"/>
    <w:rsid w:val="00E6757E"/>
    <w:rsid w:val="00E70493"/>
    <w:rsid w:val="00E7332C"/>
    <w:rsid w:val="00E8068B"/>
    <w:rsid w:val="00E90244"/>
    <w:rsid w:val="00E921B8"/>
    <w:rsid w:val="00EA20CC"/>
    <w:rsid w:val="00ED3676"/>
    <w:rsid w:val="00EF1D77"/>
    <w:rsid w:val="00F001AB"/>
    <w:rsid w:val="00F14FB4"/>
    <w:rsid w:val="00F30E44"/>
    <w:rsid w:val="00F461F3"/>
    <w:rsid w:val="00F547E4"/>
    <w:rsid w:val="00F657E9"/>
    <w:rsid w:val="00F81595"/>
    <w:rsid w:val="00F84796"/>
    <w:rsid w:val="00FB3070"/>
    <w:rsid w:val="00FB32C8"/>
    <w:rsid w:val="00FC131D"/>
    <w:rsid w:val="00FD0B53"/>
    <w:rsid w:val="00FD4BFA"/>
    <w:rsid w:val="00FE4C7B"/>
    <w:rsid w:val="00FF3642"/>
    <w:rsid w:val="00FF5845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31776F2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1332</Characters>
  <Lines>11</Lines>
  <Paragraphs>3</Paragraphs>
  <TotalTime>553</TotalTime>
  <ScaleCrop>false</ScaleCrop>
  <LinksUpToDate>false</LinksUpToDate>
  <CharactersWithSpaces>1562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2019-05-30T07:19:00Z</dcterms:created>
  <dc:creator>lenovo</dc:creator>
  <cp:lastModifiedBy>吴比戈</cp:lastModifiedBy>
  <cp:lastPrinted>2017-03-22T06:18:00Z</cp:lastPrinted>
  <dcterms:modified xsi:type="dcterms:W3CDTF">2020-05-14T01:17:18Z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