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6C" w:rsidRDefault="003E696C" w:rsidP="003E696C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E696C" w:rsidRDefault="003E696C" w:rsidP="003E696C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</w:t>
      </w:r>
      <w:r>
        <w:rPr>
          <w:rFonts w:ascii="方正黑体_GBK" w:eastAsia="方正黑体_GBK" w:hAnsi="黑体" w:hint="eastAsia"/>
          <w:sz w:val="32"/>
          <w:szCs w:val="32"/>
        </w:rPr>
        <w:t>、淀粉及淀粉制品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粉丝粉条：二氧化硫残留量、铝的残留量。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</w:t>
      </w:r>
      <w:r>
        <w:rPr>
          <w:rFonts w:ascii="方正黑体_GBK" w:eastAsia="方正黑体_GBK" w:hAnsi="黑体" w:hint="eastAsia"/>
          <w:sz w:val="32"/>
          <w:szCs w:val="32"/>
        </w:rPr>
        <w:t>、豆制品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豆制品》（GB 2712-2014）、《食品安全国家标准 食品中致病菌限量》（GB 29921-2013）等标准及产品明示标准和指标的要求。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豆制品：丙酸、铅、铝的残留量、苯甲酸、山梨酸、糖精钠、脱氢乙酸、大肠菌群、沙门氏菌、金黄色葡萄球菌。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</w:t>
      </w:r>
      <w:r>
        <w:rPr>
          <w:rFonts w:ascii="方正黑体_GBK" w:eastAsia="方正黑体_GBK" w:hAnsi="黑体" w:hint="eastAsia"/>
          <w:sz w:val="32"/>
          <w:szCs w:val="32"/>
        </w:rPr>
        <w:t>、方便食品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2760-2014）、《食品安全国家标准 食品中污染物限量》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（GB 2762-2017）、《食品安全国家标准 方便面》（GB 17400-2015）、《食品安全国家标准 食品中致病菌限量》（GB 29921-2013）等标准及产品明示标准和指标的要求。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方便食品：酸价、过氧化值、铅、苯甲酸、山梨酸、糖精钠、菌落总数、大肠菌群、沙门氏菌、金黄色葡萄球菌。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四</w:t>
      </w:r>
      <w:r>
        <w:rPr>
          <w:rFonts w:ascii="方正黑体_GBK" w:eastAsia="方正黑体_GBK" w:hAnsi="黑体" w:hint="eastAsia"/>
          <w:sz w:val="32"/>
          <w:szCs w:val="32"/>
        </w:rPr>
        <w:t>、蜂产品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食品中污染物限量》（GB 2762-2017）、《食品安全国家标准 蜂蜜》（GB 14963-2011）、《动物性食品中兽药最高残留限量》（农业部公告第235号）等标准及产品明示标准和指标的要求。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蜂蜜：氯霉素、果糖和葡萄糖、蔗糖、铅、菌落总数、霉菌计数、大肠菌群、嗜渗酵母计数。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</w:t>
      </w:r>
      <w:r>
        <w:rPr>
          <w:rFonts w:ascii="方正黑体_GBK" w:eastAsia="方正黑体_GBK" w:hAnsi="黑体" w:hint="eastAsia"/>
          <w:sz w:val="32"/>
          <w:szCs w:val="32"/>
        </w:rPr>
        <w:t>、糕点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糕点、面包》（GB 7099-2015）、《食品安全国家标准 食品中致病菌限量》（GB 29921-2013）、《食品中可能违法添加的非食用物质名单（第二批）》（食品整治办〔2009〕5号）等标准及产品明示标准和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糕点：铅、铝的残留量、脱氢乙酸、丙酸、山梨酸、苯甲酸、甜蜜素、糖精钠、安赛蜜、富马酸二甲酯、纳他霉素、丙二醇、菌落总数、霉菌、大肠菌群、沙门氏菌、金黄色葡萄球菌。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六</w:t>
      </w:r>
      <w:r>
        <w:rPr>
          <w:rFonts w:ascii="方正黑体_GBK" w:eastAsia="方正黑体_GBK" w:hAnsi="黑体" w:hint="eastAsia"/>
          <w:sz w:val="32"/>
          <w:szCs w:val="32"/>
        </w:rPr>
        <w:t>、罐头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罐头食品》（GB 7098-2015）等标准及产品明示标准和指标的要求。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罐头：山梨酸、苯甲酸、糖精钠、脱氢乙酸、亚硝酸盐、二氧化硫残留量、乙二胺四乙酸二钠、商业无菌、铅、镉、铬。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七</w:t>
      </w:r>
      <w:r>
        <w:rPr>
          <w:rFonts w:ascii="方正黑体_GBK" w:eastAsia="方正黑体_GBK" w:hAnsi="黑体" w:hint="eastAsia"/>
          <w:sz w:val="32"/>
          <w:szCs w:val="32"/>
        </w:rPr>
        <w:t>、酒类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食品中污染物限量》（GB 2762-2017）、《食品安全国家标准 食品添加剂使用标准》（GB 2760-2014）、《食品安全国家标准 蒸馏酒及其配制酒》（GB 2757-2012）等标准及产品明示标准和指标的要求。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白酒：酒精度、氰化物、铅、糖精钠、甜蜜素、甲醇、三氯蔗糖。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八</w:t>
      </w:r>
      <w:r>
        <w:rPr>
          <w:rFonts w:ascii="方正黑体_GBK" w:eastAsia="方正黑体_GBK" w:hAnsi="黑体" w:hint="eastAsia"/>
          <w:sz w:val="32"/>
          <w:szCs w:val="32"/>
        </w:rPr>
        <w:t>、粮食加工品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食品中真菌毒素限量》（GB 2761-2017）、《食品安全国家标准 食品中污染物限量》（GB 2762-2017）、《食品安全国家标准 食品添加剂使用标准》（GB 2760-2014）等标准及产品明示标准和指标的要求。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小麦粉：铅、镉、黄曲霉毒素B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、赭曲霉毒素A、玉米赤霉烯酮、脱氢雪腐镰刀菌烯醇、苯并(α)芘。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大米：铅、镉、总汞、铬、无机砷、黄曲霉毒素B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米粉制品：苯甲酸、山梨酸、二氧化硫残留量、脱氢乙酸。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九</w:t>
      </w:r>
      <w:r>
        <w:rPr>
          <w:rFonts w:ascii="方正黑体_GBK" w:eastAsia="方正黑体_GBK" w:hAnsi="黑体" w:hint="eastAsia"/>
          <w:sz w:val="32"/>
          <w:szCs w:val="32"/>
        </w:rPr>
        <w:t>、肉制品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食品中致病菌限量》（GB 29921-2013）、《食品安全国家标准 熟肉制品》（GB 2726-2016）、《食品中可能违法添加的非食用物质和易滥用的食品添加剂品种名单（第一批）》（食品整治办〔2008〕3号）、《食品中可能违法添加的非食用物质和易滥用的食品添加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剂品种名单（第五批）》（整顿办函〔2011〕1号）等标准及产品明示标准和指标的要求。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酱卤肉制品：亚硝酸盐、苯甲酸、山梨酸、胭脂红、氯霉素、酸性橙Ⅱ、N-二甲基亚硝胺、菌落总数、大肠菌群、沙门氏菌、金黄色葡萄球菌。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腌腊肉制品：亚硝酸盐、氯霉素、总砷、胭脂红、铅、脱氢乙酸、苯甲酸、山梨酸、糖精钠。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</w:t>
      </w:r>
      <w:r>
        <w:rPr>
          <w:rFonts w:ascii="方正黑体_GBK" w:eastAsia="方正黑体_GBK" w:hAnsi="黑体" w:hint="eastAsia"/>
          <w:sz w:val="32"/>
          <w:szCs w:val="32"/>
        </w:rPr>
        <w:t>、乳制品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灭菌乳》（GB 25190-2010）、《食品安全国家标准 发酵乳》（GB 19302-2010）、《食品安全国家标准 调制乳》（GB 25191-2010）、《食品安全国家标准 巴氏杀菌乳》（GB 19645-2010）、《食品安全国家标准 食品中污染物限量》（GB 2762-2017）、《食品安全国家标准 食品中真菌毒素限量》（GB 2761-2011）、《关于三聚氰胺在食品中的限量值的公告》（卫生部、工业和信息化部、农业部、工商总局、质检总局公告2011年第10号）等标准及产品明示标准和指标的要求。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乳制品：蛋白质、铅、铬、总砷、总汞、黄曲霉毒素M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、菌落总数、大肠菌群、金黄色葡萄球菌、沙门氏菌、三聚氰胺、乳酸菌数、商业无菌、地塞米松。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lastRenderedPageBreak/>
        <w:t>十一</w:t>
      </w:r>
      <w:r>
        <w:rPr>
          <w:rFonts w:ascii="方正黑体_GBK" w:eastAsia="方正黑体_GBK" w:hAnsi="黑体" w:hint="eastAsia"/>
          <w:sz w:val="32"/>
          <w:szCs w:val="32"/>
        </w:rPr>
        <w:t>、食盐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食用盐碘含量》（GB 26878-2011）等标准及产品明示标准和指标的要求。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食盐：总砷、铅、总汞、镉、亚硝酸盐、碘。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</w:t>
      </w:r>
      <w:r>
        <w:rPr>
          <w:rFonts w:ascii="方正黑体_GBK" w:eastAsia="方正黑体_GBK" w:hAnsi="黑体" w:hint="eastAsia"/>
          <w:sz w:val="32"/>
          <w:szCs w:val="32"/>
        </w:rPr>
        <w:t>二</w:t>
      </w:r>
      <w:r>
        <w:rPr>
          <w:rFonts w:ascii="方正黑体_GBK" w:eastAsia="方正黑体_GBK" w:hAnsi="黑体" w:hint="eastAsia"/>
          <w:sz w:val="32"/>
          <w:szCs w:val="32"/>
        </w:rPr>
        <w:t>、食用油、油脂及其制品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抽检依据是《芝麻油》（GB/T 8233—2008）、《葵花籽油》（GB/T 10464—2003）、《花生油》（GB/T 1534—2003）、《菜籽油》（GB/T 1536—2004）、《食品安全国家标准 食品中真菌毒素限量》（GB 2761—2017）等标准及产品明示标准和指标的要求。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食用植物油：酸值/酸价、过氧化值、溶剂残留量、黄曲霉毒素B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1、</w:t>
      </w:r>
      <w:r>
        <w:rPr>
          <w:rFonts w:ascii="方正仿宋_GBK" w:eastAsia="方正仿宋_GBK" w:hAnsi="黑体" w:hint="eastAsia"/>
          <w:sz w:val="32"/>
          <w:szCs w:val="32"/>
        </w:rPr>
        <w:t>苯并芘。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</w:t>
      </w:r>
      <w:r>
        <w:rPr>
          <w:rFonts w:ascii="方正黑体_GBK" w:eastAsia="方正黑体_GBK" w:hAnsi="黑体" w:hint="eastAsia"/>
          <w:sz w:val="32"/>
          <w:szCs w:val="32"/>
        </w:rPr>
        <w:t>三</w:t>
      </w:r>
      <w:r>
        <w:rPr>
          <w:rFonts w:ascii="方正黑体_GBK" w:eastAsia="方正黑体_GBK" w:hAnsi="黑体" w:hint="eastAsia"/>
          <w:sz w:val="32"/>
          <w:szCs w:val="32"/>
        </w:rPr>
        <w:t>、蔬菜制品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食品中致病菌限量》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（GB 29921-2013）等标准及产品明示标准和指标的要求。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酱腌菜：铅、亚硝酸盐、山梨酸、苯甲酸、脱氢乙酸、糖精钠、甜蜜素、二氧化硫残留量、沙门氏菌、金黄色葡萄球菌。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蔬菜干制品：二氧化硫残留量。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</w:t>
      </w:r>
      <w:r>
        <w:rPr>
          <w:rFonts w:ascii="方正黑体_GBK" w:eastAsia="方正黑体_GBK" w:hAnsi="黑体" w:hint="eastAsia"/>
          <w:sz w:val="32"/>
          <w:szCs w:val="32"/>
        </w:rPr>
        <w:t>四</w:t>
      </w:r>
      <w:r>
        <w:rPr>
          <w:rFonts w:ascii="方正黑体_GBK" w:eastAsia="方正黑体_GBK" w:hAnsi="黑体" w:hint="eastAsia"/>
          <w:sz w:val="32"/>
          <w:szCs w:val="32"/>
        </w:rPr>
        <w:t>、薯类和膨化食品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食品中致病菌限量》（GB 29921-2013）、《食品安全国家标准 膨化食品》（GB 17401-2014）等标准及产品明示标准和指标的要求。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膨化食品：酸价、过氧化值、铅、苯甲酸、山梨酸、糖精钠、菌落总数、大肠菌群、沙门氏菌、金黄色葡萄球菌。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十五</w:t>
      </w:r>
      <w:r>
        <w:rPr>
          <w:rFonts w:ascii="方正黑体_GBK" w:eastAsia="方正黑体_GBK" w:hAnsi="黑体" w:hint="eastAsia"/>
          <w:sz w:val="32"/>
          <w:szCs w:val="32"/>
        </w:rPr>
        <w:t>、水果制品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2760-2014）等标准及产品明示标准和指标的要求。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蜜饯：二氧化硫残留量、苯甲酸、山梨酸、糖精钠、甜蜜素、脱氢乙酸、柠檬黄、胭脂红、苋菜红、日落黄、亮蓝。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lastRenderedPageBreak/>
        <w:t>十六</w:t>
      </w:r>
      <w:r>
        <w:rPr>
          <w:rFonts w:ascii="方正黑体_GBK" w:eastAsia="方正黑体_GBK" w:hAnsi="黑体" w:hint="eastAsia"/>
          <w:sz w:val="32"/>
          <w:szCs w:val="32"/>
        </w:rPr>
        <w:t>、糖果制品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食品添加剂使用标准》（GB 2760—2014）等标准及产品明示标准和指标的要求。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糖果：二氧化硫残留量、苯甲酸、山梨酸、糖精钠、柠檬黄、胭脂红、苋菜红、日落黄。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十七</w:t>
      </w:r>
      <w:r>
        <w:rPr>
          <w:rFonts w:ascii="方正黑体_GBK" w:eastAsia="方正黑体_GBK" w:hAnsi="黑体" w:hint="eastAsia"/>
          <w:sz w:val="32"/>
          <w:szCs w:val="32"/>
        </w:rPr>
        <w:t>、特殊膳食食品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食品中污染物限量》（GB 2762-2017）、《食品安全国家标准 特殊医学用途婴儿配方食品通则》（GB 25596-2010）、《食品安全国家标准 特殊医学用途配方食品通则》（GB 29922-2013）等标准及产品明示标准和指标的要求。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特殊膳食食品：钠、钾、铁、镁、锰、硒、维生素A、维生素D、硝酸盐、亚硝酸盐。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十八</w:t>
      </w:r>
      <w:r>
        <w:rPr>
          <w:rFonts w:ascii="方正黑体_GBK" w:eastAsia="方正黑体_GBK" w:hAnsi="黑体" w:hint="eastAsia"/>
          <w:sz w:val="32"/>
          <w:szCs w:val="32"/>
        </w:rPr>
        <w:t>、调味品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食品中污染物限量》（GB 2762-2017）、《食品安全国家标准 食品添加剂使用标准》（GB 2760—2014）、《谷氨酸钠（味精）》（GB/T 8967-2007）、《食品安全国家标准 食品中致病菌限量》（GB 29921-2013）、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《食品中可能违法添加的非食用物质和易滥用的食品添加剂品种名单（第一批）》（食品整治办〔2008〕3号）、《食品中可能违法添加的非食用物质和易滥用的食品添加剂品种名单（第五批）》（整顿办函〔2011〕1号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味精：谷氨酸钠、总砷、铅。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香辛料：铅、罗丹明B、苯甲酸、山梨酸、糖精钠、苏丹红Ⅰ、苏丹红Ⅱ、苏丹红Ⅲ、苏丹红Ⅳ。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固体复合调味料：二氧化硫残留量、亚硝酸盐、铅、苯甲酸、山梨酸、糖精钠、甜蜜素、脱氢乙酸、沙门氏菌、金黄色葡萄球菌。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十九</w:t>
      </w:r>
      <w:bookmarkStart w:id="0" w:name="_GoBack"/>
      <w:bookmarkEnd w:id="0"/>
      <w:r>
        <w:rPr>
          <w:rFonts w:ascii="方正黑体_GBK" w:eastAsia="方正黑体_GBK" w:hAnsi="黑体" w:hint="eastAsia"/>
          <w:sz w:val="32"/>
          <w:szCs w:val="32"/>
        </w:rPr>
        <w:t>、饮料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食品中污染物限量》（GB 2762-2017）、《食品安全国家标准 食品添加剂使用标准》（GB 2760-2014）、《食品安全国家标准 饮用天然矿泉水》（GB 8537-2018）、《食品安全国家标准 包装饮用水》（GB 19298-2014）、《食品安全国家标准 饮料》（GB 7101-2015）、《食品安全国家标准 食品中致病菌限量》（GB 29921-2013）等标准及产品明示标准和指标的要求。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果蔬汁饮料：铅、山梨酸、苯甲酸、糖精钠、安赛蜜、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甜蜜素、脱氢乙酸、纳他霉素、合成着色剂、菌落总数、大肠菌群、沙门氏菌、金黄色葡萄球菌。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碳酸饮料：二氧化碳气容量、山梨酸、苯甲酸、糖精钠、甜蜜素、菌落总数、大肠菌群。</w:t>
      </w:r>
    </w:p>
    <w:p w:rsidR="003E696C" w:rsidRDefault="003E696C" w:rsidP="003E696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（瓶）桶装饮用水：化学耗氧量、亚硝酸盐、硝酸盐、溴酸盐、余氯、三氯甲烷、总砷、镉、铅、铜绿假单胞菌、大肠菌群、粪链球菌，矿泉水增测界限指标。</w:t>
      </w:r>
    </w:p>
    <w:p w:rsidR="006C6411" w:rsidRPr="003E696C" w:rsidRDefault="00BD5EEB"/>
    <w:sectPr w:rsidR="006C6411" w:rsidRPr="003E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EB" w:rsidRDefault="00BD5EEB" w:rsidP="003E696C">
      <w:r>
        <w:separator/>
      </w:r>
    </w:p>
  </w:endnote>
  <w:endnote w:type="continuationSeparator" w:id="0">
    <w:p w:rsidR="00BD5EEB" w:rsidRDefault="00BD5EEB" w:rsidP="003E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EB" w:rsidRDefault="00BD5EEB" w:rsidP="003E696C">
      <w:r>
        <w:separator/>
      </w:r>
    </w:p>
  </w:footnote>
  <w:footnote w:type="continuationSeparator" w:id="0">
    <w:p w:rsidR="00BD5EEB" w:rsidRDefault="00BD5EEB" w:rsidP="003E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B"/>
    <w:rsid w:val="003E696C"/>
    <w:rsid w:val="00754E37"/>
    <w:rsid w:val="00B6015D"/>
    <w:rsid w:val="00BD5EEB"/>
    <w:rsid w:val="00D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E10CF"/>
  <w15:chartTrackingRefBased/>
  <w15:docId w15:val="{888709BF-6156-4DEE-A0D4-B595452A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9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9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675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食品监测处:何西科</dc:creator>
  <cp:keywords/>
  <dc:description/>
  <cp:lastModifiedBy>食品监测处:何西科</cp:lastModifiedBy>
  <cp:revision>2</cp:revision>
  <dcterms:created xsi:type="dcterms:W3CDTF">2020-03-31T08:10:00Z</dcterms:created>
  <dcterms:modified xsi:type="dcterms:W3CDTF">2020-03-31T08:13:00Z</dcterms:modified>
</cp:coreProperties>
</file>