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shd w:val="clear" w:color="auto" w:fill="auto"/>
        </w:rPr>
        <w:t>本次检验项目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茶叶及其制品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GB2762-2017 《食品安全国家标准 食品中污染物限量》、GB2763-2016  《食品安全国家标准 食品中农药最大残留限量》等标准及产品明示标准和指标的要求。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克百威、联苯菊酯、氯氰菊酯和高效氯氰菊酯(以氯氰菊酯（异构体之和）计)、氯唑磷、灭线磷、氰戊菊酯和S-氰戊菊酯 （以氰戊菊酯（异构体之和）计）、三氯杀螨醇、水胺硫磷、特丁硫磷、氧乐果、滴滴涕、吡虫啉、吡蚜酮、草甘膦、敌百虫、啶虫脒、多菌灵、甲胺磷、甲拌磷、甲氰菊酯、灭多威、除虫脲、铅(以Pb计）。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  <w:t>炒货食品及坚果制品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GB19300-2014 《食品安全国家标准 坚果与籽类食品》、GB2762-2017 《食品安全国家标准 食品中污染物限量》、GB2760-2014 《食品安全国家标准 食品添加剂使用标准》、GB2761-2017 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霉菌、大肠菌群、二氧化硫残留量、酸价（以脂肪计）（KOH）、过氧化值（以脂肪计）、铅（以Pb计）、黄曲霉毒素B₁、糖精钠（以糖精计）、甜蜜素（以环己基氨基磺酸计）、三氯蔗糖、纽甜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  <w:t>蛋制品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GB2762-2017 《食品安全国家标准 食品中污染物限量》、GB2760-2014 《食品安全国家标准 食品添加剂使用标准》、GB 2749-2015 《 食品安全国家标准 蛋与蛋制品》、GB29921-2013 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沙门氏菌、大肠菌群、菌落总数、山梨酸及其钾盐(以山梨酸计)、苯甲酸及其钠盐(以苯甲酸计）、铅(以Pb计)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、豆制品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GB2760-2014 《食品安全国家标准 食品添加剂使用标准》、GB2762-2017 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铅(以Pb计）、铝的残留量(干样品，以 Al 计) 、山梨酸及其钾盐(以山梨酸计)、脱氢乙酸及其钠盐(以脱氢乙酸计)、丙酸及其钠盐、钙盐(以丙酸计)、糖精钠(以糖精计)、三氯蔗糖、苯甲酸及其钠盐(以苯甲酸计)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干制食用菌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GB2762-2017 《食品安全国家标准 食品中污染物限量》、GB2760-2014 《食品安全国家标准 食品添加剂使用标准》等标准的要求。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二氧化硫残留量、总汞（以Hg计）、镉（以Cd计）、铅（以Pb计）、总砷（以As计）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糕点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GB2762-2017 《食品安全国家标准 食品中污染物限量》、食品整治办〔2009〕 5 号、GB2760-2014 《食品安全国家标准 食品添加剂使用标准》、GB 7099-2015  《食品安全国家标准 糕点、面包》、GB29921-2013 《食品安全国家标准 食品中致病菌限量》等标准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纳他霉素、三氯蔗糖、脱氢乙酸及其钠盐(以脱氢乙酸计)、丙酸及其钠盐、 钙盐(以丙酸计)、安赛蜜、甜蜜素(以环己基氨基磺酸计)、糖精钠(以糖精计)、山梨酸及其钾盐(以山梨酸计)、苯甲酸及其钠盐(以苯甲酸计)、丙二醇、富马酸二甲酯、菌落总数、大肠菌群、金黄色葡萄球菌、沙门氏菌、霉菌、铝的残留量(干样品，以 Al 计) 、铅(以Pb计)、过氧化值(以脂肪计)、酸价(以脂肪计)（KOH）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粮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食及粮食制品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GB2762-2017 《食品安全国家标准 食品中污染物限量》、GB2761-2017 《食品安全国家标准 食品中真菌毒素限量》等标准的要求。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总汞(以Hg 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无机砷(以As 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铬(以Cr 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镉(以Cd 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铅(以Pb 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黄曲霉毒素B₁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膨化食品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</w:t>
      </w: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 17401-2014 《食品安全国家标准 膨化食品》、GB2760-2014 《食品安全国家标准 食品添加剂使用标准》、GB2762-2017 《食品安全国家标准 食品中污染物限量》、GB2761-2017 《食品安全国家标准 食品中真菌毒素限量》、GB29921-2013 《食品安全国家标准 食品中致病菌限量》等标准的要求。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</w:t>
      </w: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山梨酸及其钾盐(以山梨酸计)、黄曲霉毒素B₁、糖精钠(以糖精计)、苯甲酸及其钠盐(以苯甲酸计)、酸价(以脂肪计)(KOH)、水分、过氧化值(以脂肪计)、金黄色葡萄球菌、沙门氏菌、菌落总数、大肠菌群、铅(以Pb计)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肉制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GB2762-2017 《食品安全国家标准 食品中污染物限量》、GB2760-2014 《食品安全国家标准 食品添加剂使用标准》、整顿办函[2011]1号、食品整治办[2008]3号等标准的要求。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铅(以Pb计)、镉(以Cd计)、铬(以Cr计）、总砷(以As计）、亚硝酸盐(以NaNO₂计）、酸性橙II、山梨酸及其钾盐（以山梨酸计）、脱氢乙酸及其钠盐(以脱氢乙酸计）、胭脂红、糖精钠(以糖精计）、苯甲酸及其钠盐（以苯甲酸计）、氯霉素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食糖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GB/T317-2018  《白砂糖》、GB2760-2014 《食品安全国家标准 食品添加剂使用标准》、GB2762-2017 《食品安全国家标准 食品中污染物限量》、GB 13104-2014 《食品安全国家标准 食糖》等标准及产品明示标准和指标的要求。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总砷(以As计)、铅(以Pb计)、二氧化硫残留量、蔗糖分、还原糖分、色值、螨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食用植物油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</w:t>
      </w: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GB2716-2018  《食品安全国家标准 植物油》、GB2762-2017 《食品安全国家标准 食品中污染物限量》、GB2760-2014 《食品安全国家标准 食品添加剂使用标准》等标准及产品明示标准和指标的要求。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酸价(以KOH计)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溶剂残留量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二丁基羟基甲苯(BHT)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丁基羟基茴香醚(BHA)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苯并(α)芘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特丁基对苯二酚(TBHQ）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总砷(以As计)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水产制品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《食品安全国家标准 食品添加剂使用标准》、GB2762-2017 《食品安全国家标准 食品中污染物限量》、GB29921-2013 《食品安全国家标准 食品中致病菌限量》等标准的要求。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N-二甲基亚硝胺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苯并(α）芘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苯甲酸及其钠盐（以苯甲酸计）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山梨酸及其钾盐（以山梨酸计）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副溶血性弧菌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水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果干制品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GB2762-2017 《食品安全国家标准 食品中污染物限量》、GB2760-2014 《食品安全国家标准 食品添加剂使用标准》、GB29921-2013 《食品安全国家标准 食品中致病菌限量》等标准的要求。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金黄色葡萄球菌、沙门氏菌、糖精钠(以糖精计）、山梨酸及其钾盐(以山梨酸计)、脱氢乙酸及其钠盐(以脱氢乙酸计)、二氧化硫残留量、铅(以Pb计)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速冻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食品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GB2760-2014 《食品安全国家标准 食品添加剂使用标准》、SB/T 10379-2012  《速冻调制食品》、整顿办函〔2011〕 1 号、GB 19295-2011《食品安全国家标准 速冻面米制品》、GB 2762-2017《食品安全国家标准 食品中污染物限量》等标准的要求。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氯霉素、胭脂红、总砷(以As计)、铬(以Cr计)、镉(以Cd计)、铅(以Pb计)、过氧化值(以脂肪计)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调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味品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GB2760-2014 《食品安全国家标准 食品添加剂使用标准》、GB29921-2013 《食品安全国家标准 食品中致病菌限量》、Q/NXC0002S-2018《芝麻酱》等标准的要求。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铅(以Pb计)、苯甲酸及其钠盐(以苯甲酸计)、脱氢乙酸钠(以脱氢乙酸计)、山梨酸及其钾盐(以山梨酸计)、沙门氏菌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液体乳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GB25190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-2010  《食品安全国家标准 灭菌乳》、GB2762-2017 《食品安全国家标准 食品中污染物限量》、GB2761-2017 《食品安全国家标准 食品中真菌毒素限量》、五部委公告 2011年第10号、中华人民共和国农业部公告第235号等标准及产品明示标准和指标的要求。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商业无菌、三聚氰胺、蔗糖、地塞米松、脂肪、蛋白质、非脂乳固体、酸度、黄曲霉毒素M₁、铅(以Pb计)、总砷(以As计)、总汞(以Hg计）、铬(以Cr计)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饮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料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GB2760-2014 《食品安全国家标准 食品添加剂使用标准》、GB2762-2017 《食品安全国家标准 食品中污染物限量》、GB7101-2015  《食品安全国家标准 饮料》、GB29921-2013 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等标准的要求。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shd w:val="clear" w:color="auto" w:fill="auto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亮蓝、苯甲酸及其钠盐(以苯甲酸计)、山梨酸及其钾盐(以山梨酸计)、糖精钠(以糖精计)、安赛蜜、甜蜜素(以环己基氨基磺酸计)、柠檬黄、日落黄、苋菜红、胭脂红、大肠菌群、霉菌、金黄色葡萄球菌、沙门氏菌、菌落总数、铅(以Pb计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60B3"/>
    <w:multiLevelType w:val="singleLevel"/>
    <w:tmpl w:val="692960B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AD4C77"/>
    <w:rsid w:val="00003236"/>
    <w:rsid w:val="00044174"/>
    <w:rsid w:val="000C5793"/>
    <w:rsid w:val="000D546E"/>
    <w:rsid w:val="00172798"/>
    <w:rsid w:val="00185500"/>
    <w:rsid w:val="001C2F94"/>
    <w:rsid w:val="00200219"/>
    <w:rsid w:val="00283691"/>
    <w:rsid w:val="003611B9"/>
    <w:rsid w:val="00390219"/>
    <w:rsid w:val="00405CB8"/>
    <w:rsid w:val="004172A8"/>
    <w:rsid w:val="00454826"/>
    <w:rsid w:val="004A1A38"/>
    <w:rsid w:val="004B5A31"/>
    <w:rsid w:val="005339B0"/>
    <w:rsid w:val="00564E12"/>
    <w:rsid w:val="00593532"/>
    <w:rsid w:val="005B1775"/>
    <w:rsid w:val="005B34CB"/>
    <w:rsid w:val="005E4BA2"/>
    <w:rsid w:val="006420C5"/>
    <w:rsid w:val="0077493C"/>
    <w:rsid w:val="007B2CCD"/>
    <w:rsid w:val="00894725"/>
    <w:rsid w:val="008A5FE3"/>
    <w:rsid w:val="008B0BCF"/>
    <w:rsid w:val="008B2422"/>
    <w:rsid w:val="008D1081"/>
    <w:rsid w:val="008D1627"/>
    <w:rsid w:val="0093725D"/>
    <w:rsid w:val="009B383E"/>
    <w:rsid w:val="009C2738"/>
    <w:rsid w:val="009F1F32"/>
    <w:rsid w:val="00A260B4"/>
    <w:rsid w:val="00A97D54"/>
    <w:rsid w:val="00AD7B30"/>
    <w:rsid w:val="00B108A9"/>
    <w:rsid w:val="00B24407"/>
    <w:rsid w:val="00C26F4A"/>
    <w:rsid w:val="00C4479F"/>
    <w:rsid w:val="00CF1FCC"/>
    <w:rsid w:val="00D00367"/>
    <w:rsid w:val="00D3198C"/>
    <w:rsid w:val="00D43683"/>
    <w:rsid w:val="00D66475"/>
    <w:rsid w:val="00D820E8"/>
    <w:rsid w:val="00DB76FD"/>
    <w:rsid w:val="00DE1B1A"/>
    <w:rsid w:val="00EA3677"/>
    <w:rsid w:val="00F81178"/>
    <w:rsid w:val="00FA33B2"/>
    <w:rsid w:val="00FD5C2A"/>
    <w:rsid w:val="012B5822"/>
    <w:rsid w:val="01DD3104"/>
    <w:rsid w:val="03D854A8"/>
    <w:rsid w:val="07CA5359"/>
    <w:rsid w:val="080C0EDB"/>
    <w:rsid w:val="08EE022C"/>
    <w:rsid w:val="096440D2"/>
    <w:rsid w:val="09861E94"/>
    <w:rsid w:val="0A703D15"/>
    <w:rsid w:val="0B53729E"/>
    <w:rsid w:val="0BDB6D76"/>
    <w:rsid w:val="0DE30EAF"/>
    <w:rsid w:val="0F785404"/>
    <w:rsid w:val="0FEB155B"/>
    <w:rsid w:val="10F93E55"/>
    <w:rsid w:val="111855D8"/>
    <w:rsid w:val="131B30E8"/>
    <w:rsid w:val="13861C00"/>
    <w:rsid w:val="16006B97"/>
    <w:rsid w:val="164A24B5"/>
    <w:rsid w:val="171C4307"/>
    <w:rsid w:val="182D4141"/>
    <w:rsid w:val="189179C7"/>
    <w:rsid w:val="19C65598"/>
    <w:rsid w:val="1A1F68F8"/>
    <w:rsid w:val="1B0A41D3"/>
    <w:rsid w:val="1BFE3918"/>
    <w:rsid w:val="1E0E6911"/>
    <w:rsid w:val="211B1A5E"/>
    <w:rsid w:val="21821F91"/>
    <w:rsid w:val="21E21D56"/>
    <w:rsid w:val="24B03249"/>
    <w:rsid w:val="24C55CBC"/>
    <w:rsid w:val="26704C42"/>
    <w:rsid w:val="26DC3304"/>
    <w:rsid w:val="283013BF"/>
    <w:rsid w:val="28457F7E"/>
    <w:rsid w:val="291C3055"/>
    <w:rsid w:val="2A5621B5"/>
    <w:rsid w:val="2CE84B26"/>
    <w:rsid w:val="2D0602D9"/>
    <w:rsid w:val="2D076A11"/>
    <w:rsid w:val="2D434303"/>
    <w:rsid w:val="2F2264AB"/>
    <w:rsid w:val="2F513CFB"/>
    <w:rsid w:val="300B1DCD"/>
    <w:rsid w:val="30C626DD"/>
    <w:rsid w:val="330E695F"/>
    <w:rsid w:val="34DA2A07"/>
    <w:rsid w:val="35A11686"/>
    <w:rsid w:val="35D166B6"/>
    <w:rsid w:val="371674FC"/>
    <w:rsid w:val="375F6D0C"/>
    <w:rsid w:val="39D4312F"/>
    <w:rsid w:val="3A873691"/>
    <w:rsid w:val="3B561619"/>
    <w:rsid w:val="3CA3561D"/>
    <w:rsid w:val="3D5A08A3"/>
    <w:rsid w:val="3D78715F"/>
    <w:rsid w:val="400432E0"/>
    <w:rsid w:val="428851F0"/>
    <w:rsid w:val="437C0A66"/>
    <w:rsid w:val="47441B55"/>
    <w:rsid w:val="47536BB3"/>
    <w:rsid w:val="48204B4F"/>
    <w:rsid w:val="483264B1"/>
    <w:rsid w:val="492A5FBF"/>
    <w:rsid w:val="49333441"/>
    <w:rsid w:val="495B3289"/>
    <w:rsid w:val="4A5C2B71"/>
    <w:rsid w:val="4B2A471F"/>
    <w:rsid w:val="4D2253FD"/>
    <w:rsid w:val="4D237E1B"/>
    <w:rsid w:val="4DE570BA"/>
    <w:rsid w:val="4E146865"/>
    <w:rsid w:val="4E3350AE"/>
    <w:rsid w:val="4F9B3B11"/>
    <w:rsid w:val="4FC7279D"/>
    <w:rsid w:val="50E95AB9"/>
    <w:rsid w:val="513F62F2"/>
    <w:rsid w:val="514C4CE9"/>
    <w:rsid w:val="53387EC8"/>
    <w:rsid w:val="557F51A4"/>
    <w:rsid w:val="560749F2"/>
    <w:rsid w:val="56CB317E"/>
    <w:rsid w:val="58066BC9"/>
    <w:rsid w:val="59735F8C"/>
    <w:rsid w:val="5ADB2281"/>
    <w:rsid w:val="5BE80ADD"/>
    <w:rsid w:val="5CA65E80"/>
    <w:rsid w:val="5F227E19"/>
    <w:rsid w:val="60132FE5"/>
    <w:rsid w:val="608049CA"/>
    <w:rsid w:val="630B6ECE"/>
    <w:rsid w:val="639C250A"/>
    <w:rsid w:val="65541314"/>
    <w:rsid w:val="669B6C29"/>
    <w:rsid w:val="674155FE"/>
    <w:rsid w:val="679F7C1F"/>
    <w:rsid w:val="694F48D1"/>
    <w:rsid w:val="695C2761"/>
    <w:rsid w:val="69AD4C77"/>
    <w:rsid w:val="69CC0ABF"/>
    <w:rsid w:val="69D72121"/>
    <w:rsid w:val="6A67468F"/>
    <w:rsid w:val="6AA31A55"/>
    <w:rsid w:val="6ABE77C9"/>
    <w:rsid w:val="6BE626A5"/>
    <w:rsid w:val="6C0F526F"/>
    <w:rsid w:val="6D467478"/>
    <w:rsid w:val="6DA65CDF"/>
    <w:rsid w:val="6DD94A09"/>
    <w:rsid w:val="6E035B88"/>
    <w:rsid w:val="724025AB"/>
    <w:rsid w:val="73FE2255"/>
    <w:rsid w:val="74A90705"/>
    <w:rsid w:val="75066D7E"/>
    <w:rsid w:val="75345FB3"/>
    <w:rsid w:val="75987523"/>
    <w:rsid w:val="77E35B7E"/>
    <w:rsid w:val="79B25EEB"/>
    <w:rsid w:val="7AF2179E"/>
    <w:rsid w:val="7B18588E"/>
    <w:rsid w:val="7B3F542F"/>
    <w:rsid w:val="7C6E7ED9"/>
    <w:rsid w:val="7E3835BF"/>
    <w:rsid w:val="7E771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465</Words>
  <Characters>2652</Characters>
  <Lines>22</Lines>
  <Paragraphs>6</Paragraphs>
  <TotalTime>1</TotalTime>
  <ScaleCrop>false</ScaleCrop>
  <LinksUpToDate>false</LinksUpToDate>
  <CharactersWithSpaces>3111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2017-08-09T02:08:00Z</dcterms:created>
  <dc:creator>Administrator</dc:creator>
  <cp:lastModifiedBy>阿叮</cp:lastModifiedBy>
  <dcterms:modified xsi:type="dcterms:W3CDTF">2019-06-14T00:44:07Z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