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9" w:rsidRDefault="00FD32DE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消费品召回公告</w:t>
      </w:r>
    </w:p>
    <w:tbl>
      <w:tblPr>
        <w:tblpPr w:leftFromText="180" w:rightFromText="180" w:vertAnchor="text" w:horzAnchor="margin" w:tblpXSpec="center" w:tblpY="292"/>
        <w:tblW w:w="9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1665"/>
        <w:gridCol w:w="1275"/>
        <w:gridCol w:w="1560"/>
        <w:gridCol w:w="1312"/>
        <w:gridCol w:w="1492"/>
      </w:tblGrid>
      <w:tr w:rsidR="00D311B9">
        <w:trPr>
          <w:trHeight w:val="50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生产者名称</w:t>
            </w:r>
          </w:p>
        </w:tc>
        <w:tc>
          <w:tcPr>
            <w:tcW w:w="73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 w:rsidP="00EB68E9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中山市</w:t>
            </w:r>
            <w:proofErr w:type="gramStart"/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湘冠儿童</w:t>
            </w:r>
            <w:proofErr w:type="gramEnd"/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用品有限公司</w:t>
            </w:r>
          </w:p>
        </w:tc>
      </w:tr>
      <w:tr w:rsidR="00D311B9">
        <w:trPr>
          <w:trHeight w:val="50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召回实施时间</w:t>
            </w:r>
          </w:p>
        </w:tc>
        <w:tc>
          <w:tcPr>
            <w:tcW w:w="73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Pr="00EB68E9" w:rsidRDefault="00EB68E9" w:rsidP="009D37F6">
            <w:pPr>
              <w:widowControl/>
              <w:spacing w:line="285" w:lineRule="atLeast"/>
              <w:ind w:firstLineChars="200" w:firstLine="480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9D37F6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2019年4月20日至2019年7月20日</w:t>
            </w:r>
          </w:p>
        </w:tc>
      </w:tr>
      <w:tr w:rsidR="00D311B9">
        <w:trPr>
          <w:trHeight w:val="50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产品名称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 w:rsidP="00EB68E9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床护栏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EB68E9" w:rsidP="00EB68E9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同乐堡/</w:t>
            </w:r>
            <w:proofErr w:type="spellStart"/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Number.A</w:t>
            </w:r>
            <w:proofErr w:type="spell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311B9" w:rsidRDefault="00FD32DE">
            <w:pPr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型号/规格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EB68E9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单按钮床护栏</w:t>
            </w:r>
          </w:p>
        </w:tc>
      </w:tr>
      <w:tr w:rsidR="00D311B9">
        <w:trPr>
          <w:trHeight w:val="50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生产起止日期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EB68E9" w:rsidP="00EB68E9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</w:t>
            </w:r>
            <w:r w:rsidRPr="00EB68E9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年6月1日至2019年4月1日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生产批号</w:t>
            </w:r>
          </w:p>
          <w:p w:rsidR="00D311B9" w:rsidRDefault="00FD32DE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/批次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EB68E9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/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311B9" w:rsidRPr="009D37F6" w:rsidRDefault="00FD32DE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  <w:shd w:val="clear" w:color="auto" w:fill="FFFFFF"/>
              </w:rPr>
            </w:pPr>
            <w:bookmarkStart w:id="0" w:name="_GoBack"/>
            <w:r w:rsidRPr="009D37F6"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召回数量</w:t>
            </w:r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9D37F6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15000</w:t>
            </w:r>
          </w:p>
        </w:tc>
      </w:tr>
      <w:tr w:rsidR="00D311B9">
        <w:trPr>
          <w:trHeight w:val="1403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产品描述及外观照片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8E9" w:rsidRDefault="009D37F6" w:rsidP="009D37F6">
            <w:pPr>
              <w:widowControl/>
              <w:spacing w:line="67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9D37F6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功能：主要用于成人床边，防止小孩翻滚床底</w:t>
            </w:r>
            <w:r>
              <w:rPr>
                <w:noProof/>
              </w:rPr>
              <w:drawing>
                <wp:inline distT="0" distB="0" distL="114300" distR="114300">
                  <wp:extent cx="3333750" cy="1694656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69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B9">
        <w:trPr>
          <w:trHeight w:val="1092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缺陷描述及缺陷部位照片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8E9" w:rsidRPr="00EB68E9" w:rsidRDefault="00EB68E9" w:rsidP="00EB68E9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1.塑料袋无警告语，且厚度过薄；</w:t>
            </w:r>
          </w:p>
          <w:p w:rsidR="00D311B9" w:rsidRDefault="00C160C3" w:rsidP="00EB68E9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2.</w:t>
            </w:r>
            <w:r w:rsidR="00EB68E9"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标识和使用说明告知不清</w:t>
            </w:r>
          </w:p>
        </w:tc>
      </w:tr>
      <w:tr w:rsidR="00D311B9">
        <w:trPr>
          <w:trHeight w:val="1058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可能造成的后果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8E9" w:rsidRPr="00EB68E9" w:rsidRDefault="00EB68E9" w:rsidP="00EB68E9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1.薄膜厚度不够，粘附儿童口鼻不易脱落，易造成窒息危险；</w:t>
            </w:r>
          </w:p>
          <w:p w:rsidR="00D311B9" w:rsidRDefault="00EB68E9" w:rsidP="00EB68E9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2.标识和使用说明告知不清，</w:t>
            </w:r>
            <w:r w:rsidRPr="00EB68E9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在极端条件下，存在消费者误用产品，</w:t>
            </w: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从而</w:t>
            </w:r>
            <w:r w:rsidRPr="00EB68E9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导致危及儿童人身安全</w:t>
            </w: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的</w:t>
            </w:r>
            <w:r w:rsidRPr="00EB68E9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不合理风险。</w:t>
            </w:r>
          </w:p>
        </w:tc>
      </w:tr>
      <w:tr w:rsidR="00D311B9">
        <w:trPr>
          <w:trHeight w:val="81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召回措施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Pr="009D37F6" w:rsidRDefault="00EB68E9" w:rsidP="00EB68E9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 w:rsidRPr="009D37F6"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告知消费者塑料袋马上丢弃，同时补充消费说明</w:t>
            </w:r>
          </w:p>
        </w:tc>
      </w:tr>
      <w:tr w:rsidR="00D311B9">
        <w:trPr>
          <w:trHeight w:val="836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285" w:lineRule="atLeast"/>
              <w:jc w:val="center"/>
              <w:rPr>
                <w:rFonts w:ascii="方正仿宋简体" w:eastAsia="方正仿宋简体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Verdana" w:hint="eastAsia"/>
                <w:color w:val="000000"/>
                <w:sz w:val="24"/>
                <w:szCs w:val="24"/>
                <w:shd w:val="clear" w:color="auto" w:fill="FFFFFF"/>
              </w:rPr>
              <w:t>投诉索赔情况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EB68E9" w:rsidP="00EB68E9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D311B9">
        <w:trPr>
          <w:trHeight w:val="82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Verdana" w:hint="eastAsia"/>
                <w:color w:val="000000"/>
                <w:sz w:val="24"/>
                <w:szCs w:val="24"/>
                <w:shd w:val="clear" w:color="auto" w:fill="FFFFFF"/>
              </w:rPr>
              <w:t>事故及人员伤亡情况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EB68E9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D311B9">
        <w:trPr>
          <w:trHeight w:val="1258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通知消费者方式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EB68E9" w:rsidP="009D37F6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EB68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消费者可登录经销商网站：</w:t>
            </w:r>
            <w:r w:rsidR="009D37F6" w:rsidRPr="00C16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同乐堡母婴坊</w:t>
            </w:r>
            <w:r w:rsidR="009D37F6" w:rsidRPr="009D37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9D37F6" w:rsidRPr="009D37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https://item.taobao.com/item.htm?spm=a2oq0.12575281.0.0.25911debQ9ij68&amp;ft=t&amp;id=575275288026</w:t>
            </w:r>
            <w:r w:rsidR="009D37F6" w:rsidRPr="009D37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B68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，拨打公司售后电话：</w:t>
            </w: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0760-22738151</w:t>
            </w:r>
            <w:r w:rsidRPr="00EB68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，了解该召回产品的具体信息</w:t>
            </w:r>
          </w:p>
        </w:tc>
      </w:tr>
      <w:tr w:rsidR="00D311B9">
        <w:trPr>
          <w:trHeight w:val="146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其他信息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1B9" w:rsidRDefault="00FD32DE" w:rsidP="009D37F6">
            <w:pPr>
              <w:widowControl/>
              <w:spacing w:line="67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EB68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相关用户也可以登录广东省市场监督管理局网站（</w:t>
            </w:r>
            <w:r w:rsidR="00C160C3" w:rsidRPr="00C160C3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  <w:t>http://amr.gd.gov.cn/</w:t>
            </w:r>
            <w:r w:rsidRPr="00EB68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），或拨打广东省市场监督管理局缺陷产品管理中心热线电话：</w:t>
            </w:r>
            <w:r w:rsidRPr="00EB68E9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EB68E9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20-89232663</w:t>
            </w:r>
            <w:r w:rsidRPr="00EB68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，了解更多信息。</w:t>
            </w:r>
          </w:p>
        </w:tc>
      </w:tr>
    </w:tbl>
    <w:p w:rsidR="00D311B9" w:rsidRPr="00C160C3" w:rsidRDefault="00D311B9">
      <w:pPr>
        <w:rPr>
          <w:rFonts w:ascii="方正小标宋简体" w:eastAsia="方正小标宋简体"/>
          <w:sz w:val="32"/>
        </w:rPr>
      </w:pPr>
    </w:p>
    <w:sectPr w:rsidR="00D311B9" w:rsidRPr="00C160C3" w:rsidSect="00E138E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00" w:rsidRDefault="006D1900">
      <w:r>
        <w:separator/>
      </w:r>
    </w:p>
  </w:endnote>
  <w:endnote w:type="continuationSeparator" w:id="0">
    <w:p w:rsidR="006D1900" w:rsidRDefault="006D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SimSun-ExtB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00" w:rsidRDefault="006D1900">
      <w:r>
        <w:separator/>
      </w:r>
    </w:p>
  </w:footnote>
  <w:footnote w:type="continuationSeparator" w:id="0">
    <w:p w:rsidR="006D1900" w:rsidRDefault="006D1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B9" w:rsidRDefault="00D311B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30E5D"/>
    <w:rsid w:val="00055645"/>
    <w:rsid w:val="00075701"/>
    <w:rsid w:val="000A70B0"/>
    <w:rsid w:val="000B4892"/>
    <w:rsid w:val="000B631F"/>
    <w:rsid w:val="000E138C"/>
    <w:rsid w:val="001002DB"/>
    <w:rsid w:val="00105447"/>
    <w:rsid w:val="00116055"/>
    <w:rsid w:val="0013395F"/>
    <w:rsid w:val="00151033"/>
    <w:rsid w:val="0016710F"/>
    <w:rsid w:val="001827A4"/>
    <w:rsid w:val="00214AAC"/>
    <w:rsid w:val="0027198A"/>
    <w:rsid w:val="002730DE"/>
    <w:rsid w:val="002D75FD"/>
    <w:rsid w:val="00310DD2"/>
    <w:rsid w:val="00327748"/>
    <w:rsid w:val="00332EF1"/>
    <w:rsid w:val="00351F3A"/>
    <w:rsid w:val="003B4A9B"/>
    <w:rsid w:val="003D2301"/>
    <w:rsid w:val="003D3381"/>
    <w:rsid w:val="004043A1"/>
    <w:rsid w:val="00464E05"/>
    <w:rsid w:val="004A0A22"/>
    <w:rsid w:val="004B634A"/>
    <w:rsid w:val="00504E25"/>
    <w:rsid w:val="00556650"/>
    <w:rsid w:val="005824F9"/>
    <w:rsid w:val="005D3983"/>
    <w:rsid w:val="005E5C26"/>
    <w:rsid w:val="006204B1"/>
    <w:rsid w:val="00635A8F"/>
    <w:rsid w:val="00637A7A"/>
    <w:rsid w:val="006761FE"/>
    <w:rsid w:val="006D1900"/>
    <w:rsid w:val="007057EA"/>
    <w:rsid w:val="00730694"/>
    <w:rsid w:val="00740FE1"/>
    <w:rsid w:val="00753F21"/>
    <w:rsid w:val="0076605A"/>
    <w:rsid w:val="007768F6"/>
    <w:rsid w:val="00781BB7"/>
    <w:rsid w:val="00816755"/>
    <w:rsid w:val="008B5892"/>
    <w:rsid w:val="008D337F"/>
    <w:rsid w:val="00923C29"/>
    <w:rsid w:val="009354E3"/>
    <w:rsid w:val="00985C6D"/>
    <w:rsid w:val="009D37F6"/>
    <w:rsid w:val="009E338E"/>
    <w:rsid w:val="00A10742"/>
    <w:rsid w:val="00A3401A"/>
    <w:rsid w:val="00A53DA3"/>
    <w:rsid w:val="00AA36FF"/>
    <w:rsid w:val="00AA3E97"/>
    <w:rsid w:val="00AD29CC"/>
    <w:rsid w:val="00B06D27"/>
    <w:rsid w:val="00B25227"/>
    <w:rsid w:val="00B711C6"/>
    <w:rsid w:val="00B93490"/>
    <w:rsid w:val="00BC0EF4"/>
    <w:rsid w:val="00C03557"/>
    <w:rsid w:val="00C160C3"/>
    <w:rsid w:val="00C24932"/>
    <w:rsid w:val="00C60437"/>
    <w:rsid w:val="00CD1624"/>
    <w:rsid w:val="00CE1721"/>
    <w:rsid w:val="00D16B9C"/>
    <w:rsid w:val="00D311B9"/>
    <w:rsid w:val="00DB2C6B"/>
    <w:rsid w:val="00DB7322"/>
    <w:rsid w:val="00E05F2B"/>
    <w:rsid w:val="00E138EC"/>
    <w:rsid w:val="00E5603B"/>
    <w:rsid w:val="00E84DA1"/>
    <w:rsid w:val="00E90E75"/>
    <w:rsid w:val="00EB68E9"/>
    <w:rsid w:val="00EE2D73"/>
    <w:rsid w:val="00F2389B"/>
    <w:rsid w:val="00F30AE9"/>
    <w:rsid w:val="00FB730D"/>
    <w:rsid w:val="00FD32DE"/>
    <w:rsid w:val="167D64A4"/>
    <w:rsid w:val="651C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138EC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13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1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13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138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E138EC"/>
  </w:style>
  <w:style w:type="character" w:customStyle="1" w:styleId="Char1">
    <w:name w:val="页眉 Char"/>
    <w:basedOn w:val="a0"/>
    <w:link w:val="a5"/>
    <w:uiPriority w:val="99"/>
    <w:rsid w:val="00E138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38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138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38EC"/>
    <w:rPr>
      <w:rFonts w:ascii="ˎ̥" w:eastAsia="宋体" w:hAnsi="ˎ̥" w:cs="宋体"/>
      <w:b/>
      <w:bCs/>
      <w:kern w:val="3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Sky123.Org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yujianming</cp:lastModifiedBy>
  <cp:revision>4</cp:revision>
  <cp:lastPrinted>2014-12-03T08:53:00Z</cp:lastPrinted>
  <dcterms:created xsi:type="dcterms:W3CDTF">2019-04-18T07:50:00Z</dcterms:created>
  <dcterms:modified xsi:type="dcterms:W3CDTF">2019-04-23T03:44:00Z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