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9F4" w:rsidRPr="001301FA" w:rsidRDefault="00ED19F4" w:rsidP="00ED19F4">
      <w:pPr>
        <w:jc w:val="left"/>
        <w:rPr>
          <w:rFonts w:ascii="方正仿宋简体" w:eastAsia="方正仿宋简体"/>
          <w:b/>
          <w:sz w:val="32"/>
          <w:szCs w:val="32"/>
        </w:rPr>
      </w:pPr>
      <w:r w:rsidRPr="001301FA">
        <w:rPr>
          <w:rFonts w:ascii="方正仿宋简体" w:eastAsia="方正仿宋简体" w:hint="eastAsia"/>
          <w:b/>
          <w:sz w:val="32"/>
          <w:szCs w:val="32"/>
        </w:rPr>
        <w:t>附件  广东省上海市12家玩具生产企业主动召回12批次玩具产品详细信息</w:t>
      </w:r>
    </w:p>
    <w:tbl>
      <w:tblPr>
        <w:tblW w:w="20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992"/>
        <w:gridCol w:w="1276"/>
        <w:gridCol w:w="850"/>
        <w:gridCol w:w="1134"/>
        <w:gridCol w:w="1276"/>
        <w:gridCol w:w="1417"/>
        <w:gridCol w:w="1843"/>
        <w:gridCol w:w="3686"/>
        <w:gridCol w:w="7512"/>
      </w:tblGrid>
      <w:tr w:rsidR="00BA4D55" w:rsidRPr="00287108" w:rsidTr="003C226F">
        <w:trPr>
          <w:trHeight w:val="336"/>
          <w:tblHeader/>
        </w:trPr>
        <w:tc>
          <w:tcPr>
            <w:tcW w:w="534" w:type="dxa"/>
            <w:vAlign w:val="center"/>
          </w:tcPr>
          <w:p w:rsidR="00BA4D55" w:rsidRPr="00287108" w:rsidRDefault="00BA4D55">
            <w:pPr>
              <w:jc w:val="center"/>
              <w:rPr>
                <w:rFonts w:ascii="Times New Roman" w:hAnsi="Times New Roman"/>
                <w:b/>
                <w:szCs w:val="21"/>
              </w:rPr>
            </w:pPr>
            <w:r w:rsidRPr="00287108">
              <w:rPr>
                <w:rFonts w:ascii="Times New Roman" w:hAnsi="Times New Roman"/>
                <w:b/>
                <w:szCs w:val="21"/>
              </w:rPr>
              <w:t>序号</w:t>
            </w:r>
          </w:p>
        </w:tc>
        <w:tc>
          <w:tcPr>
            <w:tcW w:w="992" w:type="dxa"/>
            <w:vAlign w:val="center"/>
          </w:tcPr>
          <w:p w:rsidR="00BA4D55" w:rsidRPr="00287108" w:rsidRDefault="00BA4D55">
            <w:pPr>
              <w:jc w:val="center"/>
              <w:rPr>
                <w:rFonts w:ascii="Times New Roman" w:hAnsi="Times New Roman"/>
                <w:b/>
                <w:szCs w:val="21"/>
              </w:rPr>
            </w:pPr>
            <w:r w:rsidRPr="00287108">
              <w:rPr>
                <w:rFonts w:ascii="Times New Roman" w:hAnsi="Times New Roman"/>
                <w:b/>
                <w:szCs w:val="21"/>
              </w:rPr>
              <w:t>产品名称</w:t>
            </w:r>
          </w:p>
        </w:tc>
        <w:tc>
          <w:tcPr>
            <w:tcW w:w="1276" w:type="dxa"/>
            <w:vAlign w:val="center"/>
          </w:tcPr>
          <w:p w:rsidR="00BA4D55" w:rsidRPr="00287108" w:rsidRDefault="00BA4D55">
            <w:pPr>
              <w:jc w:val="center"/>
              <w:rPr>
                <w:rFonts w:ascii="Times New Roman" w:hAnsi="Times New Roman"/>
                <w:b/>
                <w:szCs w:val="21"/>
              </w:rPr>
            </w:pPr>
            <w:r w:rsidRPr="00287108">
              <w:rPr>
                <w:rFonts w:ascii="Times New Roman" w:hAnsi="Times New Roman"/>
                <w:b/>
                <w:szCs w:val="21"/>
              </w:rPr>
              <w:t>生产者</w:t>
            </w:r>
          </w:p>
        </w:tc>
        <w:tc>
          <w:tcPr>
            <w:tcW w:w="850" w:type="dxa"/>
            <w:vAlign w:val="center"/>
          </w:tcPr>
          <w:p w:rsidR="00BA4D55" w:rsidRDefault="00BA4D55">
            <w:pPr>
              <w:jc w:val="center"/>
              <w:rPr>
                <w:rFonts w:ascii="Times New Roman" w:hAnsi="Times New Roman" w:hint="eastAsia"/>
                <w:b/>
                <w:szCs w:val="21"/>
              </w:rPr>
            </w:pPr>
            <w:r w:rsidRPr="00287108">
              <w:rPr>
                <w:rFonts w:ascii="Times New Roman" w:hAnsi="Times New Roman"/>
                <w:b/>
                <w:szCs w:val="21"/>
              </w:rPr>
              <w:t>数量</w:t>
            </w:r>
          </w:p>
          <w:p w:rsidR="003C226F" w:rsidRPr="00287108" w:rsidRDefault="003C226F">
            <w:pPr>
              <w:jc w:val="center"/>
              <w:rPr>
                <w:rFonts w:ascii="Times New Roman" w:hAnsi="Times New Roman"/>
                <w:b/>
                <w:szCs w:val="21"/>
              </w:rPr>
            </w:pPr>
            <w:r>
              <w:rPr>
                <w:rFonts w:ascii="Times New Roman" w:hAnsi="Times New Roman" w:hint="eastAsia"/>
                <w:b/>
                <w:szCs w:val="21"/>
              </w:rPr>
              <w:t>（件）</w:t>
            </w:r>
          </w:p>
        </w:tc>
        <w:tc>
          <w:tcPr>
            <w:tcW w:w="1134" w:type="dxa"/>
            <w:tcBorders>
              <w:right w:val="single" w:sz="4" w:space="0" w:color="auto"/>
            </w:tcBorders>
            <w:vAlign w:val="center"/>
          </w:tcPr>
          <w:p w:rsidR="00BA4D55" w:rsidRPr="00287108" w:rsidRDefault="00BA4D55">
            <w:pPr>
              <w:jc w:val="center"/>
              <w:rPr>
                <w:rFonts w:ascii="Times New Roman" w:hAnsi="Times New Roman"/>
                <w:b/>
                <w:szCs w:val="21"/>
              </w:rPr>
            </w:pPr>
            <w:r w:rsidRPr="00287108">
              <w:rPr>
                <w:rFonts w:ascii="Times New Roman" w:hAnsi="Times New Roman"/>
                <w:b/>
                <w:szCs w:val="21"/>
              </w:rPr>
              <w:t>商标</w:t>
            </w:r>
          </w:p>
        </w:tc>
        <w:tc>
          <w:tcPr>
            <w:tcW w:w="1276" w:type="dxa"/>
            <w:tcBorders>
              <w:left w:val="single" w:sz="4" w:space="0" w:color="auto"/>
            </w:tcBorders>
            <w:vAlign w:val="center"/>
          </w:tcPr>
          <w:p w:rsidR="00BA4D55" w:rsidRDefault="00BA4D55">
            <w:pPr>
              <w:jc w:val="center"/>
              <w:rPr>
                <w:rFonts w:ascii="Times New Roman" w:hAnsi="Times New Roman"/>
                <w:b/>
                <w:szCs w:val="21"/>
              </w:rPr>
            </w:pPr>
            <w:r w:rsidRPr="00287108">
              <w:rPr>
                <w:rFonts w:ascii="Times New Roman" w:hAnsi="Times New Roman" w:hint="eastAsia"/>
                <w:b/>
                <w:szCs w:val="21"/>
              </w:rPr>
              <w:t>型号</w:t>
            </w:r>
            <w:r>
              <w:rPr>
                <w:rFonts w:ascii="Times New Roman" w:hAnsi="Times New Roman" w:hint="eastAsia"/>
                <w:b/>
                <w:szCs w:val="21"/>
              </w:rPr>
              <w:t>/</w:t>
            </w:r>
          </w:p>
          <w:p w:rsidR="00BA4D55" w:rsidRPr="00287108" w:rsidRDefault="00BA4D55">
            <w:pPr>
              <w:jc w:val="center"/>
              <w:rPr>
                <w:rFonts w:ascii="Times New Roman" w:hAnsi="Times New Roman"/>
                <w:b/>
                <w:szCs w:val="21"/>
              </w:rPr>
            </w:pPr>
            <w:r>
              <w:rPr>
                <w:rFonts w:ascii="Times New Roman" w:hAnsi="Times New Roman" w:hint="eastAsia"/>
                <w:b/>
                <w:szCs w:val="21"/>
              </w:rPr>
              <w:t>规格</w:t>
            </w:r>
          </w:p>
        </w:tc>
        <w:tc>
          <w:tcPr>
            <w:tcW w:w="1417" w:type="dxa"/>
            <w:vAlign w:val="center"/>
          </w:tcPr>
          <w:p w:rsidR="00BA4D55" w:rsidRPr="00287108" w:rsidRDefault="00BA4D55" w:rsidP="003034D3">
            <w:pPr>
              <w:jc w:val="center"/>
              <w:rPr>
                <w:rFonts w:ascii="Times New Roman" w:hAnsi="Times New Roman"/>
                <w:b/>
                <w:szCs w:val="21"/>
              </w:rPr>
            </w:pPr>
            <w:r w:rsidRPr="00287108">
              <w:rPr>
                <w:rFonts w:ascii="Times New Roman" w:hAnsi="Times New Roman" w:hint="eastAsia"/>
                <w:b/>
                <w:szCs w:val="21"/>
              </w:rPr>
              <w:t>生产日期</w:t>
            </w:r>
            <w:r w:rsidRPr="00287108">
              <w:rPr>
                <w:rFonts w:ascii="Times New Roman" w:hAnsi="Times New Roman" w:hint="eastAsia"/>
                <w:b/>
                <w:szCs w:val="21"/>
              </w:rPr>
              <w:t>/</w:t>
            </w:r>
            <w:r w:rsidRPr="00287108">
              <w:rPr>
                <w:rFonts w:ascii="Times New Roman" w:hAnsi="Times New Roman" w:hint="eastAsia"/>
                <w:b/>
                <w:szCs w:val="21"/>
              </w:rPr>
              <w:t>批号</w:t>
            </w:r>
          </w:p>
        </w:tc>
        <w:tc>
          <w:tcPr>
            <w:tcW w:w="1843" w:type="dxa"/>
            <w:vAlign w:val="center"/>
          </w:tcPr>
          <w:p w:rsidR="00BA4D55" w:rsidRPr="00287108" w:rsidRDefault="00BA4D55">
            <w:pPr>
              <w:jc w:val="center"/>
              <w:rPr>
                <w:rFonts w:ascii="Times New Roman" w:hAnsi="Times New Roman"/>
                <w:b/>
                <w:szCs w:val="21"/>
              </w:rPr>
            </w:pPr>
            <w:r w:rsidRPr="00287108">
              <w:rPr>
                <w:rFonts w:ascii="Times New Roman" w:hAnsi="Times New Roman" w:hint="eastAsia"/>
                <w:b/>
                <w:szCs w:val="21"/>
              </w:rPr>
              <w:t>召回联系电话</w:t>
            </w:r>
          </w:p>
        </w:tc>
        <w:tc>
          <w:tcPr>
            <w:tcW w:w="3686" w:type="dxa"/>
            <w:vAlign w:val="center"/>
          </w:tcPr>
          <w:p w:rsidR="00BA4D55" w:rsidRPr="00287108" w:rsidRDefault="00BA4D55">
            <w:pPr>
              <w:jc w:val="center"/>
              <w:rPr>
                <w:rFonts w:ascii="Times New Roman" w:hAnsi="Times New Roman"/>
                <w:b/>
                <w:szCs w:val="21"/>
              </w:rPr>
            </w:pPr>
            <w:r w:rsidRPr="00287108">
              <w:rPr>
                <w:rFonts w:ascii="Times New Roman" w:hAnsi="Times New Roman"/>
                <w:b/>
                <w:szCs w:val="21"/>
              </w:rPr>
              <w:t>产品缺陷描述</w:t>
            </w:r>
          </w:p>
        </w:tc>
        <w:tc>
          <w:tcPr>
            <w:tcW w:w="7512" w:type="dxa"/>
            <w:vAlign w:val="center"/>
          </w:tcPr>
          <w:p w:rsidR="00BA4D55" w:rsidRPr="00287108" w:rsidRDefault="00BA4D55">
            <w:pPr>
              <w:jc w:val="center"/>
              <w:rPr>
                <w:rFonts w:ascii="Times New Roman" w:hAnsi="Times New Roman"/>
                <w:b/>
                <w:szCs w:val="21"/>
              </w:rPr>
            </w:pPr>
            <w:r w:rsidRPr="00287108">
              <w:rPr>
                <w:rFonts w:ascii="Times New Roman" w:hAnsi="Times New Roman"/>
                <w:b/>
                <w:szCs w:val="21"/>
              </w:rPr>
              <w:t>产品外观及缺陷示意图</w:t>
            </w:r>
          </w:p>
        </w:tc>
      </w:tr>
      <w:tr w:rsidR="00BA4D55" w:rsidRPr="00287108" w:rsidTr="001A5DEC">
        <w:trPr>
          <w:trHeight w:val="2709"/>
        </w:trPr>
        <w:tc>
          <w:tcPr>
            <w:tcW w:w="534" w:type="dxa"/>
            <w:shd w:val="clear" w:color="auto" w:fill="FFFFFF"/>
            <w:vAlign w:val="center"/>
          </w:tcPr>
          <w:p w:rsidR="00BA4D55" w:rsidRPr="00ED19F4" w:rsidRDefault="00BA4D55" w:rsidP="00871BF1">
            <w:pPr>
              <w:pStyle w:val="ab"/>
              <w:numPr>
                <w:ilvl w:val="0"/>
                <w:numId w:val="1"/>
              </w:numPr>
              <w:ind w:firstLineChars="0"/>
              <w:jc w:val="center"/>
              <w:rPr>
                <w:rFonts w:ascii="Times New Roman"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游泳衣</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上海荣威塑胶工业有限公司</w:t>
            </w:r>
          </w:p>
        </w:tc>
        <w:tc>
          <w:tcPr>
            <w:tcW w:w="850"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sz w:val="24"/>
              </w:rPr>
              <w:t>216</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Bestway</w:t>
            </w:r>
          </w:p>
        </w:tc>
        <w:tc>
          <w:tcPr>
            <w:tcW w:w="1276" w:type="dxa"/>
            <w:tcBorders>
              <w:left w:val="single" w:sz="4" w:space="0" w:color="auto"/>
            </w:tcBorders>
            <w:shd w:val="clear" w:color="auto" w:fill="FFFFFF"/>
            <w:vAlign w:val="center"/>
          </w:tcPr>
          <w:p w:rsidR="00D2157F" w:rsidRPr="001226A7" w:rsidRDefault="00BA4D55" w:rsidP="00794E29">
            <w:pPr>
              <w:jc w:val="center"/>
              <w:rPr>
                <w:rFonts w:ascii="Times New Roman" w:hAnsi="Times New Roman"/>
                <w:sz w:val="24"/>
              </w:rPr>
            </w:pPr>
            <w:r w:rsidRPr="001226A7">
              <w:rPr>
                <w:rFonts w:ascii="Times New Roman" w:hAnsi="Times New Roman"/>
                <w:sz w:val="24"/>
              </w:rPr>
              <w:t>32069</w:t>
            </w:r>
          </w:p>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/17</w:t>
            </w:r>
            <w:r w:rsidR="00A75271" w:rsidRPr="001226A7">
              <w:rPr>
                <w:rFonts w:ascii="Times New Roman" w:hAnsi="Times New Roman"/>
                <w:sz w:val="24"/>
              </w:rPr>
              <w:t>’’</w:t>
            </w:r>
            <w:r w:rsidRPr="001226A7">
              <w:rPr>
                <w:rFonts w:ascii="Times New Roman" w:hAnsi="Times New Roman" w:hint="eastAsia"/>
                <w:sz w:val="24"/>
              </w:rPr>
              <w:t>*12</w:t>
            </w:r>
            <w:r w:rsidR="00A75271" w:rsidRPr="001226A7">
              <w:rPr>
                <w:rFonts w:ascii="Times New Roman" w:hAnsi="Times New Roman"/>
                <w:sz w:val="24"/>
              </w:rPr>
              <w:t>’’</w:t>
            </w:r>
          </w:p>
        </w:tc>
        <w:tc>
          <w:tcPr>
            <w:tcW w:w="1417"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2015-03-23</w:t>
            </w:r>
            <w:r w:rsidRPr="001226A7">
              <w:rPr>
                <w:rFonts w:ascii="Times New Roman" w:hAnsi="Times New Roman" w:hint="eastAsia"/>
                <w:sz w:val="24"/>
              </w:rPr>
              <w:t>/BWSHF12141s-015</w:t>
            </w:r>
          </w:p>
        </w:tc>
        <w:tc>
          <w:tcPr>
            <w:tcW w:w="1843" w:type="dxa"/>
            <w:shd w:val="clear" w:color="auto" w:fill="FFFFFF"/>
            <w:vAlign w:val="center"/>
          </w:tcPr>
          <w:p w:rsidR="00BA4D55" w:rsidRPr="001226A7" w:rsidRDefault="00BA4D55" w:rsidP="00627731">
            <w:pPr>
              <w:jc w:val="center"/>
              <w:rPr>
                <w:rFonts w:ascii="Times New Roman" w:hAnsi="Times New Roman"/>
                <w:sz w:val="24"/>
                <w:szCs w:val="21"/>
              </w:rPr>
            </w:pPr>
            <w:r w:rsidRPr="001226A7">
              <w:rPr>
                <w:rFonts w:ascii="Times New Roman" w:hAnsi="Times New Roman" w:hint="eastAsia"/>
                <w:sz w:val="24"/>
                <w:szCs w:val="21"/>
              </w:rPr>
              <w:t>021-69135811</w:t>
            </w:r>
          </w:p>
        </w:tc>
        <w:tc>
          <w:tcPr>
            <w:tcW w:w="3686" w:type="dxa"/>
            <w:shd w:val="clear" w:color="auto" w:fill="FFFFFF"/>
            <w:vAlign w:val="center"/>
          </w:tcPr>
          <w:p w:rsidR="00BA4D55" w:rsidRPr="001226A7" w:rsidRDefault="00BA4D55" w:rsidP="00067D03">
            <w:pPr>
              <w:rPr>
                <w:rFonts w:ascii="Times New Roman" w:hAnsi="Times New Roman"/>
                <w:sz w:val="24"/>
              </w:rPr>
            </w:pPr>
            <w:r w:rsidRPr="001226A7">
              <w:rPr>
                <w:rFonts w:ascii="Times New Roman" w:hAnsi="Times New Roman" w:hint="eastAsia"/>
                <w:sz w:val="24"/>
                <w:szCs w:val="21"/>
              </w:rPr>
              <w:t>产品上</w:t>
            </w:r>
            <w:proofErr w:type="gramStart"/>
            <w:r w:rsidRPr="001226A7">
              <w:rPr>
                <w:rFonts w:ascii="Times New Roman" w:hAnsi="Times New Roman" w:hint="eastAsia"/>
                <w:sz w:val="24"/>
                <w:szCs w:val="21"/>
              </w:rPr>
              <w:t>安全带扣可拆卸</w:t>
            </w:r>
            <w:proofErr w:type="gramEnd"/>
            <w:r w:rsidRPr="001226A7">
              <w:rPr>
                <w:rFonts w:ascii="Times New Roman" w:hAnsi="Times New Roman" w:hint="eastAsia"/>
                <w:sz w:val="24"/>
                <w:szCs w:val="21"/>
              </w:rPr>
              <w:t>，形成小零件，未设警示说明</w:t>
            </w:r>
            <w:r w:rsidR="001016AA" w:rsidRPr="001226A7">
              <w:rPr>
                <w:rFonts w:ascii="Times New Roman" w:hAnsi="Times New Roman" w:hint="eastAsia"/>
                <w:sz w:val="24"/>
              </w:rPr>
              <w:t>，</w:t>
            </w:r>
            <w:r w:rsidR="000F1002" w:rsidRPr="001226A7">
              <w:rPr>
                <w:rFonts w:ascii="Times New Roman" w:hAnsi="Times New Roman" w:hint="eastAsia"/>
                <w:sz w:val="24"/>
              </w:rPr>
              <w:t>有造成儿童吞咽或吸入小零件而引起窒息的危险；</w:t>
            </w:r>
          </w:p>
        </w:tc>
        <w:tc>
          <w:tcPr>
            <w:tcW w:w="7512" w:type="dxa"/>
            <w:shd w:val="clear" w:color="auto" w:fill="FFFFFF"/>
            <w:vAlign w:val="center"/>
          </w:tcPr>
          <w:p w:rsidR="00BA4D55" w:rsidRPr="000B547E" w:rsidRDefault="00E31687" w:rsidP="00067D03">
            <w:pPr>
              <w:rPr>
                <w:rFonts w:ascii="Times New Roman" w:hAnsi="Times New Roman"/>
                <w:color w:val="FF0000"/>
                <w:szCs w:val="21"/>
              </w:rPr>
            </w:pPr>
            <w:r>
              <w:rPr>
                <w:rFonts w:ascii="Times New Roman" w:hAnsi="Times New Roman"/>
                <w:noProof/>
                <w:szCs w:val="21"/>
              </w:rPr>
              <w:pict>
                <v:shapetype id="_x0000_t202" coordsize="21600,21600" o:spt="202" path="m,l,21600r21600,l21600,xe">
                  <v:stroke joinstyle="miter"/>
                  <v:path gradientshapeok="t" o:connecttype="rect"/>
                </v:shapetype>
                <v:shape id="_x0000_s1242" type="#_x0000_t202" style="position:absolute;left:0;text-align:left;margin-left:320.3pt;margin-top:69.3pt;width:46.1pt;height:20.4pt;z-index:251904000;mso-position-horizontal-relative:text;mso-position-vertical-relative:text" filled="f" fillcolor="#9cbee0" stroked="f" strokecolor="#739cc3" strokeweight="1.25pt">
                  <v:fill color2="#bbd5f0" type="gradient">
                    <o:fill v:ext="view" type="gradientUnscaled"/>
                  </v:fill>
                  <v:stroke miterlimit="2"/>
                  <v:textbox style="mso-next-textbox:#_x0000_s1242">
                    <w:txbxContent>
                      <w:p w:rsidR="00BA4D55" w:rsidRPr="004C68C3" w:rsidRDefault="00BA4D55" w:rsidP="00794E29">
                        <w:r w:rsidRPr="004C68C3">
                          <w:rPr>
                            <w:rFonts w:hint="eastAsia"/>
                          </w:rPr>
                          <w:t>小零件</w:t>
                        </w:r>
                      </w:p>
                    </w:txbxContent>
                  </v:textbox>
                </v:shape>
              </w:pict>
            </w:r>
            <w:r>
              <w:rPr>
                <w:rFonts w:ascii="Times New Roman" w:hAnsi="Times New Roman"/>
                <w:noProof/>
                <w:szCs w:val="21"/>
              </w:rPr>
              <w:pict>
                <v:shapetype id="_x0000_t32" coordsize="21600,21600" o:spt="32" o:oned="t" path="m,l21600,21600e" filled="f">
                  <v:path arrowok="t" fillok="f" o:connecttype="none"/>
                  <o:lock v:ext="edit" shapetype="t"/>
                </v:shapetype>
                <v:shape id="_x0000_s1246" type="#_x0000_t32" style="position:absolute;left:0;text-align:left;margin-left:238.15pt;margin-top:78.05pt;width:86.1pt;height:0;z-index:251908096;mso-position-horizontal-relative:text;mso-position-vertical-relative:text" o:connectortype="straight" strokecolor="red" strokeweight="1.25pt">
                  <v:stroke miterlimit="2"/>
                </v:shape>
              </w:pict>
            </w:r>
            <w:r>
              <w:rPr>
                <w:rFonts w:ascii="Times New Roman" w:hAnsi="Times New Roman"/>
                <w:noProof/>
                <w:szCs w:val="21"/>
              </w:rPr>
              <w:pict>
                <v:oval id="_x0000_s1245" style="position:absolute;left:0;text-align:left;margin-left:181.9pt;margin-top:49.2pt;width:55.75pt;height:52.4pt;z-index:251907072;mso-position-horizontal-relative:text;mso-position-vertical-relative:text" filled="f" fillcolor="#9cbee0" strokecolor="red" strokeweight="1.25pt">
                  <v:fill color2="#bbd5f0" type="gradient">
                    <o:fill v:ext="view" type="gradientUnscaled"/>
                  </v:fill>
                  <v:stroke miterlimit="2"/>
                </v:oval>
              </w:pict>
            </w:r>
            <w:r w:rsidR="00BA4D55">
              <w:rPr>
                <w:rFonts w:ascii="Times New Roman" w:hAnsi="Times New Roman" w:hint="eastAsia"/>
                <w:noProof/>
                <w:szCs w:val="21"/>
              </w:rPr>
              <w:drawing>
                <wp:inline distT="0" distB="0" distL="0" distR="0" wp14:anchorId="4F3018E9" wp14:editId="033892F7">
                  <wp:extent cx="1971675" cy="147251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5328" cy="1475245"/>
                          </a:xfrm>
                          <a:prstGeom prst="rect">
                            <a:avLst/>
                          </a:prstGeom>
                          <a:noFill/>
                          <a:ln>
                            <a:noFill/>
                          </a:ln>
                        </pic:spPr>
                      </pic:pic>
                    </a:graphicData>
                  </a:graphic>
                </wp:inline>
              </w:drawing>
            </w:r>
            <w:r>
              <w:rPr>
                <w:rFonts w:ascii="Times New Roman" w:hAnsi="Times New Roman"/>
                <w:noProof/>
                <w:szCs w:val="21"/>
              </w:rPr>
              <w:pict>
                <v:shape id="_x0000_s1241" type="#_x0000_t202" style="position:absolute;left:0;text-align:left;margin-left:267.65pt;margin-top:41.55pt;width:48.75pt;height:21pt;z-index:251902976;mso-position-horizontal-relative:text;mso-position-vertical-relative:text" filled="f" fillcolor="#9cbee0" stroked="f" strokecolor="#739cc3" strokeweight="1.25pt">
                  <v:fill color2="#bbd5f0" type="gradient">
                    <o:fill v:ext="view" type="gradientUnscaled"/>
                  </v:fill>
                  <v:stroke miterlimit="2"/>
                  <v:textbox style="mso-next-textbox:#_x0000_s1241">
                    <w:txbxContent>
                      <w:p w:rsidR="00BA4D55" w:rsidRDefault="00BA4D55" w:rsidP="00794E29">
                        <w:r>
                          <w:rPr>
                            <w:rFonts w:hint="eastAsia"/>
                            <w:noProof/>
                          </w:rPr>
                          <w:drawing>
                            <wp:inline distT="0" distB="0" distL="0" distR="0" wp14:anchorId="7F13BAB8" wp14:editId="32EF164A">
                              <wp:extent cx="436245" cy="3245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 cy="324538"/>
                                      </a:xfrm>
                                      <a:prstGeom prst="rect">
                                        <a:avLst/>
                                      </a:prstGeom>
                                      <a:noFill/>
                                      <a:ln>
                                        <a:noFill/>
                                      </a:ln>
                                    </pic:spPr>
                                  </pic:pic>
                                </a:graphicData>
                              </a:graphic>
                            </wp:inline>
                          </w:drawing>
                        </w:r>
                      </w:p>
                    </w:txbxContent>
                  </v:textbox>
                </v:shape>
              </w:pict>
            </w:r>
            <w:r w:rsidR="00BA4D55">
              <w:rPr>
                <w:rFonts w:ascii="Times New Roman" w:hAnsi="Times New Roman" w:hint="eastAsia"/>
                <w:noProof/>
                <w:szCs w:val="21"/>
              </w:rPr>
              <w:drawing>
                <wp:inline distT="0" distB="0" distL="0" distR="0" wp14:anchorId="2C6ACBEC" wp14:editId="181DED70">
                  <wp:extent cx="1981200" cy="147401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474013"/>
                          </a:xfrm>
                          <a:prstGeom prst="rect">
                            <a:avLst/>
                          </a:prstGeom>
                          <a:noFill/>
                          <a:ln>
                            <a:noFill/>
                          </a:ln>
                        </pic:spPr>
                      </pic:pic>
                    </a:graphicData>
                  </a:graphic>
                </wp:inline>
              </w:drawing>
            </w:r>
            <w:r w:rsidR="00BA4D55">
              <w:rPr>
                <w:rFonts w:ascii="Times New Roman" w:hAnsi="Times New Roman" w:hint="eastAsia"/>
                <w:szCs w:val="21"/>
              </w:rPr>
              <w:t xml:space="preserve"> </w:t>
            </w:r>
          </w:p>
        </w:tc>
      </w:tr>
      <w:tr w:rsidR="00BA4D55" w:rsidRPr="00287108" w:rsidTr="003C226F">
        <w:trPr>
          <w:trHeight w:val="2617"/>
        </w:trPr>
        <w:tc>
          <w:tcPr>
            <w:tcW w:w="534" w:type="dxa"/>
            <w:shd w:val="clear" w:color="auto" w:fill="FFFFFF"/>
            <w:vAlign w:val="center"/>
          </w:tcPr>
          <w:p w:rsidR="00BA4D55" w:rsidRPr="00ED19F4" w:rsidRDefault="00BA4D55" w:rsidP="00871BF1">
            <w:pPr>
              <w:pStyle w:val="ab"/>
              <w:numPr>
                <w:ilvl w:val="0"/>
                <w:numId w:val="1"/>
              </w:numPr>
              <w:ind w:firstLineChars="0"/>
              <w:jc w:val="center"/>
              <w:rPr>
                <w:rFonts w:ascii="Times New Roman"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proofErr w:type="gramStart"/>
            <w:r w:rsidRPr="001226A7">
              <w:rPr>
                <w:rFonts w:ascii="Times New Roman" w:hAnsi="Times New Roman" w:hint="eastAsia"/>
                <w:sz w:val="24"/>
              </w:rPr>
              <w:t>杰菲欢乐</w:t>
            </w:r>
            <w:proofErr w:type="gramEnd"/>
            <w:r w:rsidRPr="001226A7">
              <w:rPr>
                <w:rFonts w:ascii="Times New Roman" w:hAnsi="Times New Roman" w:hint="eastAsia"/>
                <w:sz w:val="24"/>
              </w:rPr>
              <w:t>拼插积木</w:t>
            </w:r>
            <w:r w:rsidRPr="001226A7">
              <w:rPr>
                <w:rFonts w:ascii="Times New Roman" w:hAnsi="Times New Roman" w:hint="eastAsia"/>
                <w:sz w:val="24"/>
              </w:rPr>
              <w:t>-</w:t>
            </w:r>
            <w:r w:rsidRPr="001226A7">
              <w:rPr>
                <w:rFonts w:ascii="Times New Roman" w:hAnsi="Times New Roman" w:hint="eastAsia"/>
                <w:sz w:val="24"/>
              </w:rPr>
              <w:t>颗粒</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贝旺玩具有限公司</w:t>
            </w:r>
          </w:p>
        </w:tc>
        <w:tc>
          <w:tcPr>
            <w:tcW w:w="850"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600</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proofErr w:type="gramStart"/>
            <w:r w:rsidRPr="001226A7">
              <w:rPr>
                <w:rFonts w:ascii="Times New Roman" w:hAnsi="Times New Roman" w:hint="eastAsia"/>
                <w:sz w:val="24"/>
              </w:rPr>
              <w:t>杰菲</w:t>
            </w:r>
            <w:proofErr w:type="gramEnd"/>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6720</w:t>
            </w:r>
          </w:p>
        </w:tc>
        <w:tc>
          <w:tcPr>
            <w:tcW w:w="1417"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w:t>
            </w:r>
          </w:p>
        </w:tc>
        <w:tc>
          <w:tcPr>
            <w:tcW w:w="1843" w:type="dxa"/>
            <w:shd w:val="clear" w:color="auto" w:fill="FFFFFF"/>
            <w:vAlign w:val="center"/>
          </w:tcPr>
          <w:p w:rsidR="00BA4D55" w:rsidRPr="001226A7" w:rsidRDefault="00BA4D55" w:rsidP="00B5606D">
            <w:pPr>
              <w:jc w:val="center"/>
              <w:rPr>
                <w:rFonts w:ascii="Times New Roman" w:hAnsi="Times New Roman"/>
                <w:sz w:val="24"/>
                <w:szCs w:val="21"/>
              </w:rPr>
            </w:pPr>
            <w:r w:rsidRPr="001226A7">
              <w:rPr>
                <w:rFonts w:ascii="Times New Roman" w:hAnsi="Times New Roman" w:hint="eastAsia"/>
                <w:sz w:val="24"/>
                <w:szCs w:val="21"/>
              </w:rPr>
              <w:t>400-886-8828/</w:t>
            </w:r>
          </w:p>
          <w:p w:rsidR="00BA4D55" w:rsidRPr="001226A7" w:rsidRDefault="00BA4D55" w:rsidP="00B5606D">
            <w:pPr>
              <w:jc w:val="center"/>
              <w:rPr>
                <w:rFonts w:ascii="Times New Roman" w:hAnsi="Times New Roman"/>
                <w:sz w:val="24"/>
                <w:szCs w:val="21"/>
              </w:rPr>
            </w:pPr>
            <w:r w:rsidRPr="001226A7">
              <w:rPr>
                <w:rFonts w:ascii="Times New Roman" w:hAnsi="Times New Roman" w:hint="eastAsia"/>
                <w:sz w:val="24"/>
                <w:szCs w:val="21"/>
              </w:rPr>
              <w:t>400-820-6590</w:t>
            </w:r>
          </w:p>
        </w:tc>
        <w:tc>
          <w:tcPr>
            <w:tcW w:w="3686" w:type="dxa"/>
            <w:shd w:val="clear" w:color="auto" w:fill="FFFFFF"/>
            <w:vAlign w:val="center"/>
          </w:tcPr>
          <w:p w:rsidR="00BA4D55" w:rsidRPr="001226A7" w:rsidRDefault="00BA4D55" w:rsidP="003F4324">
            <w:pPr>
              <w:rPr>
                <w:rFonts w:ascii="Times New Roman" w:hAnsi="Times New Roman"/>
                <w:sz w:val="24"/>
                <w:szCs w:val="21"/>
              </w:rPr>
            </w:pPr>
            <w:r w:rsidRPr="001226A7">
              <w:rPr>
                <w:rFonts w:ascii="Times New Roman" w:hAnsi="Times New Roman" w:hint="eastAsia"/>
                <w:sz w:val="24"/>
                <w:szCs w:val="21"/>
              </w:rPr>
              <w:t>“危险”、“警告”、“注意”等安全警示的字体小于五号黑体字。</w:t>
            </w:r>
          </w:p>
        </w:tc>
        <w:tc>
          <w:tcPr>
            <w:tcW w:w="7512" w:type="dxa"/>
            <w:shd w:val="clear" w:color="auto" w:fill="FFFFFF"/>
            <w:vAlign w:val="center"/>
          </w:tcPr>
          <w:p w:rsidR="00BA4D55" w:rsidRPr="00287108" w:rsidRDefault="00E31687" w:rsidP="00E07C9A">
            <w:pPr>
              <w:rPr>
                <w:rFonts w:ascii="Times New Roman" w:hAnsi="Times New Roman"/>
                <w:szCs w:val="21"/>
              </w:rPr>
            </w:pPr>
            <w:r>
              <w:rPr>
                <w:rFonts w:ascii="Times New Roman" w:hAnsi="Times New Roman"/>
                <w:noProof/>
                <w:szCs w:val="21"/>
              </w:rPr>
              <w:pict>
                <v:shape id="_x0000_s1243" type="#_x0000_t202" style="position:absolute;left:0;text-align:left;margin-left:285.55pt;margin-top:-.05pt;width:56.75pt;height:24.85pt;z-index:251905024;mso-position-horizontal-relative:text;mso-position-vertical-relative:text" filled="f" fillcolor="#9cbee0" stroked="f" strokecolor="#739cc3" strokeweight="1.25pt">
                  <v:fill color2="#bbd5f0" type="gradient">
                    <o:fill v:ext="view" type="gradientUnscaled"/>
                  </v:fill>
                  <v:stroke miterlimit="2"/>
                  <v:textbox style="mso-next-textbox:#_x0000_s1243">
                    <w:txbxContent>
                      <w:p w:rsidR="00BA4D55" w:rsidRPr="000352CC" w:rsidRDefault="00BA4D55" w:rsidP="00794E29">
                        <w:pPr>
                          <w:rPr>
                            <w:b/>
                            <w:color w:val="FF0000"/>
                          </w:rPr>
                        </w:pPr>
                        <w:r w:rsidRPr="000352CC">
                          <w:rPr>
                            <w:rFonts w:hint="eastAsia"/>
                            <w:b/>
                            <w:color w:val="FF0000"/>
                          </w:rPr>
                          <w:t>标准字体</w:t>
                        </w:r>
                      </w:p>
                    </w:txbxContent>
                  </v:textbox>
                </v:shape>
              </w:pict>
            </w:r>
            <w:r>
              <w:rPr>
                <w:rFonts w:ascii="Times New Roman" w:hAnsi="Times New Roman"/>
                <w:noProof/>
                <w:szCs w:val="21"/>
              </w:rPr>
              <w:pict>
                <v:shape id="_x0000_s1244" type="#_x0000_t202" style="position:absolute;left:0;text-align:left;margin-left:187.4pt;margin-top:-.9pt;width:86.25pt;height:24.1pt;z-index:251906048;mso-position-horizontal-relative:text;mso-position-vertical-relative:text" filled="f" fillcolor="#9cbee0" stroked="f" strokecolor="#739cc3" strokeweight="1.25pt">
                  <v:fill color2="#bbd5f0" type="gradient">
                    <o:fill v:ext="view" type="gradientUnscaled"/>
                  </v:fill>
                  <v:stroke miterlimit="2"/>
                  <v:textbox style="mso-next-textbox:#_x0000_s1244">
                    <w:txbxContent>
                      <w:p w:rsidR="00BA4D55" w:rsidRPr="000352CC" w:rsidRDefault="00BA4D55" w:rsidP="00794E29">
                        <w:pPr>
                          <w:rPr>
                            <w:b/>
                            <w:color w:val="FF0000"/>
                          </w:rPr>
                        </w:pPr>
                        <w:r w:rsidRPr="000352CC">
                          <w:rPr>
                            <w:rFonts w:hint="eastAsia"/>
                            <w:b/>
                            <w:color w:val="FF0000"/>
                          </w:rPr>
                          <w:t>产品</w:t>
                        </w:r>
                        <w:r>
                          <w:rPr>
                            <w:rFonts w:hint="eastAsia"/>
                            <w:b/>
                            <w:color w:val="FF0000"/>
                          </w:rPr>
                          <w:t>标识</w:t>
                        </w:r>
                        <w:r w:rsidRPr="000352CC">
                          <w:rPr>
                            <w:rFonts w:hint="eastAsia"/>
                            <w:b/>
                            <w:color w:val="FF0000"/>
                          </w:rPr>
                          <w:t>字体</w:t>
                        </w:r>
                      </w:p>
                    </w:txbxContent>
                  </v:textbox>
                </v:shape>
              </w:pict>
            </w:r>
            <w:r w:rsidR="00BA4D55">
              <w:rPr>
                <w:noProof/>
              </w:rPr>
              <w:drawing>
                <wp:inline distT="0" distB="0" distL="0" distR="0" wp14:anchorId="3F6F776D" wp14:editId="3245651E">
                  <wp:extent cx="2266950" cy="1466850"/>
                  <wp:effectExtent l="0" t="0" r="0" b="0"/>
                  <wp:docPr id="12400" name="Picture 108" descr="IMG_20150613_15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 name="Picture 108" descr="IMG_20150613_1559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a:extLst/>
                        </pic:spPr>
                      </pic:pic>
                    </a:graphicData>
                  </a:graphic>
                </wp:inline>
              </w:drawing>
            </w:r>
            <w:r w:rsidR="00BA4D55">
              <w:rPr>
                <w:rFonts w:ascii="Times New Roman" w:hAnsi="Times New Roman" w:hint="eastAsia"/>
                <w:szCs w:val="21"/>
              </w:rPr>
              <w:t xml:space="preserve"> </w:t>
            </w:r>
            <w:r w:rsidR="00BA4D55">
              <w:rPr>
                <w:rFonts w:ascii="Times New Roman" w:hAnsi="Times New Roman"/>
                <w:noProof/>
                <w:szCs w:val="21"/>
              </w:rPr>
              <w:drawing>
                <wp:inline distT="0" distB="0" distL="0" distR="0" wp14:anchorId="2B45058B" wp14:editId="11F27094">
                  <wp:extent cx="2266950" cy="1466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30" cy="1466837"/>
                          </a:xfrm>
                          <a:prstGeom prst="rect">
                            <a:avLst/>
                          </a:prstGeom>
                          <a:noFill/>
                        </pic:spPr>
                      </pic:pic>
                    </a:graphicData>
                  </a:graphic>
                </wp:inline>
              </w:drawing>
            </w:r>
          </w:p>
        </w:tc>
      </w:tr>
      <w:tr w:rsidR="00BA4D55" w:rsidRPr="00287108" w:rsidTr="003C226F">
        <w:trPr>
          <w:trHeight w:val="2591"/>
        </w:trPr>
        <w:tc>
          <w:tcPr>
            <w:tcW w:w="534" w:type="dxa"/>
            <w:shd w:val="clear" w:color="auto" w:fill="FFFFFF"/>
            <w:vAlign w:val="center"/>
          </w:tcPr>
          <w:p w:rsidR="00BA4D55" w:rsidRPr="00ED19F4" w:rsidRDefault="00BA4D55" w:rsidP="00871BF1">
            <w:pPr>
              <w:pStyle w:val="ab"/>
              <w:numPr>
                <w:ilvl w:val="0"/>
                <w:numId w:val="1"/>
              </w:numPr>
              <w:ind w:firstLineChars="0"/>
              <w:jc w:val="center"/>
              <w:rPr>
                <w:rFonts w:ascii="Times New Roman"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儿童电动三轮车</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东莞市韵拓五金塑胶制品有限公司</w:t>
            </w:r>
          </w:p>
        </w:tc>
        <w:tc>
          <w:tcPr>
            <w:tcW w:w="850"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sz w:val="24"/>
              </w:rPr>
              <w:t>150</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车车仔</w:t>
            </w:r>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SR002</w:t>
            </w:r>
          </w:p>
        </w:tc>
        <w:tc>
          <w:tcPr>
            <w:tcW w:w="1417" w:type="dxa"/>
            <w:shd w:val="clear" w:color="auto" w:fill="FFFFFF"/>
            <w:vAlign w:val="center"/>
          </w:tcPr>
          <w:p w:rsidR="00D2157F" w:rsidRPr="001226A7" w:rsidRDefault="00BA4D55" w:rsidP="00794E29">
            <w:pPr>
              <w:jc w:val="center"/>
              <w:rPr>
                <w:rFonts w:ascii="Times New Roman" w:hAnsi="Times New Roman"/>
                <w:sz w:val="24"/>
              </w:rPr>
            </w:pPr>
            <w:r w:rsidRPr="001226A7">
              <w:rPr>
                <w:rFonts w:ascii="Times New Roman" w:hAnsi="Times New Roman" w:hint="eastAsia"/>
                <w:sz w:val="24"/>
              </w:rPr>
              <w:t>2015-03</w:t>
            </w:r>
            <w:r w:rsidRPr="001226A7">
              <w:rPr>
                <w:rFonts w:ascii="Times New Roman" w:hAnsi="Times New Roman" w:hint="eastAsia"/>
                <w:sz w:val="24"/>
              </w:rPr>
              <w:t>至</w:t>
            </w:r>
            <w:r w:rsidRPr="001226A7">
              <w:rPr>
                <w:rFonts w:ascii="Times New Roman" w:hAnsi="Times New Roman" w:hint="eastAsia"/>
                <w:sz w:val="24"/>
              </w:rPr>
              <w:t>2015-04</w:t>
            </w:r>
          </w:p>
          <w:p w:rsidR="00BA4D55" w:rsidRPr="001226A7" w:rsidRDefault="00BA4D55" w:rsidP="00D2157F">
            <w:pPr>
              <w:jc w:val="center"/>
              <w:rPr>
                <w:rFonts w:ascii="Times New Roman" w:hAnsi="Times New Roman"/>
                <w:sz w:val="24"/>
              </w:rPr>
            </w:pPr>
            <w:r w:rsidRPr="001226A7">
              <w:rPr>
                <w:rFonts w:ascii="Times New Roman" w:hAnsi="Times New Roman" w:hint="eastAsia"/>
                <w:sz w:val="24"/>
              </w:rPr>
              <w:t>/150302</w:t>
            </w:r>
          </w:p>
        </w:tc>
        <w:tc>
          <w:tcPr>
            <w:tcW w:w="1843" w:type="dxa"/>
            <w:shd w:val="clear" w:color="auto" w:fill="FFFFFF"/>
            <w:vAlign w:val="center"/>
          </w:tcPr>
          <w:p w:rsidR="00BA4D55" w:rsidRPr="001226A7" w:rsidRDefault="00BA4D55" w:rsidP="00627731">
            <w:pPr>
              <w:jc w:val="center"/>
              <w:rPr>
                <w:rFonts w:ascii="Times New Roman" w:hAnsi="Times New Roman"/>
                <w:sz w:val="24"/>
                <w:szCs w:val="21"/>
              </w:rPr>
            </w:pPr>
            <w:r w:rsidRPr="001226A7">
              <w:rPr>
                <w:rFonts w:ascii="Times New Roman" w:hAnsi="Times New Roman" w:hint="eastAsia"/>
                <w:sz w:val="24"/>
                <w:szCs w:val="21"/>
              </w:rPr>
              <w:t>13291444555</w:t>
            </w:r>
          </w:p>
        </w:tc>
        <w:tc>
          <w:tcPr>
            <w:tcW w:w="3686" w:type="dxa"/>
            <w:shd w:val="clear" w:color="auto" w:fill="FFFFFF"/>
            <w:vAlign w:val="center"/>
          </w:tcPr>
          <w:p w:rsidR="00BA4D55" w:rsidRPr="001226A7" w:rsidRDefault="00BA4D55" w:rsidP="00C758D8">
            <w:pPr>
              <w:rPr>
                <w:rFonts w:ascii="Times New Roman" w:hAnsi="Times New Roman"/>
                <w:sz w:val="24"/>
                <w:szCs w:val="21"/>
              </w:rPr>
            </w:pPr>
            <w:r w:rsidRPr="001226A7">
              <w:rPr>
                <w:rFonts w:ascii="Times New Roman" w:hAnsi="Times New Roman" w:hint="eastAsia"/>
                <w:sz w:val="24"/>
                <w:szCs w:val="21"/>
              </w:rPr>
              <w:t xml:space="preserve">1. </w:t>
            </w:r>
            <w:r w:rsidRPr="001226A7">
              <w:rPr>
                <w:rFonts w:ascii="Times New Roman" w:hAnsi="Times New Roman" w:hint="eastAsia"/>
                <w:sz w:val="24"/>
                <w:szCs w:val="21"/>
              </w:rPr>
              <w:t>用于包装车子配件的塑料袋平均厚度为</w:t>
            </w:r>
            <w:r w:rsidRPr="001226A7">
              <w:rPr>
                <w:rFonts w:ascii="Times New Roman" w:hAnsi="Times New Roman" w:hint="eastAsia"/>
                <w:sz w:val="24"/>
                <w:szCs w:val="21"/>
              </w:rPr>
              <w:t>0.032mm</w:t>
            </w:r>
            <w:r w:rsidRPr="001226A7">
              <w:rPr>
                <w:rFonts w:ascii="Times New Roman" w:hAnsi="Times New Roman" w:hint="eastAsia"/>
                <w:sz w:val="24"/>
                <w:szCs w:val="21"/>
              </w:rPr>
              <w:t>（标准要求应大于</w:t>
            </w:r>
            <w:r w:rsidRPr="001226A7">
              <w:rPr>
                <w:rFonts w:ascii="Times New Roman" w:hAnsi="Times New Roman" w:hint="eastAsia"/>
                <w:sz w:val="24"/>
                <w:szCs w:val="21"/>
              </w:rPr>
              <w:t>0.038mm</w:t>
            </w:r>
            <w:r w:rsidRPr="001226A7">
              <w:rPr>
                <w:rFonts w:ascii="Times New Roman" w:hAnsi="Times New Roman" w:hint="eastAsia"/>
                <w:sz w:val="24"/>
                <w:szCs w:val="21"/>
              </w:rPr>
              <w:t>），有致儿童因塑料薄膜吸附口鼻而发生窒息的危险；</w:t>
            </w:r>
          </w:p>
          <w:p w:rsidR="00BA4D55" w:rsidRPr="001226A7" w:rsidRDefault="00BA4D55" w:rsidP="003F4324">
            <w:pPr>
              <w:rPr>
                <w:rFonts w:ascii="Times New Roman" w:hAnsi="Times New Roman"/>
                <w:sz w:val="24"/>
                <w:szCs w:val="21"/>
              </w:rPr>
            </w:pPr>
            <w:r w:rsidRPr="001226A7">
              <w:rPr>
                <w:rFonts w:ascii="Times New Roman" w:hAnsi="Times New Roman" w:hint="eastAsia"/>
                <w:sz w:val="24"/>
                <w:szCs w:val="21"/>
              </w:rPr>
              <w:t xml:space="preserve">2. </w:t>
            </w:r>
            <w:r w:rsidR="006B0173" w:rsidRPr="001226A7">
              <w:rPr>
                <w:rFonts w:ascii="Times New Roman" w:hAnsi="Times New Roman" w:hint="eastAsia"/>
                <w:sz w:val="24"/>
                <w:szCs w:val="21"/>
              </w:rPr>
              <w:t>前轮与车体处间隙</w:t>
            </w:r>
            <w:r w:rsidRPr="001226A7">
              <w:rPr>
                <w:rFonts w:ascii="Times New Roman" w:hAnsi="Times New Roman" w:hint="eastAsia"/>
                <w:sz w:val="24"/>
                <w:szCs w:val="21"/>
              </w:rPr>
              <w:t>大于</w:t>
            </w:r>
            <w:r w:rsidRPr="001226A7">
              <w:rPr>
                <w:rFonts w:ascii="Times New Roman" w:hAnsi="Times New Roman" w:hint="eastAsia"/>
                <w:sz w:val="24"/>
                <w:szCs w:val="21"/>
              </w:rPr>
              <w:t>5mm</w:t>
            </w:r>
            <w:r w:rsidRPr="001226A7">
              <w:rPr>
                <w:rFonts w:ascii="Times New Roman" w:hAnsi="Times New Roman" w:hint="eastAsia"/>
                <w:sz w:val="24"/>
                <w:szCs w:val="21"/>
              </w:rPr>
              <w:t>小于</w:t>
            </w:r>
            <w:r w:rsidRPr="001226A7">
              <w:rPr>
                <w:rFonts w:ascii="Times New Roman" w:hAnsi="Times New Roman" w:hint="eastAsia"/>
                <w:sz w:val="24"/>
                <w:szCs w:val="21"/>
              </w:rPr>
              <w:t>12mm</w:t>
            </w:r>
            <w:r w:rsidR="000F1002" w:rsidRPr="001226A7">
              <w:rPr>
                <w:rFonts w:ascii="Times New Roman" w:hAnsi="Times New Roman" w:hint="eastAsia"/>
                <w:sz w:val="24"/>
                <w:szCs w:val="21"/>
              </w:rPr>
              <w:t>,</w:t>
            </w:r>
            <w:r w:rsidR="000F1002" w:rsidRPr="001226A7">
              <w:rPr>
                <w:rFonts w:ascii="Times New Roman" w:hAnsi="Times New Roman" w:hint="eastAsia"/>
                <w:sz w:val="24"/>
                <w:szCs w:val="21"/>
              </w:rPr>
              <w:t>有致儿童手指被夹住而受伤的危险</w:t>
            </w:r>
            <w:r w:rsidRPr="001226A7">
              <w:rPr>
                <w:rFonts w:ascii="Times New Roman" w:hAnsi="Times New Roman" w:hint="eastAsia"/>
                <w:sz w:val="24"/>
                <w:szCs w:val="21"/>
              </w:rPr>
              <w:t>；</w:t>
            </w:r>
          </w:p>
          <w:p w:rsidR="00BA4D55" w:rsidRPr="001226A7" w:rsidRDefault="00BA4D55" w:rsidP="00C758D8">
            <w:pPr>
              <w:rPr>
                <w:rFonts w:ascii="Times New Roman" w:hAnsi="Times New Roman"/>
                <w:sz w:val="24"/>
                <w:szCs w:val="21"/>
              </w:rPr>
            </w:pPr>
            <w:r w:rsidRPr="001226A7">
              <w:rPr>
                <w:rFonts w:ascii="Times New Roman" w:hAnsi="Times New Roman" w:hint="eastAsia"/>
                <w:sz w:val="24"/>
                <w:szCs w:val="21"/>
              </w:rPr>
              <w:t>3.</w:t>
            </w:r>
            <w:r w:rsidRPr="001226A7">
              <w:rPr>
                <w:rFonts w:ascii="Times New Roman" w:hAnsi="Times New Roman" w:hint="eastAsia"/>
                <w:sz w:val="24"/>
              </w:rPr>
              <w:t xml:space="preserve"> </w:t>
            </w:r>
            <w:r w:rsidRPr="001226A7">
              <w:rPr>
                <w:rFonts w:ascii="Times New Roman" w:hAnsi="Times New Roman" w:hint="eastAsia"/>
                <w:sz w:val="24"/>
                <w:szCs w:val="21"/>
              </w:rPr>
              <w:t>安全警示字体字号不符合标准要求。</w:t>
            </w:r>
          </w:p>
        </w:tc>
        <w:tc>
          <w:tcPr>
            <w:tcW w:w="7512" w:type="dxa"/>
            <w:shd w:val="clear" w:color="auto" w:fill="FFFFFF"/>
            <w:vAlign w:val="center"/>
          </w:tcPr>
          <w:p w:rsidR="00BA4D55" w:rsidRPr="00287108" w:rsidRDefault="00E31687" w:rsidP="000352CC">
            <w:pPr>
              <w:rPr>
                <w:rFonts w:ascii="Times New Roman" w:hAnsi="Times New Roman"/>
                <w:szCs w:val="21"/>
              </w:rPr>
            </w:pPr>
            <w:r>
              <w:rPr>
                <w:rFonts w:ascii="Times New Roman" w:hAnsi="Times New Roman"/>
                <w:noProof/>
                <w:szCs w:val="21"/>
              </w:rPr>
              <w:pict>
                <v:oval id="_x0000_s1268" style="position:absolute;left:0;text-align:left;margin-left:273.9pt;margin-top:13.1pt;width:73.75pt;height:79.35pt;z-index:251930624;mso-position-horizontal-relative:text;mso-position-vertical-relative:text" filled="f" fillcolor="#9cbee0" strokecolor="red" strokeweight="1.25pt">
                  <v:fill color2="#bbd5f0" type="gradient">
                    <o:fill v:ext="view" type="gradientUnscaled"/>
                  </v:fill>
                  <v:stroke miterlimit="2"/>
                </v:oval>
              </w:pict>
            </w:r>
            <w:r>
              <w:rPr>
                <w:rFonts w:ascii="Times New Roman" w:hAnsi="Times New Roman"/>
                <w:noProof/>
                <w:szCs w:val="21"/>
              </w:rPr>
              <w:pict>
                <v:oval id="_x0000_s1267" style="position:absolute;left:0;text-align:left;margin-left:158.8pt;margin-top:72.2pt;width:55.75pt;height:52.4pt;z-index:251929600;mso-position-horizontal-relative:text;mso-position-vertical-relative:text" filled="f" fillcolor="#9cbee0" strokecolor="red" strokeweight="1.25pt">
                  <v:fill color2="#bbd5f0" type="gradient">
                    <o:fill v:ext="view" type="gradientUnscaled"/>
                  </v:fill>
                  <v:stroke miterlimit="2"/>
                </v:oval>
              </w:pict>
            </w:r>
            <w:r w:rsidR="00BA4D55">
              <w:rPr>
                <w:rFonts w:hint="eastAsia"/>
                <w:bCs/>
                <w:noProof/>
                <w:szCs w:val="21"/>
              </w:rPr>
              <w:drawing>
                <wp:inline distT="0" distB="0" distL="0" distR="0" wp14:anchorId="33394252" wp14:editId="36B225A5">
                  <wp:extent cx="1619250" cy="1600200"/>
                  <wp:effectExtent l="0" t="0" r="0" b="0"/>
                  <wp:docPr id="23" name="图片 23" descr="15001311039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0013110399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r w:rsidR="00BA4D55">
              <w:rPr>
                <w:rFonts w:ascii="Times New Roman" w:hAnsi="Times New Roman" w:hint="eastAsia"/>
                <w:szCs w:val="21"/>
              </w:rPr>
              <w:t xml:space="preserve"> </w:t>
            </w:r>
            <w:r w:rsidR="00BA4D55">
              <w:rPr>
                <w:b/>
                <w:bCs/>
                <w:noProof/>
                <w:sz w:val="24"/>
                <w:szCs w:val="24"/>
              </w:rPr>
              <w:drawing>
                <wp:inline distT="0" distB="0" distL="0" distR="0" wp14:anchorId="6B5B0D52" wp14:editId="1F1AEF96">
                  <wp:extent cx="1428750" cy="1589484"/>
                  <wp:effectExtent l="0" t="0" r="0" b="0"/>
                  <wp:docPr id="24" name="图片 24" descr="150013110399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0013110399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589484"/>
                          </a:xfrm>
                          <a:prstGeom prst="rect">
                            <a:avLst/>
                          </a:prstGeom>
                          <a:noFill/>
                          <a:ln>
                            <a:noFill/>
                          </a:ln>
                        </pic:spPr>
                      </pic:pic>
                    </a:graphicData>
                  </a:graphic>
                </wp:inline>
              </w:drawing>
            </w:r>
            <w:r w:rsidR="00BA4D55">
              <w:rPr>
                <w:rFonts w:ascii="Times New Roman" w:hAnsi="Times New Roman" w:hint="eastAsia"/>
                <w:szCs w:val="21"/>
              </w:rPr>
              <w:t xml:space="preserve"> </w:t>
            </w:r>
            <w:r w:rsidR="00BA4D55">
              <w:rPr>
                <w:b/>
                <w:bCs/>
                <w:noProof/>
                <w:sz w:val="24"/>
                <w:szCs w:val="24"/>
              </w:rPr>
              <w:drawing>
                <wp:inline distT="0" distB="0" distL="0" distR="0" wp14:anchorId="67661D70" wp14:editId="53844A9F">
                  <wp:extent cx="1428750" cy="1590675"/>
                  <wp:effectExtent l="0" t="0" r="0" b="0"/>
                  <wp:docPr id="26" name="图片 26" descr="150013110399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013110399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590675"/>
                          </a:xfrm>
                          <a:prstGeom prst="rect">
                            <a:avLst/>
                          </a:prstGeom>
                          <a:noFill/>
                          <a:ln>
                            <a:noFill/>
                          </a:ln>
                        </pic:spPr>
                      </pic:pic>
                    </a:graphicData>
                  </a:graphic>
                </wp:inline>
              </w:drawing>
            </w:r>
          </w:p>
        </w:tc>
      </w:tr>
      <w:tr w:rsidR="00BA4D55" w:rsidRPr="00287108" w:rsidTr="003C226F">
        <w:trPr>
          <w:trHeight w:val="2749"/>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彩色橡皮筋配件款</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东莞雅联实业公司</w:t>
            </w:r>
          </w:p>
        </w:tc>
        <w:tc>
          <w:tcPr>
            <w:tcW w:w="850"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sz w:val="24"/>
              </w:rPr>
              <w:t>1500</w:t>
            </w:r>
          </w:p>
        </w:tc>
        <w:tc>
          <w:tcPr>
            <w:tcW w:w="1134" w:type="dxa"/>
            <w:tcBorders>
              <w:right w:val="single" w:sz="4" w:space="0" w:color="auto"/>
            </w:tcBorders>
            <w:shd w:val="clear" w:color="auto" w:fill="FFFFFF"/>
            <w:vAlign w:val="center"/>
          </w:tcPr>
          <w:p w:rsidR="00BA4D55" w:rsidRPr="001226A7" w:rsidRDefault="00CA1C40" w:rsidP="00794E29">
            <w:pPr>
              <w:jc w:val="center"/>
              <w:rPr>
                <w:rFonts w:ascii="Times New Roman" w:hAnsi="Times New Roman"/>
                <w:sz w:val="24"/>
              </w:rPr>
            </w:pPr>
            <w:r w:rsidRPr="001226A7">
              <w:rPr>
                <w:rFonts w:ascii="Times New Roman" w:hAnsi="Times New Roman" w:hint="eastAsia"/>
                <w:sz w:val="24"/>
              </w:rPr>
              <w:t>c</w:t>
            </w:r>
            <w:r w:rsidR="00BA4D55" w:rsidRPr="001226A7">
              <w:rPr>
                <w:rFonts w:ascii="Times New Roman" w:hAnsi="Times New Roman" w:hint="eastAsia"/>
                <w:sz w:val="24"/>
              </w:rPr>
              <w:t>ra-Z-loom</w:t>
            </w:r>
          </w:p>
        </w:tc>
        <w:tc>
          <w:tcPr>
            <w:tcW w:w="1276" w:type="dxa"/>
            <w:tcBorders>
              <w:left w:val="single" w:sz="4" w:space="0" w:color="auto"/>
            </w:tcBorders>
            <w:shd w:val="clear" w:color="auto" w:fill="FFFFFF"/>
            <w:vAlign w:val="center"/>
          </w:tcPr>
          <w:p w:rsidR="00BA4D55" w:rsidRPr="001226A7" w:rsidRDefault="00BA4D55" w:rsidP="00CA1C40">
            <w:pPr>
              <w:jc w:val="center"/>
              <w:rPr>
                <w:rFonts w:ascii="Times New Roman" w:hAnsi="Times New Roman"/>
                <w:sz w:val="24"/>
              </w:rPr>
            </w:pPr>
            <w:r w:rsidRPr="001226A7">
              <w:rPr>
                <w:rFonts w:ascii="Times New Roman" w:hAnsi="Times New Roman" w:hint="eastAsia"/>
                <w:sz w:val="24"/>
              </w:rPr>
              <w:t>17104</w:t>
            </w:r>
            <w:r w:rsidR="00CA1C40" w:rsidRPr="001226A7">
              <w:rPr>
                <w:rFonts w:ascii="Times New Roman" w:hAnsi="Times New Roman"/>
                <w:sz w:val="24"/>
              </w:rPr>
              <w:t xml:space="preserve"> </w:t>
            </w:r>
          </w:p>
        </w:tc>
        <w:tc>
          <w:tcPr>
            <w:tcW w:w="1417" w:type="dxa"/>
            <w:shd w:val="clear" w:color="auto" w:fill="FFFFFF"/>
            <w:vAlign w:val="center"/>
          </w:tcPr>
          <w:p w:rsidR="00CA1C40" w:rsidRPr="001226A7" w:rsidRDefault="00BA4D55" w:rsidP="00CA1C40">
            <w:pPr>
              <w:jc w:val="center"/>
              <w:rPr>
                <w:rFonts w:ascii="Times New Roman" w:hAnsi="Times New Roman"/>
                <w:sz w:val="24"/>
              </w:rPr>
            </w:pPr>
            <w:r w:rsidRPr="001226A7">
              <w:rPr>
                <w:rFonts w:ascii="Times New Roman" w:hAnsi="Times New Roman" w:hint="eastAsia"/>
                <w:sz w:val="24"/>
              </w:rPr>
              <w:t>2014-03-21</w:t>
            </w:r>
            <w:r w:rsidR="00CA1C40" w:rsidRPr="001226A7">
              <w:rPr>
                <w:rFonts w:ascii="Times New Roman" w:hAnsi="Times New Roman" w:hint="eastAsia"/>
                <w:sz w:val="24"/>
              </w:rPr>
              <w:t xml:space="preserve"> 2014-10-29/BCHTRU035A10-0314/BCHTRU013A020-1014</w:t>
            </w:r>
          </w:p>
        </w:tc>
        <w:tc>
          <w:tcPr>
            <w:tcW w:w="1843" w:type="dxa"/>
            <w:shd w:val="clear" w:color="auto" w:fill="FFFFFF"/>
            <w:vAlign w:val="center"/>
          </w:tcPr>
          <w:p w:rsidR="00BA4D55" w:rsidRPr="001226A7" w:rsidRDefault="00910A25" w:rsidP="001B6643">
            <w:pPr>
              <w:jc w:val="center"/>
              <w:rPr>
                <w:rFonts w:ascii="Times New Roman" w:hAnsi="Times New Roman"/>
                <w:sz w:val="24"/>
                <w:szCs w:val="21"/>
              </w:rPr>
            </w:pPr>
            <w:r w:rsidRPr="001226A7">
              <w:rPr>
                <w:rFonts w:ascii="Times New Roman" w:hAnsi="Times New Roman" w:hint="eastAsia"/>
                <w:sz w:val="24"/>
                <w:szCs w:val="21"/>
              </w:rPr>
              <w:t>0769-87689222</w:t>
            </w:r>
          </w:p>
        </w:tc>
        <w:tc>
          <w:tcPr>
            <w:tcW w:w="3686" w:type="dxa"/>
            <w:shd w:val="clear" w:color="auto" w:fill="FFFFFF"/>
            <w:vAlign w:val="center"/>
          </w:tcPr>
          <w:p w:rsidR="00BA4D55" w:rsidRPr="001226A7" w:rsidRDefault="00BA4D55" w:rsidP="001B6643">
            <w:pPr>
              <w:rPr>
                <w:rFonts w:ascii="Times New Roman" w:hAnsi="Times New Roman"/>
                <w:sz w:val="24"/>
                <w:szCs w:val="21"/>
              </w:rPr>
            </w:pPr>
            <w:r w:rsidRPr="001226A7">
              <w:rPr>
                <w:rFonts w:ascii="Times New Roman" w:hAnsi="Times New Roman" w:hint="eastAsia"/>
                <w:sz w:val="24"/>
                <w:szCs w:val="21"/>
              </w:rPr>
              <w:t>安全警示字体字号不符合标准要求。</w:t>
            </w:r>
          </w:p>
        </w:tc>
        <w:tc>
          <w:tcPr>
            <w:tcW w:w="7512" w:type="dxa"/>
            <w:shd w:val="clear" w:color="auto" w:fill="FFFFFF"/>
            <w:vAlign w:val="center"/>
          </w:tcPr>
          <w:p w:rsidR="00BA4D55" w:rsidRPr="00287108" w:rsidRDefault="00E31687" w:rsidP="001B6643">
            <w:pPr>
              <w:jc w:val="left"/>
              <w:rPr>
                <w:rFonts w:ascii="Times New Roman" w:hAnsi="Times New Roman"/>
                <w:szCs w:val="21"/>
              </w:rPr>
            </w:pPr>
            <w:r>
              <w:rPr>
                <w:rFonts w:ascii="Times New Roman" w:hAnsi="Times New Roman"/>
                <w:noProof/>
                <w:szCs w:val="21"/>
              </w:rPr>
              <w:pict>
                <v:shape id="_x0000_s1248" type="#_x0000_t32" style="position:absolute;margin-left:135.15pt;margin-top:31.5pt;width:29.5pt;height:.05pt;z-index:251910144;mso-position-horizontal-relative:text;mso-position-vertical-relative:text" o:connectortype="straight" strokecolor="red" strokeweight="1.25pt">
                  <v:stroke miterlimit="2"/>
                </v:shape>
              </w:pict>
            </w:r>
            <w:r>
              <w:rPr>
                <w:noProof/>
              </w:rPr>
              <w:pict>
                <v:shape id="_x0000_s1250" type="#_x0000_t32" style="position:absolute;margin-left:324.5pt;margin-top:36pt;width:29.5pt;height:.05pt;z-index:251912192;mso-position-horizontal-relative:text;mso-position-vertical-relative:text" o:connectortype="straight" strokecolor="red" strokeweight="1.25pt">
                  <v:stroke miterlimit="2"/>
                </v:shape>
              </w:pict>
            </w:r>
            <w:r>
              <w:rPr>
                <w:noProof/>
              </w:rPr>
              <w:pict>
                <v:shape id="_x0000_s1249" type="#_x0000_t202" style="position:absolute;margin-left:349.65pt;margin-top:23.35pt;width:24.4pt;height:71.9pt;z-index:251911168;mso-position-horizontal-relative:text;mso-position-vertical-relative:text" filled="f" fillcolor="#9cbee0" stroked="f" strokecolor="#739cc3" strokeweight="1.25pt">
                  <v:fill color2="#bbd5f0" type="gradient">
                    <o:fill v:ext="view" type="gradientUnscaled"/>
                  </v:fill>
                  <v:stroke miterlimit="2"/>
                  <v:textbox style="mso-next-textbox:#_x0000_s1249">
                    <w:txbxContent>
                      <w:p w:rsidR="00BA4D55" w:rsidRPr="000352CC" w:rsidRDefault="00BA4D55" w:rsidP="00094A96">
                        <w:pPr>
                          <w:rPr>
                            <w:b/>
                            <w:color w:val="FF0000"/>
                          </w:rPr>
                        </w:pPr>
                        <w:r w:rsidRPr="000352CC">
                          <w:rPr>
                            <w:rFonts w:hint="eastAsia"/>
                            <w:b/>
                            <w:color w:val="FF0000"/>
                          </w:rPr>
                          <w:t>标准字体</w:t>
                        </w:r>
                      </w:p>
                    </w:txbxContent>
                  </v:textbox>
                </v:shape>
              </w:pict>
            </w:r>
            <w:r>
              <w:rPr>
                <w:noProof/>
              </w:rPr>
              <w:pict>
                <v:shape id="_x0000_s1247" type="#_x0000_t202" style="position:absolute;margin-left:117.05pt;margin-top:16.6pt;width:26.35pt;height:101.05pt;z-index:251909120;mso-position-horizontal-relative:text;mso-position-vertical-relative:text" filled="f" fillcolor="#9cbee0" stroked="f" strokecolor="#739cc3" strokeweight="1.25pt">
                  <v:fill color2="#bbd5f0" type="gradient">
                    <o:fill v:ext="view" type="gradientUnscaled"/>
                  </v:fill>
                  <v:stroke miterlimit="2"/>
                  <v:textbox style="mso-next-textbox:#_x0000_s1247">
                    <w:txbxContent>
                      <w:p w:rsidR="00BA4D55" w:rsidRPr="000352CC" w:rsidRDefault="00BA4D55" w:rsidP="00094A96">
                        <w:pPr>
                          <w:rPr>
                            <w:b/>
                            <w:color w:val="FF0000"/>
                          </w:rPr>
                        </w:pPr>
                        <w:r w:rsidRPr="000352CC">
                          <w:rPr>
                            <w:rFonts w:hint="eastAsia"/>
                            <w:b/>
                            <w:color w:val="FF0000"/>
                          </w:rPr>
                          <w:t>产品</w:t>
                        </w:r>
                        <w:r>
                          <w:rPr>
                            <w:rFonts w:hint="eastAsia"/>
                            <w:b/>
                            <w:color w:val="FF0000"/>
                          </w:rPr>
                          <w:t>标识</w:t>
                        </w:r>
                        <w:r w:rsidRPr="000352CC">
                          <w:rPr>
                            <w:rFonts w:hint="eastAsia"/>
                            <w:b/>
                            <w:color w:val="FF0000"/>
                          </w:rPr>
                          <w:t>字体</w:t>
                        </w:r>
                      </w:p>
                    </w:txbxContent>
                  </v:textbox>
                </v:shape>
              </w:pict>
            </w:r>
            <w:r w:rsidR="00BA4D55">
              <w:rPr>
                <w:noProof/>
              </w:rPr>
              <w:drawing>
                <wp:inline distT="0" distB="0" distL="0" distR="0" wp14:anchorId="58176201" wp14:editId="1417AB4A">
                  <wp:extent cx="1426800" cy="1733550"/>
                  <wp:effectExtent l="0" t="0" r="0" b="0"/>
                  <wp:docPr id="12408" name="Picture 117" descr="IMG_20150613_15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 name="Picture 117" descr="IMG_20150613_1557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735919"/>
                          </a:xfrm>
                          <a:prstGeom prst="rect">
                            <a:avLst/>
                          </a:prstGeom>
                          <a:noFill/>
                          <a:ln>
                            <a:noFill/>
                          </a:ln>
                          <a:extLst/>
                        </pic:spPr>
                      </pic:pic>
                    </a:graphicData>
                  </a:graphic>
                </wp:inline>
              </w:drawing>
            </w:r>
            <w:r w:rsidR="00BA4D55" w:rsidRPr="00287108">
              <w:rPr>
                <w:noProof/>
                <w:szCs w:val="21"/>
              </w:rPr>
              <w:t xml:space="preserve"> </w:t>
            </w:r>
            <w:r w:rsidR="00BA4D55">
              <w:rPr>
                <w:rFonts w:hint="eastAsia"/>
                <w:noProof/>
                <w:szCs w:val="21"/>
              </w:rPr>
              <w:t xml:space="preserve">     </w:t>
            </w:r>
            <w:r w:rsidR="00BA4D55">
              <w:rPr>
                <w:noProof/>
                <w:szCs w:val="21"/>
              </w:rPr>
              <w:drawing>
                <wp:inline distT="0" distB="0" distL="0" distR="0" wp14:anchorId="6B12F113" wp14:editId="50B752C6">
                  <wp:extent cx="2506355" cy="1733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355" cy="1733550"/>
                          </a:xfrm>
                          <a:prstGeom prst="rect">
                            <a:avLst/>
                          </a:prstGeom>
                          <a:noFill/>
                        </pic:spPr>
                      </pic:pic>
                    </a:graphicData>
                  </a:graphic>
                </wp:inline>
              </w:drawing>
            </w:r>
          </w:p>
        </w:tc>
      </w:tr>
      <w:tr w:rsidR="00BA4D55" w:rsidRPr="00287108" w:rsidTr="008E45AF">
        <w:trPr>
          <w:trHeight w:val="2899"/>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婴儿学步车</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佛山市宝利美童车有限公司</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126</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贺联</w:t>
            </w:r>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316</w:t>
            </w:r>
          </w:p>
        </w:tc>
        <w:tc>
          <w:tcPr>
            <w:tcW w:w="1417" w:type="dxa"/>
            <w:shd w:val="clear" w:color="auto" w:fill="FFFFFF"/>
            <w:vAlign w:val="center"/>
          </w:tcPr>
          <w:p w:rsidR="00BA4D55" w:rsidRPr="001226A7" w:rsidRDefault="00B23AEB" w:rsidP="00794E29">
            <w:pPr>
              <w:jc w:val="center"/>
              <w:rPr>
                <w:rFonts w:ascii="Times New Roman" w:hAnsi="Times New Roman"/>
                <w:sz w:val="24"/>
              </w:rPr>
            </w:pPr>
            <w:r w:rsidRPr="001226A7">
              <w:rPr>
                <w:rFonts w:ascii="Times New Roman" w:hAnsi="Times New Roman"/>
                <w:sz w:val="24"/>
              </w:rPr>
              <w:t>2014-05-06</w:t>
            </w:r>
          </w:p>
        </w:tc>
        <w:tc>
          <w:tcPr>
            <w:tcW w:w="1843" w:type="dxa"/>
            <w:shd w:val="clear" w:color="auto" w:fill="FFFFFF"/>
            <w:vAlign w:val="center"/>
          </w:tcPr>
          <w:p w:rsidR="00BA4D55" w:rsidRPr="001226A7" w:rsidRDefault="00B23AEB" w:rsidP="001B6643">
            <w:pPr>
              <w:jc w:val="center"/>
              <w:rPr>
                <w:rFonts w:ascii="Times New Roman" w:hAnsi="Times New Roman"/>
                <w:sz w:val="24"/>
                <w:szCs w:val="21"/>
              </w:rPr>
            </w:pPr>
            <w:r w:rsidRPr="001226A7">
              <w:rPr>
                <w:rFonts w:ascii="Times New Roman" w:hAnsi="Times New Roman" w:hint="eastAsia"/>
                <w:sz w:val="24"/>
                <w:szCs w:val="21"/>
              </w:rPr>
              <w:t>0757-86866800</w:t>
            </w:r>
          </w:p>
        </w:tc>
        <w:tc>
          <w:tcPr>
            <w:tcW w:w="3686" w:type="dxa"/>
            <w:shd w:val="clear" w:color="auto" w:fill="FFFFFF"/>
            <w:vAlign w:val="center"/>
          </w:tcPr>
          <w:p w:rsidR="00BA4D55" w:rsidRPr="001226A7" w:rsidRDefault="00BA4D55" w:rsidP="00B23AEB">
            <w:pPr>
              <w:rPr>
                <w:rFonts w:ascii="Times New Roman" w:hAnsi="Times New Roman"/>
                <w:sz w:val="24"/>
                <w:szCs w:val="21"/>
              </w:rPr>
            </w:pPr>
            <w:r w:rsidRPr="001226A7">
              <w:rPr>
                <w:rFonts w:ascii="Times New Roman" w:hAnsi="Times New Roman" w:hint="eastAsia"/>
                <w:sz w:val="24"/>
                <w:szCs w:val="21"/>
              </w:rPr>
              <w:t>学步车上使用</w:t>
            </w:r>
            <w:r w:rsidR="00E514F0" w:rsidRPr="001226A7">
              <w:rPr>
                <w:rFonts w:ascii="Times New Roman" w:hAnsi="Times New Roman" w:hint="eastAsia"/>
                <w:sz w:val="24"/>
                <w:szCs w:val="21"/>
              </w:rPr>
              <w:t>的</w:t>
            </w:r>
            <w:r w:rsidRPr="001226A7">
              <w:rPr>
                <w:rFonts w:ascii="Times New Roman" w:hAnsi="Times New Roman" w:hint="eastAsia"/>
                <w:sz w:val="24"/>
                <w:szCs w:val="21"/>
              </w:rPr>
              <w:t>任何塑料袋和软塑料薄膜上</w:t>
            </w:r>
            <w:r w:rsidR="00B23AEB" w:rsidRPr="001226A7">
              <w:rPr>
                <w:rFonts w:ascii="Times New Roman" w:hAnsi="Times New Roman" w:hint="eastAsia"/>
                <w:sz w:val="24"/>
                <w:szCs w:val="21"/>
              </w:rPr>
              <w:t>未设置</w:t>
            </w:r>
            <w:r w:rsidR="001016AA" w:rsidRPr="001226A7">
              <w:rPr>
                <w:rFonts w:ascii="Times New Roman" w:hAnsi="Times New Roman" w:hint="eastAsia"/>
                <w:sz w:val="24"/>
                <w:szCs w:val="21"/>
              </w:rPr>
              <w:t>以下的警示说明“警告：为避免窒息，使塑料袋覆盖物远离婴儿</w:t>
            </w:r>
            <w:r w:rsidRPr="001226A7">
              <w:rPr>
                <w:rFonts w:ascii="Times New Roman" w:hAnsi="Times New Roman" w:hint="eastAsia"/>
                <w:sz w:val="24"/>
                <w:szCs w:val="21"/>
              </w:rPr>
              <w:t>”</w:t>
            </w:r>
            <w:r w:rsidR="001016AA" w:rsidRPr="001226A7">
              <w:rPr>
                <w:rFonts w:ascii="Times New Roman" w:hAnsi="Times New Roman" w:hint="eastAsia"/>
                <w:sz w:val="24"/>
                <w:szCs w:val="21"/>
              </w:rPr>
              <w:t>，</w:t>
            </w:r>
            <w:r w:rsidR="001016AA" w:rsidRPr="001226A7">
              <w:rPr>
                <w:rFonts w:ascii="Times New Roman" w:hAnsi="Times New Roman" w:hint="eastAsia"/>
                <w:sz w:val="24"/>
              </w:rPr>
              <w:t xml:space="preserve"> </w:t>
            </w:r>
            <w:r w:rsidR="001016AA" w:rsidRPr="001226A7">
              <w:rPr>
                <w:rFonts w:ascii="Times New Roman" w:hAnsi="Times New Roman" w:hint="eastAsia"/>
                <w:sz w:val="24"/>
                <w:szCs w:val="21"/>
              </w:rPr>
              <w:t>有致儿童因塑料薄膜吸附口鼻而发生窒息的危险。</w:t>
            </w:r>
          </w:p>
        </w:tc>
        <w:tc>
          <w:tcPr>
            <w:tcW w:w="7512" w:type="dxa"/>
            <w:shd w:val="clear" w:color="auto" w:fill="FFFFFF"/>
            <w:vAlign w:val="center"/>
          </w:tcPr>
          <w:p w:rsidR="00BA4D55" w:rsidRPr="00287108" w:rsidRDefault="00E31687" w:rsidP="001B6643">
            <w:pPr>
              <w:jc w:val="left"/>
              <w:rPr>
                <w:rFonts w:ascii="Times New Roman" w:hAnsi="Times New Roman"/>
                <w:szCs w:val="21"/>
              </w:rPr>
            </w:pPr>
            <w:r>
              <w:rPr>
                <w:rFonts w:ascii="Times New Roman" w:hAnsi="Times New Roman"/>
                <w:noProof/>
                <w:szCs w:val="21"/>
              </w:rPr>
              <w:pict>
                <v:oval id="_x0000_s1269" style="position:absolute;margin-left:266.2pt;margin-top:26.15pt;width:89.85pt;height:80.95pt;z-index:251931648;mso-position-horizontal-relative:text;mso-position-vertical-relative:text" filled="f" fillcolor="#9cbee0" strokecolor="red" strokeweight="1.25pt">
                  <v:fill color2="#bbd5f0" type="gradient">
                    <o:fill v:ext="view" type="gradientUnscaled"/>
                  </v:fill>
                  <v:stroke miterlimit="2"/>
                </v:oval>
              </w:pict>
            </w:r>
            <w:r w:rsidR="00BA4D55">
              <w:rPr>
                <w:rFonts w:hint="eastAsia"/>
                <w:bCs/>
                <w:noProof/>
                <w:szCs w:val="21"/>
              </w:rPr>
              <w:drawing>
                <wp:inline distT="0" distB="0" distL="0" distR="0" wp14:anchorId="361EC4C9" wp14:editId="55702DAF">
                  <wp:extent cx="1580972" cy="1524000"/>
                  <wp:effectExtent l="0" t="0" r="0" b="0"/>
                  <wp:docPr id="30" name="图片 30" descr="15001311038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0013110386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0972" cy="1524000"/>
                          </a:xfrm>
                          <a:prstGeom prst="rect">
                            <a:avLst/>
                          </a:prstGeom>
                          <a:noFill/>
                          <a:ln>
                            <a:noFill/>
                          </a:ln>
                        </pic:spPr>
                      </pic:pic>
                    </a:graphicData>
                  </a:graphic>
                </wp:inline>
              </w:drawing>
            </w:r>
            <w:r w:rsidR="00BA4D55">
              <w:rPr>
                <w:rFonts w:ascii="Times New Roman" w:hAnsi="Times New Roman" w:hint="eastAsia"/>
                <w:szCs w:val="21"/>
              </w:rPr>
              <w:t xml:space="preserve"> </w:t>
            </w:r>
            <w:r w:rsidR="00BA4D55">
              <w:rPr>
                <w:b/>
                <w:bCs/>
                <w:noProof/>
                <w:sz w:val="24"/>
                <w:szCs w:val="24"/>
              </w:rPr>
              <w:drawing>
                <wp:inline distT="0" distB="0" distL="0" distR="0" wp14:anchorId="4B95642C" wp14:editId="3D30BE68">
                  <wp:extent cx="1533525" cy="1524000"/>
                  <wp:effectExtent l="0" t="0" r="0" b="0"/>
                  <wp:docPr id="31" name="图片 31" descr="15001311038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0013110386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inline>
              </w:drawing>
            </w:r>
            <w:r w:rsidR="00BA4D55">
              <w:rPr>
                <w:rFonts w:ascii="Times New Roman" w:hAnsi="Times New Roman" w:hint="eastAsia"/>
                <w:szCs w:val="21"/>
              </w:rPr>
              <w:t xml:space="preserve"> </w:t>
            </w:r>
            <w:r w:rsidR="00BA4D55">
              <w:rPr>
                <w:b/>
                <w:bCs/>
                <w:noProof/>
                <w:sz w:val="24"/>
                <w:szCs w:val="24"/>
              </w:rPr>
              <w:drawing>
                <wp:inline distT="0" distB="0" distL="0" distR="0" wp14:anchorId="12056E21" wp14:editId="755EB35D">
                  <wp:extent cx="1362075" cy="1524000"/>
                  <wp:effectExtent l="0" t="0" r="0" b="0"/>
                  <wp:docPr id="12384" name="图片 12384" descr="150013110386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0013110386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524000"/>
                          </a:xfrm>
                          <a:prstGeom prst="rect">
                            <a:avLst/>
                          </a:prstGeom>
                          <a:noFill/>
                          <a:ln>
                            <a:noFill/>
                          </a:ln>
                        </pic:spPr>
                      </pic:pic>
                    </a:graphicData>
                  </a:graphic>
                </wp:inline>
              </w:drawing>
            </w:r>
          </w:p>
        </w:tc>
      </w:tr>
      <w:tr w:rsidR="00BA4D55" w:rsidRPr="00287108" w:rsidTr="008E45AF">
        <w:trPr>
          <w:trHeight w:val="2966"/>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婴儿学步车</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佛山市顺德区富裕塑料玩具有限公司</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39</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proofErr w:type="gramStart"/>
            <w:r w:rsidRPr="001226A7">
              <w:rPr>
                <w:rFonts w:ascii="Times New Roman" w:hAnsi="Times New Roman" w:hint="eastAsia"/>
                <w:sz w:val="24"/>
              </w:rPr>
              <w:t>幸花</w:t>
            </w:r>
            <w:proofErr w:type="gramEnd"/>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8026</w:t>
            </w:r>
          </w:p>
        </w:tc>
        <w:tc>
          <w:tcPr>
            <w:tcW w:w="1417" w:type="dxa"/>
            <w:shd w:val="clear" w:color="auto" w:fill="FFFFFF"/>
            <w:vAlign w:val="center"/>
          </w:tcPr>
          <w:p w:rsidR="00BA4D55" w:rsidRPr="001226A7" w:rsidRDefault="00B23AEB" w:rsidP="00794E29">
            <w:pPr>
              <w:jc w:val="center"/>
              <w:rPr>
                <w:rFonts w:ascii="Times New Roman" w:hAnsi="Times New Roman"/>
                <w:sz w:val="24"/>
              </w:rPr>
            </w:pPr>
            <w:r w:rsidRPr="001226A7">
              <w:rPr>
                <w:rFonts w:ascii="Times New Roman" w:hAnsi="Times New Roman" w:hint="eastAsia"/>
                <w:sz w:val="24"/>
              </w:rPr>
              <w:t>2015-04-30</w:t>
            </w:r>
            <w:r w:rsidRPr="001226A7">
              <w:rPr>
                <w:rFonts w:ascii="Times New Roman" w:hAnsi="Times New Roman" w:hint="eastAsia"/>
                <w:sz w:val="24"/>
              </w:rPr>
              <w:t>至</w:t>
            </w:r>
            <w:r w:rsidRPr="001226A7">
              <w:rPr>
                <w:rFonts w:ascii="Times New Roman" w:hAnsi="Times New Roman" w:hint="eastAsia"/>
                <w:sz w:val="24"/>
              </w:rPr>
              <w:t>2015-05-05/15040006</w:t>
            </w:r>
          </w:p>
        </w:tc>
        <w:tc>
          <w:tcPr>
            <w:tcW w:w="1843" w:type="dxa"/>
            <w:shd w:val="clear" w:color="auto" w:fill="FFFFFF"/>
            <w:vAlign w:val="center"/>
          </w:tcPr>
          <w:p w:rsidR="00BA4D55" w:rsidRPr="001226A7" w:rsidRDefault="00B23AEB" w:rsidP="001B6DC0">
            <w:pPr>
              <w:jc w:val="center"/>
              <w:rPr>
                <w:rFonts w:ascii="Times New Roman" w:hAnsi="Times New Roman"/>
                <w:sz w:val="24"/>
                <w:szCs w:val="21"/>
              </w:rPr>
            </w:pPr>
            <w:r w:rsidRPr="001226A7">
              <w:rPr>
                <w:rFonts w:ascii="Times New Roman" w:hAnsi="Times New Roman" w:hint="eastAsia"/>
                <w:sz w:val="24"/>
                <w:szCs w:val="21"/>
              </w:rPr>
              <w:t>13690822051</w:t>
            </w:r>
          </w:p>
        </w:tc>
        <w:tc>
          <w:tcPr>
            <w:tcW w:w="3686" w:type="dxa"/>
            <w:shd w:val="clear" w:color="auto" w:fill="FFFFFF"/>
            <w:vAlign w:val="center"/>
          </w:tcPr>
          <w:p w:rsidR="00BA4D55" w:rsidRPr="001226A7" w:rsidRDefault="00BA4D55" w:rsidP="001B6643">
            <w:pPr>
              <w:rPr>
                <w:rFonts w:ascii="Times New Roman" w:hAnsi="Times New Roman"/>
                <w:sz w:val="24"/>
                <w:szCs w:val="21"/>
              </w:rPr>
            </w:pPr>
            <w:r w:rsidRPr="001226A7">
              <w:rPr>
                <w:rFonts w:ascii="Times New Roman" w:hAnsi="Times New Roman" w:hint="eastAsia"/>
                <w:sz w:val="24"/>
                <w:szCs w:val="21"/>
              </w:rPr>
              <w:t>处于最低位置的座位高度离地面小于</w:t>
            </w:r>
            <w:r w:rsidRPr="001226A7">
              <w:rPr>
                <w:rFonts w:ascii="Times New Roman" w:hAnsi="Times New Roman" w:hint="eastAsia"/>
                <w:sz w:val="24"/>
                <w:szCs w:val="21"/>
              </w:rPr>
              <w:t>160mm</w:t>
            </w:r>
            <w:r w:rsidR="00E514F0" w:rsidRPr="001226A7">
              <w:rPr>
                <w:rFonts w:ascii="Times New Roman" w:hAnsi="Times New Roman" w:hint="eastAsia"/>
                <w:sz w:val="24"/>
                <w:szCs w:val="21"/>
              </w:rPr>
              <w:t>，有致婴儿移动摔倒时因座位过低不能起到有效保护而受伤的危险。</w:t>
            </w:r>
          </w:p>
        </w:tc>
        <w:tc>
          <w:tcPr>
            <w:tcW w:w="7512" w:type="dxa"/>
            <w:shd w:val="clear" w:color="auto" w:fill="FFFFFF"/>
            <w:vAlign w:val="center"/>
          </w:tcPr>
          <w:p w:rsidR="00BA4D55" w:rsidRPr="00287108" w:rsidRDefault="00E31687" w:rsidP="001B6643">
            <w:pPr>
              <w:jc w:val="left"/>
              <w:rPr>
                <w:rFonts w:ascii="Times New Roman" w:hAnsi="Times New Roman"/>
                <w:szCs w:val="21"/>
              </w:rPr>
            </w:pPr>
            <w:r>
              <w:rPr>
                <w:rFonts w:ascii="Times New Roman" w:hAnsi="Times New Roman"/>
                <w:noProof/>
                <w:szCs w:val="21"/>
              </w:rPr>
              <w:pict>
                <v:oval id="_x0000_s1266" style="position:absolute;margin-left:143.55pt;margin-top:36.55pt;width:61.75pt;height:48.1pt;z-index:251928576;mso-position-horizontal-relative:text;mso-position-vertical-relative:text" filled="f" fillcolor="#9cbee0" strokecolor="red" strokeweight="1.25pt">
                  <v:fill color2="#bbd5f0" type="gradient">
                    <o:fill v:ext="view" type="gradientUnscaled"/>
                  </v:fill>
                  <v:stroke miterlimit="2"/>
                </v:oval>
              </w:pict>
            </w:r>
            <w:r w:rsidR="00BA4D55">
              <w:rPr>
                <w:rFonts w:hint="eastAsia"/>
                <w:bCs/>
                <w:noProof/>
                <w:szCs w:val="21"/>
              </w:rPr>
              <w:drawing>
                <wp:inline distT="0" distB="0" distL="0" distR="0" wp14:anchorId="1F1426C6" wp14:editId="63203725">
                  <wp:extent cx="1581150" cy="1504950"/>
                  <wp:effectExtent l="0" t="0" r="0" b="0"/>
                  <wp:docPr id="12385" name="图片 12385" descr="150013110385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0013110385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504950"/>
                          </a:xfrm>
                          <a:prstGeom prst="rect">
                            <a:avLst/>
                          </a:prstGeom>
                          <a:noFill/>
                          <a:ln>
                            <a:noFill/>
                          </a:ln>
                        </pic:spPr>
                      </pic:pic>
                    </a:graphicData>
                  </a:graphic>
                </wp:inline>
              </w:drawing>
            </w:r>
            <w:r w:rsidR="00BA4D55">
              <w:rPr>
                <w:rFonts w:ascii="Times New Roman" w:hAnsi="Times New Roman" w:hint="eastAsia"/>
                <w:szCs w:val="21"/>
              </w:rPr>
              <w:t xml:space="preserve"> </w:t>
            </w:r>
            <w:r w:rsidR="00BA4D55">
              <w:rPr>
                <w:rFonts w:ascii="Times New Roman" w:hAnsi="Times New Roman"/>
                <w:noProof/>
                <w:szCs w:val="21"/>
              </w:rPr>
              <w:drawing>
                <wp:inline distT="0" distB="0" distL="0" distR="0" wp14:anchorId="65F06FA4" wp14:editId="53F7C151">
                  <wp:extent cx="1390650" cy="1514475"/>
                  <wp:effectExtent l="0" t="0" r="0" b="0"/>
                  <wp:docPr id="12386" name="图片 1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4662" cy="1518844"/>
                          </a:xfrm>
                          <a:prstGeom prst="rect">
                            <a:avLst/>
                          </a:prstGeom>
                          <a:noFill/>
                        </pic:spPr>
                      </pic:pic>
                    </a:graphicData>
                  </a:graphic>
                </wp:inline>
              </w:drawing>
            </w:r>
          </w:p>
        </w:tc>
      </w:tr>
      <w:tr w:rsidR="00BA4D55" w:rsidRPr="00287108" w:rsidTr="001A5DEC">
        <w:trPr>
          <w:trHeight w:val="3110"/>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弹射飞机组合</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广州伶俐宝玩具有限公司</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3158</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伶俐宝</w:t>
            </w:r>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LLB-8103</w:t>
            </w:r>
          </w:p>
        </w:tc>
        <w:tc>
          <w:tcPr>
            <w:tcW w:w="1417" w:type="dxa"/>
            <w:shd w:val="clear" w:color="auto" w:fill="FFFFFF"/>
            <w:vAlign w:val="center"/>
          </w:tcPr>
          <w:p w:rsidR="00BA4D55" w:rsidRPr="001226A7" w:rsidRDefault="00B23AEB" w:rsidP="00794E29">
            <w:pPr>
              <w:jc w:val="center"/>
              <w:rPr>
                <w:rFonts w:ascii="Times New Roman" w:hAnsi="Times New Roman"/>
                <w:sz w:val="24"/>
              </w:rPr>
            </w:pPr>
            <w:r w:rsidRPr="001226A7">
              <w:rPr>
                <w:rFonts w:ascii="Times New Roman" w:hAnsi="Times New Roman"/>
                <w:sz w:val="24"/>
              </w:rPr>
              <w:t>2015-01-05</w:t>
            </w:r>
          </w:p>
        </w:tc>
        <w:tc>
          <w:tcPr>
            <w:tcW w:w="1843" w:type="dxa"/>
            <w:shd w:val="clear" w:color="auto" w:fill="FFFFFF"/>
            <w:vAlign w:val="center"/>
          </w:tcPr>
          <w:p w:rsidR="00BA4D55" w:rsidRPr="001226A7" w:rsidRDefault="00B23AEB" w:rsidP="001B6643">
            <w:pPr>
              <w:jc w:val="center"/>
              <w:rPr>
                <w:rFonts w:ascii="Times New Roman" w:hAnsi="Times New Roman"/>
                <w:sz w:val="24"/>
                <w:szCs w:val="21"/>
              </w:rPr>
            </w:pPr>
            <w:r w:rsidRPr="001226A7">
              <w:rPr>
                <w:rFonts w:ascii="Times New Roman" w:hAnsi="Times New Roman" w:hint="eastAsia"/>
                <w:sz w:val="24"/>
                <w:szCs w:val="21"/>
              </w:rPr>
              <w:t>13570453484</w:t>
            </w:r>
          </w:p>
        </w:tc>
        <w:tc>
          <w:tcPr>
            <w:tcW w:w="3686" w:type="dxa"/>
            <w:shd w:val="clear" w:color="auto" w:fill="FFFFFF"/>
            <w:vAlign w:val="center"/>
          </w:tcPr>
          <w:p w:rsidR="00B23AEB" w:rsidRPr="001226A7" w:rsidRDefault="00B23AEB" w:rsidP="001B6643">
            <w:pPr>
              <w:rPr>
                <w:rFonts w:ascii="Times New Roman" w:hAnsi="Times New Roman"/>
                <w:sz w:val="24"/>
                <w:szCs w:val="21"/>
              </w:rPr>
            </w:pPr>
            <w:r w:rsidRPr="001226A7">
              <w:rPr>
                <w:rFonts w:ascii="Times New Roman" w:hAnsi="Times New Roman" w:hint="eastAsia"/>
                <w:sz w:val="24"/>
                <w:szCs w:val="21"/>
              </w:rPr>
              <w:t xml:space="preserve">1. </w:t>
            </w:r>
            <w:r w:rsidR="000F1002" w:rsidRPr="001226A7">
              <w:rPr>
                <w:rFonts w:ascii="Times New Roman" w:hAnsi="Times New Roman" w:hint="eastAsia"/>
                <w:sz w:val="24"/>
                <w:szCs w:val="21"/>
              </w:rPr>
              <w:t>拉力测试后存在突出物，</w:t>
            </w:r>
            <w:r w:rsidR="00E514F0" w:rsidRPr="001226A7">
              <w:rPr>
                <w:rFonts w:ascii="Times New Roman" w:hAnsi="Times New Roman" w:hint="eastAsia"/>
                <w:sz w:val="24"/>
                <w:szCs w:val="21"/>
              </w:rPr>
              <w:t>有致儿童因刚性突起而刺伤皮肤的危险；</w:t>
            </w:r>
          </w:p>
          <w:p w:rsidR="00BA4D55" w:rsidRPr="001226A7" w:rsidRDefault="00B23AEB" w:rsidP="001562F5">
            <w:pPr>
              <w:rPr>
                <w:rFonts w:ascii="Times New Roman" w:hAnsi="Times New Roman"/>
                <w:sz w:val="24"/>
                <w:szCs w:val="21"/>
              </w:rPr>
            </w:pPr>
            <w:r w:rsidRPr="001226A7">
              <w:rPr>
                <w:rFonts w:ascii="Times New Roman" w:hAnsi="Times New Roman" w:hint="eastAsia"/>
                <w:sz w:val="24"/>
                <w:szCs w:val="21"/>
              </w:rPr>
              <w:t>2.</w:t>
            </w:r>
            <w:r w:rsidR="001562F5" w:rsidRPr="001226A7">
              <w:rPr>
                <w:rFonts w:ascii="Times New Roman" w:hAnsi="Times New Roman" w:hint="eastAsia"/>
                <w:sz w:val="24"/>
                <w:szCs w:val="21"/>
              </w:rPr>
              <w:t xml:space="preserve"> </w:t>
            </w:r>
            <w:r w:rsidR="00E514F0" w:rsidRPr="001226A7">
              <w:rPr>
                <w:rFonts w:ascii="Times New Roman" w:hAnsi="Times New Roman" w:hint="eastAsia"/>
                <w:sz w:val="24"/>
                <w:szCs w:val="21"/>
              </w:rPr>
              <w:t>弹射机构能</w:t>
            </w:r>
            <w:proofErr w:type="gramStart"/>
            <w:r w:rsidR="00E514F0" w:rsidRPr="001226A7">
              <w:rPr>
                <w:rFonts w:ascii="Times New Roman" w:hAnsi="Times New Roman" w:hint="eastAsia"/>
                <w:sz w:val="24"/>
                <w:szCs w:val="21"/>
              </w:rPr>
              <w:t>发射非</w:t>
            </w:r>
            <w:proofErr w:type="gramEnd"/>
            <w:r w:rsidR="00E514F0" w:rsidRPr="001226A7">
              <w:rPr>
                <w:rFonts w:ascii="Times New Roman" w:hAnsi="Times New Roman" w:hint="eastAsia"/>
                <w:sz w:val="24"/>
                <w:szCs w:val="21"/>
              </w:rPr>
              <w:t>玩具本身提供的弹射物未设警示说明，有致儿童因发射不合规定的弹射物而受伤的危险。</w:t>
            </w:r>
          </w:p>
        </w:tc>
        <w:tc>
          <w:tcPr>
            <w:tcW w:w="7512" w:type="dxa"/>
            <w:shd w:val="clear" w:color="auto" w:fill="FFFFFF"/>
            <w:vAlign w:val="center"/>
          </w:tcPr>
          <w:p w:rsidR="00BA4D55" w:rsidRDefault="00E31687" w:rsidP="001B6643">
            <w:pPr>
              <w:jc w:val="left"/>
              <w:rPr>
                <w:rFonts w:ascii="Times New Roman" w:hAnsi="Times New Roman"/>
                <w:noProof/>
                <w:szCs w:val="21"/>
              </w:rPr>
            </w:pPr>
            <w:r>
              <w:rPr>
                <w:rFonts w:ascii="Times New Roman" w:hAnsi="Times New Roman"/>
                <w:noProof/>
                <w:szCs w:val="21"/>
              </w:rPr>
              <w:pict>
                <v:oval id="_x0000_s1251" style="position:absolute;margin-left:227.5pt;margin-top:31.45pt;width:51.3pt;height:40.7pt;z-index:251913216;mso-position-horizontal-relative:text;mso-position-vertical-relative:text" filled="f" fillcolor="#9cbee0" strokecolor="red" strokeweight="1.25pt">
                  <v:fill color2="#bbd5f0" type="gradient">
                    <o:fill v:ext="view" type="gradientUnscaled"/>
                  </v:fill>
                  <v:stroke miterlimit="2"/>
                </v:oval>
              </w:pict>
            </w:r>
            <w:r w:rsidR="00BA4D55">
              <w:rPr>
                <w:noProof/>
              </w:rPr>
              <w:drawing>
                <wp:inline distT="0" distB="0" distL="0" distR="0" wp14:anchorId="1141ABCC" wp14:editId="1F685DEB">
                  <wp:extent cx="1781175" cy="14751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81175" cy="1475156"/>
                          </a:xfrm>
                          <a:prstGeom prst="rect">
                            <a:avLst/>
                          </a:prstGeom>
                        </pic:spPr>
                      </pic:pic>
                    </a:graphicData>
                  </a:graphic>
                </wp:inline>
              </w:drawing>
            </w:r>
            <w:r w:rsidR="00BA4D55">
              <w:rPr>
                <w:noProof/>
              </w:rPr>
              <w:t xml:space="preserve"> </w:t>
            </w:r>
            <w:r w:rsidR="00BA4D55">
              <w:rPr>
                <w:noProof/>
              </w:rPr>
              <w:drawing>
                <wp:inline distT="0" distB="0" distL="0" distR="0" wp14:anchorId="01E7CBAE" wp14:editId="347D7461">
                  <wp:extent cx="1971675" cy="1476728"/>
                  <wp:effectExtent l="0" t="0" r="0" b="0"/>
                  <wp:docPr id="12389" name="图片 1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476728"/>
                          </a:xfrm>
                          <a:prstGeom prst="rect">
                            <a:avLst/>
                          </a:prstGeom>
                          <a:noFill/>
                          <a:ln>
                            <a:noFill/>
                          </a:ln>
                        </pic:spPr>
                      </pic:pic>
                    </a:graphicData>
                  </a:graphic>
                </wp:inline>
              </w:drawing>
            </w:r>
          </w:p>
        </w:tc>
      </w:tr>
      <w:tr w:rsidR="00BA4D55" w:rsidRPr="00287108" w:rsidTr="001A5DEC">
        <w:trPr>
          <w:trHeight w:val="2829"/>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刀剑系列</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汕头市澄海区海隆达玩具工艺厂</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120</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GOLDLOK</w:t>
            </w:r>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HD-15082</w:t>
            </w:r>
          </w:p>
        </w:tc>
        <w:tc>
          <w:tcPr>
            <w:tcW w:w="1417" w:type="dxa"/>
            <w:shd w:val="clear" w:color="auto" w:fill="FFFFFF"/>
            <w:vAlign w:val="center"/>
          </w:tcPr>
          <w:p w:rsidR="00BA4D55" w:rsidRPr="001226A7" w:rsidRDefault="00B23AEB" w:rsidP="00794E29">
            <w:pPr>
              <w:jc w:val="center"/>
              <w:rPr>
                <w:rFonts w:ascii="Times New Roman" w:hAnsi="Times New Roman"/>
                <w:sz w:val="24"/>
              </w:rPr>
            </w:pPr>
            <w:r w:rsidRPr="001226A7">
              <w:rPr>
                <w:rFonts w:ascii="Times New Roman" w:hAnsi="Times New Roman" w:hint="eastAsia"/>
                <w:sz w:val="24"/>
              </w:rPr>
              <w:t>2014-12</w:t>
            </w:r>
            <w:bookmarkStart w:id="0" w:name="_GoBack"/>
            <w:bookmarkEnd w:id="0"/>
            <w:r w:rsidRPr="001226A7">
              <w:rPr>
                <w:rFonts w:ascii="Times New Roman" w:hAnsi="Times New Roman" w:hint="eastAsia"/>
                <w:sz w:val="24"/>
              </w:rPr>
              <w:t>-23</w:t>
            </w:r>
          </w:p>
        </w:tc>
        <w:tc>
          <w:tcPr>
            <w:tcW w:w="1843" w:type="dxa"/>
            <w:shd w:val="clear" w:color="auto" w:fill="FFFFFF"/>
            <w:vAlign w:val="center"/>
          </w:tcPr>
          <w:p w:rsidR="00BA4D55" w:rsidRPr="001226A7" w:rsidRDefault="00BA4D55" w:rsidP="001B6643">
            <w:pPr>
              <w:jc w:val="center"/>
              <w:rPr>
                <w:rFonts w:ascii="Times New Roman" w:hAnsi="Times New Roman"/>
                <w:sz w:val="24"/>
                <w:szCs w:val="21"/>
              </w:rPr>
            </w:pPr>
            <w:r w:rsidRPr="001226A7">
              <w:rPr>
                <w:rFonts w:ascii="Times New Roman" w:hAnsi="Times New Roman" w:hint="eastAsia"/>
                <w:sz w:val="24"/>
                <w:szCs w:val="21"/>
              </w:rPr>
              <w:t>13809675178</w:t>
            </w:r>
          </w:p>
        </w:tc>
        <w:tc>
          <w:tcPr>
            <w:tcW w:w="3686" w:type="dxa"/>
            <w:shd w:val="clear" w:color="auto" w:fill="FFFFFF"/>
            <w:vAlign w:val="center"/>
          </w:tcPr>
          <w:p w:rsidR="00BA4D55" w:rsidRPr="001226A7" w:rsidRDefault="00E514F0" w:rsidP="00265F32">
            <w:pPr>
              <w:jc w:val="left"/>
              <w:rPr>
                <w:rFonts w:ascii="Times New Roman" w:hAnsi="Times New Roman"/>
                <w:sz w:val="24"/>
              </w:rPr>
            </w:pPr>
            <w:r w:rsidRPr="001226A7">
              <w:rPr>
                <w:rFonts w:ascii="Times New Roman" w:hAnsi="Times New Roman" w:hint="eastAsia"/>
                <w:sz w:val="24"/>
              </w:rPr>
              <w:t>玩具含有弹射物，</w:t>
            </w:r>
            <w:r w:rsidR="00F21B82" w:rsidRPr="001226A7">
              <w:rPr>
                <w:rFonts w:ascii="Times New Roman" w:hAnsi="Times New Roman" w:hint="eastAsia"/>
                <w:sz w:val="24"/>
              </w:rPr>
              <w:t>没有设置有关提醒使用者不要将玩具瞄准眼或脸部以及不要使用非生产者提供或推荐的弹射物的警示说明，</w:t>
            </w:r>
            <w:r w:rsidR="00265F32" w:rsidRPr="001226A7">
              <w:rPr>
                <w:rFonts w:ascii="Times New Roman" w:hAnsi="Times New Roman" w:hint="eastAsia"/>
                <w:sz w:val="24"/>
                <w:szCs w:val="21"/>
              </w:rPr>
              <w:t>有致儿童因发射不合规定的弹射物而受伤的危险。</w:t>
            </w:r>
          </w:p>
        </w:tc>
        <w:tc>
          <w:tcPr>
            <w:tcW w:w="7512" w:type="dxa"/>
            <w:shd w:val="clear" w:color="auto" w:fill="FFFFFF"/>
            <w:vAlign w:val="center"/>
          </w:tcPr>
          <w:p w:rsidR="00BA4D55" w:rsidRDefault="00E31687" w:rsidP="001B6643">
            <w:pPr>
              <w:jc w:val="left"/>
              <w:rPr>
                <w:rFonts w:ascii="Times New Roman" w:hAnsi="Times New Roman"/>
                <w:noProof/>
                <w:szCs w:val="21"/>
              </w:rPr>
            </w:pPr>
            <w:r>
              <w:rPr>
                <w:rFonts w:ascii="Times New Roman" w:hAnsi="Times New Roman"/>
                <w:noProof/>
                <w:szCs w:val="21"/>
              </w:rPr>
              <w:pict>
                <v:oval id="_x0000_s1270" style="position:absolute;margin-left:186pt;margin-top:21.85pt;width:84.95pt;height:48pt;z-index:251932672;mso-position-horizontal-relative:text;mso-position-vertical-relative:text" filled="f" fillcolor="#9cbee0" strokecolor="red" strokeweight="1.25pt">
                  <v:fill color2="#bbd5f0" type="gradient">
                    <o:fill v:ext="view" type="gradientUnscaled"/>
                  </v:fill>
                  <v:stroke miterlimit="2"/>
                </v:oval>
              </w:pict>
            </w:r>
            <w:r w:rsidR="00BA4D55">
              <w:rPr>
                <w:noProof/>
              </w:rPr>
              <w:drawing>
                <wp:inline distT="0" distB="0" distL="0" distR="0" wp14:anchorId="25B35E36" wp14:editId="6D31F284">
                  <wp:extent cx="1781175" cy="1247775"/>
                  <wp:effectExtent l="0" t="0" r="0" b="0"/>
                  <wp:docPr id="12402" name="Picture 114" descr="IMG_20150613_15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 name="Picture 114" descr="IMG_20150613_1556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247775"/>
                          </a:xfrm>
                          <a:prstGeom prst="rect">
                            <a:avLst/>
                          </a:prstGeom>
                          <a:noFill/>
                          <a:ln>
                            <a:noFill/>
                          </a:ln>
                          <a:extLst/>
                        </pic:spPr>
                      </pic:pic>
                    </a:graphicData>
                  </a:graphic>
                </wp:inline>
              </w:drawing>
            </w:r>
            <w:r w:rsidR="00BA4D55">
              <w:rPr>
                <w:noProof/>
              </w:rPr>
              <w:t xml:space="preserve"> </w:t>
            </w:r>
            <w:r w:rsidR="00467008">
              <w:rPr>
                <w:noProof/>
              </w:rPr>
              <w:drawing>
                <wp:inline distT="0" distB="0" distL="0" distR="0" wp14:anchorId="303194EF" wp14:editId="792B6CB6">
                  <wp:extent cx="1971675" cy="1245215"/>
                  <wp:effectExtent l="0" t="0" r="0" b="0"/>
                  <wp:docPr id="12406" name="Picture 115" descr="IMG_20150613_16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 name="Picture 115" descr="IMG_20150613_1608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6064" cy="1247987"/>
                          </a:xfrm>
                          <a:prstGeom prst="rect">
                            <a:avLst/>
                          </a:prstGeom>
                          <a:noFill/>
                          <a:ln>
                            <a:noFill/>
                          </a:ln>
                          <a:extLst/>
                        </pic:spPr>
                      </pic:pic>
                    </a:graphicData>
                  </a:graphic>
                </wp:inline>
              </w:drawing>
            </w:r>
          </w:p>
        </w:tc>
      </w:tr>
      <w:tr w:rsidR="00BA4D55" w:rsidRPr="00287108" w:rsidTr="001A5DEC">
        <w:trPr>
          <w:trHeight w:val="3041"/>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射击游戏玩具枪</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汕头市澄海</w:t>
            </w:r>
            <w:proofErr w:type="gramStart"/>
            <w:r w:rsidRPr="001226A7">
              <w:rPr>
                <w:rFonts w:ascii="Times New Roman" w:hAnsi="Times New Roman" w:hint="eastAsia"/>
                <w:sz w:val="24"/>
              </w:rPr>
              <w:t>区佳益塑胶</w:t>
            </w:r>
            <w:proofErr w:type="gramEnd"/>
            <w:r w:rsidRPr="001226A7">
              <w:rPr>
                <w:rFonts w:ascii="Times New Roman" w:hAnsi="Times New Roman" w:hint="eastAsia"/>
                <w:sz w:val="24"/>
              </w:rPr>
              <w:t>玩具厂</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960</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proofErr w:type="gramStart"/>
            <w:r w:rsidRPr="001226A7">
              <w:rPr>
                <w:rFonts w:ascii="Times New Roman" w:hAnsi="Times New Roman" w:hint="eastAsia"/>
                <w:sz w:val="24"/>
              </w:rPr>
              <w:t>佳益玩具</w:t>
            </w:r>
            <w:proofErr w:type="gramEnd"/>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JY648R</w:t>
            </w:r>
          </w:p>
        </w:tc>
        <w:tc>
          <w:tcPr>
            <w:tcW w:w="1417" w:type="dxa"/>
            <w:shd w:val="clear" w:color="auto" w:fill="FFFFFF"/>
            <w:vAlign w:val="center"/>
          </w:tcPr>
          <w:p w:rsidR="00BA4D55" w:rsidRPr="001226A7" w:rsidRDefault="002636BF" w:rsidP="00794E29">
            <w:pPr>
              <w:jc w:val="center"/>
              <w:rPr>
                <w:rFonts w:ascii="Times New Roman" w:hAnsi="Times New Roman"/>
                <w:sz w:val="24"/>
              </w:rPr>
            </w:pPr>
            <w:r w:rsidRPr="001226A7">
              <w:rPr>
                <w:rFonts w:ascii="Times New Roman" w:hAnsi="Times New Roman"/>
                <w:sz w:val="24"/>
              </w:rPr>
              <w:t>2015-04-09</w:t>
            </w:r>
          </w:p>
        </w:tc>
        <w:tc>
          <w:tcPr>
            <w:tcW w:w="1843" w:type="dxa"/>
            <w:shd w:val="clear" w:color="auto" w:fill="FFFFFF"/>
            <w:vAlign w:val="center"/>
          </w:tcPr>
          <w:p w:rsidR="00BA4D55" w:rsidRPr="001226A7" w:rsidRDefault="00BA4D55" w:rsidP="001B6643">
            <w:pPr>
              <w:jc w:val="center"/>
              <w:rPr>
                <w:rFonts w:ascii="Times New Roman" w:hAnsi="Times New Roman"/>
                <w:sz w:val="24"/>
                <w:szCs w:val="21"/>
              </w:rPr>
            </w:pPr>
            <w:r w:rsidRPr="001226A7">
              <w:rPr>
                <w:rFonts w:ascii="Times New Roman" w:hAnsi="Times New Roman" w:hint="eastAsia"/>
                <w:sz w:val="24"/>
                <w:szCs w:val="21"/>
              </w:rPr>
              <w:t>13829430444</w:t>
            </w:r>
          </w:p>
        </w:tc>
        <w:tc>
          <w:tcPr>
            <w:tcW w:w="3686" w:type="dxa"/>
            <w:shd w:val="clear" w:color="auto" w:fill="FFFFFF"/>
            <w:vAlign w:val="center"/>
          </w:tcPr>
          <w:p w:rsidR="00BA4D55" w:rsidRPr="001226A7" w:rsidRDefault="00BA4D55" w:rsidP="00265F32">
            <w:pPr>
              <w:rPr>
                <w:rFonts w:ascii="Times New Roman" w:hAnsi="Times New Roman"/>
                <w:sz w:val="24"/>
                <w:szCs w:val="21"/>
              </w:rPr>
            </w:pPr>
            <w:r w:rsidRPr="001226A7">
              <w:rPr>
                <w:rFonts w:ascii="Times New Roman" w:hAnsi="Times New Roman" w:hint="eastAsia"/>
                <w:sz w:val="24"/>
              </w:rPr>
              <w:t>弹射物</w:t>
            </w:r>
            <w:r w:rsidR="00265F32" w:rsidRPr="001226A7">
              <w:rPr>
                <w:rFonts w:ascii="Times New Roman" w:hAnsi="Times New Roman" w:hint="eastAsia"/>
                <w:sz w:val="24"/>
                <w:szCs w:val="21"/>
              </w:rPr>
              <w:t>是小零件，有致儿童因吞咽或吸入小零件而发生窒息的危险。</w:t>
            </w:r>
          </w:p>
        </w:tc>
        <w:tc>
          <w:tcPr>
            <w:tcW w:w="7512" w:type="dxa"/>
            <w:shd w:val="clear" w:color="auto" w:fill="FFFFFF"/>
            <w:vAlign w:val="center"/>
          </w:tcPr>
          <w:p w:rsidR="00BA4D55" w:rsidRDefault="00E31687" w:rsidP="001B6643">
            <w:pPr>
              <w:jc w:val="left"/>
              <w:rPr>
                <w:rFonts w:ascii="Times New Roman" w:hAnsi="Times New Roman"/>
                <w:noProof/>
                <w:szCs w:val="21"/>
              </w:rPr>
            </w:pPr>
            <w:r>
              <w:rPr>
                <w:rFonts w:ascii="Times New Roman" w:hAnsi="Times New Roman"/>
                <w:noProof/>
                <w:szCs w:val="21"/>
              </w:rPr>
              <w:pict>
                <v:rect id="_x0000_s1256" style="position:absolute;margin-left:192.15pt;margin-top:115.75pt;width:149.25pt;height:23.55pt;z-index:251918336;mso-position-horizontal-relative:text;mso-position-vertical-relative:text" filled="f" fillcolor="white [3212]" strokecolor="red" strokeweight="1.25pt">
                  <v:fill color2="#bbd5f0"/>
                  <v:stroke miterlimit="2"/>
                  <v:textbox style="mso-next-textbox:#_x0000_s1256">
                    <w:txbxContent>
                      <w:p w:rsidR="00BA4D55" w:rsidRPr="004C68C3" w:rsidRDefault="00BA4D55" w:rsidP="004409A7">
                        <w:r w:rsidRPr="004C68C3">
                          <w:rPr>
                            <w:rFonts w:hint="eastAsia"/>
                          </w:rPr>
                          <w:t>弹射物能</w:t>
                        </w:r>
                        <w:proofErr w:type="gramStart"/>
                        <w:r w:rsidRPr="004C68C3">
                          <w:rPr>
                            <w:rFonts w:hint="eastAsia"/>
                          </w:rPr>
                          <w:t>完全容入小</w:t>
                        </w:r>
                        <w:proofErr w:type="gramEnd"/>
                        <w:r w:rsidRPr="004C68C3">
                          <w:rPr>
                            <w:rFonts w:hint="eastAsia"/>
                          </w:rPr>
                          <w:t>零件筒</w:t>
                        </w:r>
                      </w:p>
                    </w:txbxContent>
                  </v:textbox>
                </v:rect>
              </w:pict>
            </w:r>
            <w:r>
              <w:rPr>
                <w:rFonts w:ascii="Times New Roman" w:hAnsi="Times New Roman"/>
                <w:noProof/>
                <w:szCs w:val="21"/>
              </w:rPr>
              <w:pict>
                <v:shape id="_x0000_s1255" type="#_x0000_t32" style="position:absolute;margin-left:256.5pt;margin-top:85.15pt;width:16.15pt;height:30.15pt;z-index:251917312;mso-position-horizontal-relative:text;mso-position-vertical-relative:text" o:connectortype="straight" strokecolor="red" strokeweight="1.25pt">
                  <v:stroke miterlimit="2"/>
                </v:shape>
              </w:pict>
            </w:r>
            <w:r>
              <w:rPr>
                <w:rFonts w:ascii="Times New Roman" w:hAnsi="Times New Roman"/>
                <w:noProof/>
                <w:szCs w:val="21"/>
              </w:rPr>
              <w:pict>
                <v:oval id="_x0000_s1254" style="position:absolute;margin-left:175.8pt;margin-top:17pt;width:151.85pt;height:67.7pt;z-index:251916288;mso-position-horizontal-relative:text;mso-position-vertical-relative:text" filled="f" fillcolor="#9cbee0" strokecolor="red" strokeweight="1.25pt">
                  <v:fill color2="#bbd5f0" type="gradient">
                    <o:fill v:ext="view" type="gradientUnscaled"/>
                  </v:fill>
                  <v:stroke miterlimit="2"/>
                </v:oval>
              </w:pict>
            </w:r>
            <w:r w:rsidR="00BA4D55">
              <w:rPr>
                <w:rFonts w:ascii="Times New Roman" w:hAnsi="Times New Roman"/>
                <w:noProof/>
                <w:szCs w:val="21"/>
              </w:rPr>
              <w:drawing>
                <wp:inline distT="0" distB="0" distL="0" distR="0" wp14:anchorId="119BC746" wp14:editId="20388127">
                  <wp:extent cx="2231917" cy="16668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1917" cy="1666875"/>
                          </a:xfrm>
                          <a:prstGeom prst="rect">
                            <a:avLst/>
                          </a:prstGeom>
                          <a:noFill/>
                          <a:ln>
                            <a:noFill/>
                          </a:ln>
                        </pic:spPr>
                      </pic:pic>
                    </a:graphicData>
                  </a:graphic>
                </wp:inline>
              </w:drawing>
            </w:r>
            <w:r w:rsidR="00BA4D55">
              <w:rPr>
                <w:rFonts w:ascii="Times New Roman" w:hAnsi="Times New Roman"/>
                <w:noProof/>
                <w:szCs w:val="21"/>
              </w:rPr>
              <w:drawing>
                <wp:inline distT="0" distB="0" distL="0" distR="0" wp14:anchorId="32BF7BE7" wp14:editId="77011260">
                  <wp:extent cx="2152650" cy="166679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5307" cy="1668853"/>
                          </a:xfrm>
                          <a:prstGeom prst="rect">
                            <a:avLst/>
                          </a:prstGeom>
                          <a:noFill/>
                          <a:ln>
                            <a:noFill/>
                          </a:ln>
                        </pic:spPr>
                      </pic:pic>
                    </a:graphicData>
                  </a:graphic>
                </wp:inline>
              </w:drawing>
            </w:r>
          </w:p>
        </w:tc>
      </w:tr>
      <w:tr w:rsidR="00BA4D55" w:rsidRPr="00287108" w:rsidTr="001A5DEC">
        <w:trPr>
          <w:trHeight w:val="3112"/>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轻松小熊玩具</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汕头市澄海区一言玩具厂</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72</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Rilakkuma</w:t>
            </w:r>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RC21607</w:t>
            </w:r>
          </w:p>
        </w:tc>
        <w:tc>
          <w:tcPr>
            <w:tcW w:w="1417" w:type="dxa"/>
            <w:shd w:val="clear" w:color="auto" w:fill="FFFFFF"/>
            <w:vAlign w:val="center"/>
          </w:tcPr>
          <w:p w:rsidR="00BA4D55" w:rsidRPr="001226A7" w:rsidRDefault="00C17811" w:rsidP="00794E29">
            <w:pPr>
              <w:jc w:val="center"/>
              <w:rPr>
                <w:rFonts w:ascii="Times New Roman" w:hAnsi="Times New Roman"/>
                <w:sz w:val="24"/>
              </w:rPr>
            </w:pPr>
            <w:r w:rsidRPr="001226A7">
              <w:rPr>
                <w:rFonts w:ascii="Times New Roman" w:hAnsi="Times New Roman"/>
                <w:sz w:val="24"/>
              </w:rPr>
              <w:t>2015-04-05</w:t>
            </w:r>
          </w:p>
        </w:tc>
        <w:tc>
          <w:tcPr>
            <w:tcW w:w="1843" w:type="dxa"/>
            <w:shd w:val="clear" w:color="auto" w:fill="FFFFFF"/>
            <w:vAlign w:val="center"/>
          </w:tcPr>
          <w:p w:rsidR="00BA4D55" w:rsidRPr="001226A7" w:rsidRDefault="00BA4D55" w:rsidP="001B6643">
            <w:pPr>
              <w:jc w:val="center"/>
              <w:rPr>
                <w:rFonts w:ascii="Times New Roman" w:hAnsi="Times New Roman"/>
                <w:sz w:val="24"/>
                <w:szCs w:val="21"/>
              </w:rPr>
            </w:pPr>
            <w:r w:rsidRPr="001226A7">
              <w:rPr>
                <w:rFonts w:ascii="Times New Roman" w:hAnsi="Times New Roman" w:hint="eastAsia"/>
                <w:sz w:val="24"/>
                <w:szCs w:val="21"/>
              </w:rPr>
              <w:t>18946990280</w:t>
            </w:r>
          </w:p>
        </w:tc>
        <w:tc>
          <w:tcPr>
            <w:tcW w:w="3686" w:type="dxa"/>
            <w:shd w:val="clear" w:color="auto" w:fill="FFFFFF"/>
            <w:vAlign w:val="center"/>
          </w:tcPr>
          <w:p w:rsidR="00BA4D55" w:rsidRPr="001226A7" w:rsidRDefault="00BA4D55" w:rsidP="00265F32">
            <w:pPr>
              <w:rPr>
                <w:rFonts w:ascii="Times New Roman" w:hAnsi="Times New Roman"/>
                <w:sz w:val="24"/>
                <w:szCs w:val="21"/>
              </w:rPr>
            </w:pPr>
            <w:r w:rsidRPr="001226A7">
              <w:rPr>
                <w:rFonts w:ascii="Times New Roman" w:hAnsi="Times New Roman" w:hint="eastAsia"/>
                <w:sz w:val="24"/>
              </w:rPr>
              <w:t>玩具配件小鱼能</w:t>
            </w:r>
            <w:proofErr w:type="gramStart"/>
            <w:r w:rsidRPr="001226A7">
              <w:rPr>
                <w:rFonts w:ascii="Times New Roman" w:hAnsi="Times New Roman" w:hint="eastAsia"/>
                <w:sz w:val="24"/>
              </w:rPr>
              <w:t>完全容入小</w:t>
            </w:r>
            <w:proofErr w:type="gramEnd"/>
            <w:r w:rsidRPr="001226A7">
              <w:rPr>
                <w:rFonts w:ascii="Times New Roman" w:hAnsi="Times New Roman" w:hint="eastAsia"/>
                <w:sz w:val="24"/>
              </w:rPr>
              <w:t>零件测试筒，但未设置相应警示说明</w:t>
            </w:r>
            <w:r w:rsidR="00265F32" w:rsidRPr="001226A7">
              <w:rPr>
                <w:rFonts w:ascii="Times New Roman" w:hAnsi="Times New Roman" w:hint="eastAsia"/>
                <w:sz w:val="24"/>
              </w:rPr>
              <w:t>，</w:t>
            </w:r>
            <w:r w:rsidR="00265F32" w:rsidRPr="001226A7">
              <w:rPr>
                <w:rFonts w:ascii="Times New Roman" w:hAnsi="Times New Roman" w:hint="eastAsia"/>
                <w:sz w:val="24"/>
                <w:szCs w:val="21"/>
              </w:rPr>
              <w:t>有致儿童因吞咽或吸入小零件而发生窒息的危险。</w:t>
            </w:r>
          </w:p>
        </w:tc>
        <w:tc>
          <w:tcPr>
            <w:tcW w:w="7512" w:type="dxa"/>
            <w:shd w:val="clear" w:color="auto" w:fill="FFFFFF"/>
            <w:vAlign w:val="center"/>
          </w:tcPr>
          <w:p w:rsidR="00BA4D55" w:rsidRDefault="00E31687" w:rsidP="001B6643">
            <w:pPr>
              <w:jc w:val="left"/>
              <w:rPr>
                <w:rFonts w:ascii="Times New Roman" w:hAnsi="Times New Roman"/>
                <w:noProof/>
                <w:szCs w:val="21"/>
              </w:rPr>
            </w:pPr>
            <w:r>
              <w:rPr>
                <w:rFonts w:ascii="Times New Roman" w:hAnsi="Times New Roman"/>
                <w:noProof/>
                <w:szCs w:val="21"/>
              </w:rPr>
              <w:pict>
                <v:shape id="_x0000_s1261" type="#_x0000_t32" style="position:absolute;margin-left:315pt;margin-top:70.5pt;width:21.4pt;height:0;z-index:251923456;mso-position-horizontal-relative:text;mso-position-vertical-relative:text" o:connectortype="straight" strokecolor="red" strokeweight="1.25pt">
                  <v:stroke miterlimit="2"/>
                </v:shape>
              </w:pict>
            </w:r>
            <w:r>
              <w:rPr>
                <w:rFonts w:ascii="Times New Roman" w:hAnsi="Times New Roman"/>
                <w:noProof/>
                <w:szCs w:val="21"/>
              </w:rPr>
              <w:pict>
                <v:rect id="_x0000_s1262" style="position:absolute;margin-left:337.4pt;margin-top:50.85pt;width:29.6pt;height:59.2pt;z-index:251924480;mso-position-horizontal-relative:text;mso-position-vertical-relative:text" filled="f" fillcolor="white [3212]" strokecolor="red" strokeweight="1.25pt">
                  <v:fill color2="#bbd5f0"/>
                  <v:stroke miterlimit="2"/>
                  <v:textbox style="mso-next-textbox:#_x0000_s1262">
                    <w:txbxContent>
                      <w:p w:rsidR="00BA4D55" w:rsidRPr="004C68C3" w:rsidRDefault="00BA4D55" w:rsidP="00FC75CE">
                        <w:r w:rsidRPr="004C68C3">
                          <w:rPr>
                            <w:rFonts w:hint="eastAsia"/>
                          </w:rPr>
                          <w:t>小零件</w:t>
                        </w:r>
                      </w:p>
                    </w:txbxContent>
                  </v:textbox>
                </v:rect>
              </w:pict>
            </w:r>
            <w:r>
              <w:rPr>
                <w:rFonts w:ascii="Times New Roman" w:hAnsi="Times New Roman"/>
                <w:noProof/>
                <w:szCs w:val="21"/>
              </w:rPr>
              <w:pict>
                <v:oval id="_x0000_s1260" style="position:absolute;margin-left:236.85pt;margin-top:27.4pt;width:81.2pt;height:90.9pt;z-index:251922432;mso-position-horizontal-relative:text;mso-position-vertical-relative:text" filled="f" fillcolor="#9cbee0" strokecolor="red" strokeweight="1.25pt">
                  <v:fill color2="#bbd5f0" type="gradient">
                    <o:fill v:ext="view" type="gradientUnscaled"/>
                  </v:fill>
                  <v:stroke miterlimit="2"/>
                </v:oval>
              </w:pict>
            </w:r>
            <w:r w:rsidR="00BA4D55">
              <w:rPr>
                <w:noProof/>
              </w:rPr>
              <w:drawing>
                <wp:inline distT="0" distB="0" distL="0" distR="0" wp14:anchorId="799A8AE6" wp14:editId="38CF8B85">
                  <wp:extent cx="1295400" cy="1771946"/>
                  <wp:effectExtent l="0" t="0" r="0" b="0"/>
                  <wp:docPr id="12424" name="Picture 129" descr="IMG_20150611_14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 name="Picture 129" descr="IMG_20150611_1429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1771946"/>
                          </a:xfrm>
                          <a:prstGeom prst="rect">
                            <a:avLst/>
                          </a:prstGeom>
                          <a:noFill/>
                          <a:ln>
                            <a:noFill/>
                          </a:ln>
                          <a:extLst/>
                        </pic:spPr>
                      </pic:pic>
                    </a:graphicData>
                  </a:graphic>
                </wp:inline>
              </w:drawing>
            </w:r>
            <w:r w:rsidR="00BA4D55">
              <w:rPr>
                <w:rFonts w:ascii="Times New Roman" w:hAnsi="Times New Roman" w:hint="eastAsia"/>
                <w:noProof/>
                <w:szCs w:val="21"/>
              </w:rPr>
              <w:t xml:space="preserve"> </w:t>
            </w:r>
            <w:r w:rsidR="00BA4D55">
              <w:rPr>
                <w:noProof/>
              </w:rPr>
              <w:drawing>
                <wp:inline distT="0" distB="0" distL="0" distR="0" wp14:anchorId="0D2851CC" wp14:editId="5ED6C8D6">
                  <wp:extent cx="2809875" cy="1762125"/>
                  <wp:effectExtent l="0" t="0" r="0" b="0"/>
                  <wp:docPr id="28676" name="Picture 3" descr="IMG_20150613_10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IMG_20150613_1042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1762125"/>
                          </a:xfrm>
                          <a:prstGeom prst="rect">
                            <a:avLst/>
                          </a:prstGeom>
                          <a:noFill/>
                          <a:ln>
                            <a:noFill/>
                          </a:ln>
                          <a:extLst/>
                        </pic:spPr>
                      </pic:pic>
                    </a:graphicData>
                  </a:graphic>
                </wp:inline>
              </w:drawing>
            </w:r>
          </w:p>
        </w:tc>
      </w:tr>
      <w:tr w:rsidR="00BA4D55" w:rsidRPr="00287108" w:rsidTr="001A5DEC">
        <w:trPr>
          <w:trHeight w:val="2689"/>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软弹枪</w:t>
            </w:r>
          </w:p>
        </w:tc>
        <w:tc>
          <w:tcPr>
            <w:tcW w:w="1276" w:type="dxa"/>
            <w:shd w:val="clear" w:color="auto" w:fill="FFFFFF"/>
            <w:vAlign w:val="center"/>
          </w:tcPr>
          <w:p w:rsidR="00BA4D55" w:rsidRPr="001226A7" w:rsidRDefault="00C17811" w:rsidP="00E31995">
            <w:pPr>
              <w:jc w:val="center"/>
              <w:rPr>
                <w:rFonts w:ascii="Times New Roman" w:hAnsi="Times New Roman"/>
                <w:sz w:val="24"/>
              </w:rPr>
            </w:pPr>
            <w:r w:rsidRPr="001226A7">
              <w:rPr>
                <w:rFonts w:ascii="Times New Roman" w:hAnsi="Times New Roman" w:hint="eastAsia"/>
                <w:sz w:val="24"/>
              </w:rPr>
              <w:t>广东</w:t>
            </w:r>
            <w:r w:rsidR="00BA4D55" w:rsidRPr="001226A7">
              <w:rPr>
                <w:rFonts w:ascii="Times New Roman" w:hAnsi="Times New Roman" w:hint="eastAsia"/>
                <w:sz w:val="24"/>
              </w:rPr>
              <w:t>双鹰玩具实业有限公司</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216</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双鹰</w:t>
            </w:r>
          </w:p>
        </w:tc>
        <w:tc>
          <w:tcPr>
            <w:tcW w:w="1276" w:type="dxa"/>
            <w:tcBorders>
              <w:lef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S032-001</w:t>
            </w:r>
          </w:p>
        </w:tc>
        <w:tc>
          <w:tcPr>
            <w:tcW w:w="1417" w:type="dxa"/>
            <w:shd w:val="clear" w:color="auto" w:fill="FFFFFF"/>
            <w:vAlign w:val="center"/>
          </w:tcPr>
          <w:p w:rsidR="00BA4D55" w:rsidRPr="001226A7" w:rsidRDefault="00C17811" w:rsidP="00794E29">
            <w:pPr>
              <w:jc w:val="center"/>
              <w:rPr>
                <w:rFonts w:ascii="Times New Roman" w:hAnsi="Times New Roman"/>
                <w:sz w:val="24"/>
              </w:rPr>
            </w:pPr>
            <w:r w:rsidRPr="001226A7">
              <w:rPr>
                <w:rFonts w:ascii="Times New Roman" w:hAnsi="Times New Roman"/>
                <w:sz w:val="24"/>
              </w:rPr>
              <w:t>2014-03-24</w:t>
            </w:r>
            <w:r w:rsidRPr="001226A7">
              <w:rPr>
                <w:rFonts w:ascii="Times New Roman" w:hAnsi="Times New Roman" w:hint="eastAsia"/>
                <w:sz w:val="24"/>
              </w:rPr>
              <w:t>/20140324</w:t>
            </w:r>
          </w:p>
        </w:tc>
        <w:tc>
          <w:tcPr>
            <w:tcW w:w="1843" w:type="dxa"/>
            <w:shd w:val="clear" w:color="auto" w:fill="FFFFFF"/>
            <w:vAlign w:val="center"/>
          </w:tcPr>
          <w:p w:rsidR="00BA4D55" w:rsidRPr="001226A7" w:rsidRDefault="00BA4D55" w:rsidP="001B6643">
            <w:pPr>
              <w:jc w:val="center"/>
              <w:rPr>
                <w:rFonts w:ascii="Times New Roman" w:hAnsi="Times New Roman"/>
                <w:sz w:val="24"/>
                <w:szCs w:val="21"/>
              </w:rPr>
            </w:pPr>
            <w:r w:rsidRPr="001226A7">
              <w:rPr>
                <w:rFonts w:ascii="Times New Roman" w:hAnsi="Times New Roman" w:hint="eastAsia"/>
                <w:sz w:val="24"/>
                <w:szCs w:val="21"/>
              </w:rPr>
              <w:t>13729244699</w:t>
            </w:r>
          </w:p>
        </w:tc>
        <w:tc>
          <w:tcPr>
            <w:tcW w:w="3686" w:type="dxa"/>
            <w:shd w:val="clear" w:color="auto" w:fill="FFFFFF"/>
            <w:vAlign w:val="center"/>
          </w:tcPr>
          <w:p w:rsidR="001562F5" w:rsidRPr="001226A7" w:rsidRDefault="00BA4D55" w:rsidP="00CC5B43">
            <w:pPr>
              <w:jc w:val="left"/>
              <w:rPr>
                <w:rFonts w:ascii="Times New Roman" w:hAnsi="Times New Roman"/>
                <w:sz w:val="24"/>
              </w:rPr>
            </w:pPr>
            <w:r w:rsidRPr="001226A7">
              <w:rPr>
                <w:rFonts w:ascii="Times New Roman" w:hAnsi="Times New Roman"/>
                <w:sz w:val="24"/>
              </w:rPr>
              <w:t>弹射</w:t>
            </w:r>
            <w:proofErr w:type="gramStart"/>
            <w:r w:rsidRPr="001226A7">
              <w:rPr>
                <w:rFonts w:ascii="Times New Roman" w:hAnsi="Times New Roman"/>
                <w:sz w:val="24"/>
              </w:rPr>
              <w:t>物</w:t>
            </w:r>
            <w:r w:rsidR="00DC694B" w:rsidRPr="001226A7">
              <w:rPr>
                <w:rFonts w:ascii="Times New Roman" w:hAnsi="Times New Roman" w:hint="eastAsia"/>
                <w:sz w:val="24"/>
              </w:rPr>
              <w:t>单位</w:t>
            </w:r>
            <w:proofErr w:type="gramEnd"/>
            <w:r w:rsidR="00DC694B" w:rsidRPr="001226A7">
              <w:rPr>
                <w:rFonts w:ascii="Times New Roman" w:hAnsi="Times New Roman" w:hint="eastAsia"/>
                <w:sz w:val="24"/>
              </w:rPr>
              <w:t>接触面积</w:t>
            </w:r>
            <w:r w:rsidRPr="001226A7">
              <w:rPr>
                <w:rFonts w:ascii="Times New Roman" w:hAnsi="Times New Roman"/>
                <w:sz w:val="24"/>
              </w:rPr>
              <w:t>弹射动能</w:t>
            </w:r>
            <w:r w:rsidR="00265F32" w:rsidRPr="001226A7">
              <w:rPr>
                <w:rFonts w:ascii="Times New Roman" w:hAnsi="Times New Roman" w:hint="eastAsia"/>
                <w:sz w:val="24"/>
              </w:rPr>
              <w:t>为</w:t>
            </w:r>
            <w:r w:rsidRPr="001226A7">
              <w:rPr>
                <w:rFonts w:ascii="Times New Roman" w:hAnsi="Times New Roman"/>
                <w:sz w:val="24"/>
              </w:rPr>
              <w:t>0.23J/cm</w:t>
            </w:r>
            <w:r w:rsidRPr="001226A7">
              <w:rPr>
                <w:rFonts w:ascii="Times New Roman" w:hAnsi="Times New Roman"/>
                <w:sz w:val="24"/>
                <w:vertAlign w:val="superscript"/>
              </w:rPr>
              <w:t>2</w:t>
            </w:r>
            <w:r w:rsidRPr="001226A7">
              <w:rPr>
                <w:rFonts w:ascii="Times New Roman" w:hAnsi="Times New Roman"/>
                <w:sz w:val="24"/>
              </w:rPr>
              <w:t>，超过</w:t>
            </w:r>
            <w:r w:rsidRPr="001226A7">
              <w:rPr>
                <w:rFonts w:ascii="Times New Roman" w:hAnsi="Times New Roman"/>
                <w:sz w:val="24"/>
              </w:rPr>
              <w:t>0.16 J/cm</w:t>
            </w:r>
            <w:r w:rsidRPr="001226A7">
              <w:rPr>
                <w:rFonts w:ascii="Times New Roman" w:hAnsi="Times New Roman"/>
                <w:sz w:val="24"/>
                <w:vertAlign w:val="superscript"/>
              </w:rPr>
              <w:t>2</w:t>
            </w:r>
            <w:r w:rsidR="00265F32" w:rsidRPr="001226A7">
              <w:rPr>
                <w:rFonts w:ascii="Times New Roman" w:hAnsi="Times New Roman" w:hint="eastAsia"/>
                <w:sz w:val="24"/>
              </w:rPr>
              <w:t>，</w:t>
            </w:r>
            <w:r w:rsidR="00CC5B43" w:rsidRPr="001226A7">
              <w:rPr>
                <w:rFonts w:ascii="Times New Roman" w:hAnsi="Times New Roman" w:hint="eastAsia"/>
                <w:sz w:val="24"/>
              </w:rPr>
              <w:t>有致儿童因发射玩具弹射物而引起的潜在的、不可预见的伤害危险。</w:t>
            </w:r>
          </w:p>
        </w:tc>
        <w:tc>
          <w:tcPr>
            <w:tcW w:w="7512" w:type="dxa"/>
            <w:shd w:val="clear" w:color="auto" w:fill="FFFFFF"/>
            <w:vAlign w:val="center"/>
          </w:tcPr>
          <w:p w:rsidR="00BA4D55" w:rsidRDefault="00E31687" w:rsidP="001B6643">
            <w:pPr>
              <w:jc w:val="left"/>
              <w:rPr>
                <w:rFonts w:ascii="Times New Roman" w:hAnsi="Times New Roman"/>
                <w:noProof/>
                <w:szCs w:val="21"/>
              </w:rPr>
            </w:pPr>
            <w:r>
              <w:rPr>
                <w:rFonts w:ascii="Times New Roman" w:hAnsi="Times New Roman"/>
                <w:noProof/>
                <w:szCs w:val="21"/>
              </w:rPr>
              <w:pict>
                <v:oval id="_x0000_s1271" style="position:absolute;margin-left:172.35pt;margin-top:74pt;width:76.55pt;height:49.35pt;z-index:251933696;mso-position-horizontal-relative:text;mso-position-vertical-relative:text" filled="f" fillcolor="#9cbee0" strokecolor="red" strokeweight="1.25pt">
                  <v:fill color2="#bbd5f0" type="gradient">
                    <o:fill v:ext="view" type="gradientUnscaled"/>
                  </v:fill>
                  <v:stroke miterlimit="2"/>
                </v:oval>
              </w:pict>
            </w:r>
            <w:r w:rsidR="00BA4D55">
              <w:rPr>
                <w:rFonts w:ascii="Times New Roman" w:hAnsi="Times New Roman"/>
                <w:noProof/>
                <w:szCs w:val="21"/>
              </w:rPr>
              <w:drawing>
                <wp:inline distT="0" distB="0" distL="0" distR="0" wp14:anchorId="62C22D8C" wp14:editId="4E5A362A">
                  <wp:extent cx="2066925" cy="1543653"/>
                  <wp:effectExtent l="0" t="0" r="0" b="0"/>
                  <wp:docPr id="12395" name="图片 1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3427" cy="1548509"/>
                          </a:xfrm>
                          <a:prstGeom prst="rect">
                            <a:avLst/>
                          </a:prstGeom>
                          <a:noFill/>
                          <a:ln>
                            <a:noFill/>
                          </a:ln>
                        </pic:spPr>
                      </pic:pic>
                    </a:graphicData>
                  </a:graphic>
                </wp:inline>
              </w:drawing>
            </w:r>
            <w:r w:rsidR="00B238F1">
              <w:rPr>
                <w:rFonts w:ascii="Times New Roman" w:hAnsi="Times New Roman"/>
                <w:noProof/>
                <w:szCs w:val="21"/>
              </w:rPr>
              <w:drawing>
                <wp:inline distT="0" distB="0" distL="0" distR="0" wp14:anchorId="75DCCF15" wp14:editId="33015310">
                  <wp:extent cx="2104379" cy="1571625"/>
                  <wp:effectExtent l="0" t="0" r="0" b="0"/>
                  <wp:docPr id="12394" name="图片 1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4379" cy="1571625"/>
                          </a:xfrm>
                          <a:prstGeom prst="rect">
                            <a:avLst/>
                          </a:prstGeom>
                          <a:noFill/>
                          <a:ln>
                            <a:noFill/>
                          </a:ln>
                        </pic:spPr>
                      </pic:pic>
                    </a:graphicData>
                  </a:graphic>
                </wp:inline>
              </w:drawing>
            </w:r>
          </w:p>
        </w:tc>
      </w:tr>
      <w:tr w:rsidR="00BA4D55" w:rsidRPr="00287108" w:rsidTr="001A5DEC">
        <w:trPr>
          <w:trHeight w:val="2685"/>
        </w:trPr>
        <w:tc>
          <w:tcPr>
            <w:tcW w:w="534" w:type="dxa"/>
            <w:shd w:val="clear" w:color="auto" w:fill="FFFFFF"/>
            <w:vAlign w:val="center"/>
          </w:tcPr>
          <w:p w:rsidR="00BA4D55" w:rsidRPr="00ED19F4" w:rsidRDefault="00BA4D55" w:rsidP="001B6643">
            <w:pPr>
              <w:pStyle w:val="ab"/>
              <w:numPr>
                <w:ilvl w:val="0"/>
                <w:numId w:val="1"/>
              </w:numPr>
              <w:ind w:firstLineChars="0"/>
              <w:jc w:val="center"/>
              <w:rPr>
                <w:rFonts w:ascii="Times New Roman" w:eastAsiaTheme="minorEastAsia" w:hAnsi="Times New Roman"/>
                <w:sz w:val="24"/>
                <w:szCs w:val="21"/>
              </w:rPr>
            </w:pPr>
          </w:p>
        </w:tc>
        <w:tc>
          <w:tcPr>
            <w:tcW w:w="992" w:type="dxa"/>
            <w:shd w:val="clear" w:color="auto" w:fill="FFFFFF"/>
            <w:vAlign w:val="center"/>
          </w:tcPr>
          <w:p w:rsidR="00BA4D55" w:rsidRPr="001226A7" w:rsidRDefault="00BA4D55" w:rsidP="00D872D6">
            <w:pPr>
              <w:jc w:val="center"/>
              <w:rPr>
                <w:rFonts w:ascii="Times New Roman" w:hAnsi="Times New Roman"/>
                <w:sz w:val="24"/>
              </w:rPr>
            </w:pPr>
            <w:r w:rsidRPr="001226A7">
              <w:rPr>
                <w:rFonts w:ascii="Times New Roman" w:hAnsi="Times New Roman" w:hint="eastAsia"/>
                <w:sz w:val="24"/>
              </w:rPr>
              <w:t>亲子对讲机</w:t>
            </w:r>
          </w:p>
        </w:tc>
        <w:tc>
          <w:tcPr>
            <w:tcW w:w="1276" w:type="dxa"/>
            <w:shd w:val="clear" w:color="auto" w:fill="FFFFFF"/>
            <w:vAlign w:val="center"/>
          </w:tcPr>
          <w:p w:rsidR="00BA4D55" w:rsidRPr="001226A7" w:rsidRDefault="00BA4D55" w:rsidP="00E31995">
            <w:pPr>
              <w:jc w:val="center"/>
              <w:rPr>
                <w:rFonts w:ascii="Times New Roman" w:hAnsi="Times New Roman"/>
                <w:sz w:val="24"/>
              </w:rPr>
            </w:pPr>
            <w:r w:rsidRPr="001226A7">
              <w:rPr>
                <w:rFonts w:ascii="Times New Roman" w:hAnsi="Times New Roman" w:hint="eastAsia"/>
                <w:sz w:val="24"/>
              </w:rPr>
              <w:t>汕头市益智星玩具实业有限公司</w:t>
            </w:r>
          </w:p>
        </w:tc>
        <w:tc>
          <w:tcPr>
            <w:tcW w:w="850" w:type="dxa"/>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sz w:val="24"/>
              </w:rPr>
              <w:t>240</w:t>
            </w:r>
          </w:p>
        </w:tc>
        <w:tc>
          <w:tcPr>
            <w:tcW w:w="1134" w:type="dxa"/>
            <w:tcBorders>
              <w:right w:val="single" w:sz="4" w:space="0" w:color="auto"/>
            </w:tcBorders>
            <w:shd w:val="clear" w:color="auto" w:fill="FFFFFF"/>
            <w:vAlign w:val="center"/>
          </w:tcPr>
          <w:p w:rsidR="00BA4D55" w:rsidRPr="001226A7" w:rsidRDefault="00BA4D55" w:rsidP="00794E29">
            <w:pPr>
              <w:jc w:val="center"/>
              <w:rPr>
                <w:rFonts w:ascii="Times New Roman" w:hAnsi="Times New Roman"/>
                <w:sz w:val="24"/>
              </w:rPr>
            </w:pPr>
            <w:r w:rsidRPr="001226A7">
              <w:rPr>
                <w:rFonts w:ascii="Times New Roman" w:hAnsi="Times New Roman" w:hint="eastAsia"/>
                <w:sz w:val="24"/>
              </w:rPr>
              <w:t>益智星</w:t>
            </w:r>
          </w:p>
        </w:tc>
        <w:tc>
          <w:tcPr>
            <w:tcW w:w="1276" w:type="dxa"/>
            <w:tcBorders>
              <w:left w:val="single" w:sz="4" w:space="0" w:color="auto"/>
            </w:tcBorders>
            <w:shd w:val="clear" w:color="auto" w:fill="FFFFFF"/>
            <w:vAlign w:val="center"/>
          </w:tcPr>
          <w:p w:rsidR="00BA4D55" w:rsidRPr="001226A7" w:rsidRDefault="00BA4D55" w:rsidP="00DD1049">
            <w:pPr>
              <w:jc w:val="center"/>
              <w:rPr>
                <w:rFonts w:ascii="Times New Roman" w:hAnsi="Times New Roman"/>
                <w:sz w:val="24"/>
              </w:rPr>
            </w:pPr>
            <w:r w:rsidRPr="001226A7">
              <w:rPr>
                <w:rFonts w:ascii="Times New Roman" w:hAnsi="Times New Roman" w:hint="eastAsia"/>
                <w:sz w:val="24"/>
              </w:rPr>
              <w:t>L</w:t>
            </w:r>
            <w:r w:rsidR="00DD1049" w:rsidRPr="001226A7">
              <w:rPr>
                <w:rFonts w:ascii="Times New Roman" w:hAnsi="Times New Roman" w:hint="eastAsia"/>
                <w:sz w:val="24"/>
              </w:rPr>
              <w:t>J</w:t>
            </w:r>
            <w:r w:rsidRPr="001226A7">
              <w:rPr>
                <w:rFonts w:ascii="Times New Roman" w:hAnsi="Times New Roman" w:hint="eastAsia"/>
                <w:sz w:val="24"/>
              </w:rPr>
              <w:t>8845</w:t>
            </w:r>
          </w:p>
        </w:tc>
        <w:tc>
          <w:tcPr>
            <w:tcW w:w="1417" w:type="dxa"/>
            <w:shd w:val="clear" w:color="auto" w:fill="FFFFFF"/>
            <w:vAlign w:val="center"/>
          </w:tcPr>
          <w:p w:rsidR="00BA4D55" w:rsidRPr="001226A7" w:rsidRDefault="00DD1049" w:rsidP="00794E29">
            <w:pPr>
              <w:jc w:val="center"/>
              <w:rPr>
                <w:rFonts w:ascii="Times New Roman" w:hAnsi="Times New Roman"/>
                <w:sz w:val="24"/>
              </w:rPr>
            </w:pPr>
            <w:r w:rsidRPr="001226A7">
              <w:rPr>
                <w:rFonts w:ascii="Times New Roman" w:hAnsi="Times New Roman" w:hint="eastAsia"/>
                <w:sz w:val="24"/>
              </w:rPr>
              <w:t>2014-12-06</w:t>
            </w:r>
          </w:p>
        </w:tc>
        <w:tc>
          <w:tcPr>
            <w:tcW w:w="1843" w:type="dxa"/>
            <w:shd w:val="clear" w:color="auto" w:fill="FFFFFF"/>
            <w:vAlign w:val="center"/>
          </w:tcPr>
          <w:p w:rsidR="00BA4D55" w:rsidRPr="001226A7" w:rsidRDefault="00BA4D55" w:rsidP="001B6643">
            <w:pPr>
              <w:jc w:val="center"/>
              <w:rPr>
                <w:rFonts w:ascii="Times New Roman" w:hAnsi="Times New Roman"/>
                <w:sz w:val="24"/>
                <w:szCs w:val="21"/>
              </w:rPr>
            </w:pPr>
            <w:r w:rsidRPr="001226A7">
              <w:rPr>
                <w:rFonts w:ascii="Times New Roman" w:hAnsi="Times New Roman" w:hint="eastAsia"/>
                <w:sz w:val="24"/>
                <w:szCs w:val="21"/>
              </w:rPr>
              <w:t>13729225188</w:t>
            </w:r>
          </w:p>
        </w:tc>
        <w:tc>
          <w:tcPr>
            <w:tcW w:w="3686" w:type="dxa"/>
            <w:shd w:val="clear" w:color="auto" w:fill="FFFFFF"/>
            <w:vAlign w:val="center"/>
          </w:tcPr>
          <w:p w:rsidR="00BA4D55" w:rsidRPr="001226A7" w:rsidRDefault="00BA4D55" w:rsidP="00733D07">
            <w:pPr>
              <w:jc w:val="left"/>
              <w:rPr>
                <w:rFonts w:ascii="Times New Roman" w:hAnsi="Times New Roman"/>
                <w:sz w:val="24"/>
              </w:rPr>
            </w:pPr>
            <w:r w:rsidRPr="001226A7">
              <w:rPr>
                <w:rFonts w:ascii="Times New Roman" w:hAnsi="Times New Roman" w:hint="eastAsia"/>
                <w:sz w:val="24"/>
              </w:rPr>
              <w:t>温升测试、爬电距离不符合</w:t>
            </w:r>
            <w:r w:rsidR="00733D07" w:rsidRPr="001226A7">
              <w:rPr>
                <w:rFonts w:ascii="Times New Roman" w:hAnsi="Times New Roman" w:hint="eastAsia"/>
                <w:sz w:val="24"/>
              </w:rPr>
              <w:t>标准要求，有由于误操作或元件失效而引起的着火、影响儿童安全的危险。</w:t>
            </w:r>
          </w:p>
        </w:tc>
        <w:tc>
          <w:tcPr>
            <w:tcW w:w="7512" w:type="dxa"/>
            <w:shd w:val="clear" w:color="auto" w:fill="FFFFFF"/>
            <w:vAlign w:val="center"/>
          </w:tcPr>
          <w:p w:rsidR="00BA4D55" w:rsidRDefault="00E31687" w:rsidP="001B6643">
            <w:pPr>
              <w:jc w:val="left"/>
              <w:rPr>
                <w:rFonts w:ascii="Times New Roman" w:hAnsi="Times New Roman"/>
                <w:noProof/>
                <w:szCs w:val="21"/>
              </w:rPr>
            </w:pPr>
            <w:r>
              <w:rPr>
                <w:rFonts w:ascii="Times New Roman" w:hAnsi="Times New Roman"/>
                <w:noProof/>
                <w:szCs w:val="21"/>
              </w:rPr>
              <w:pict>
                <v:oval id="_x0000_s1273" style="position:absolute;margin-left:256.75pt;margin-top:15.4pt;width:89.5pt;height:60.75pt;z-index:251934720;mso-position-horizontal-relative:text;mso-position-vertical-relative:text" filled="f" fillcolor="#9cbee0" strokecolor="red" strokeweight="1.25pt">
                  <v:fill color2="#bbd5f0" type="gradient">
                    <o:fill v:ext="view" type="gradientUnscaled"/>
                  </v:fill>
                  <v:stroke miterlimit="2"/>
                </v:oval>
              </w:pict>
            </w:r>
            <w:r>
              <w:rPr>
                <w:rFonts w:ascii="Times New Roman" w:hAnsi="Times New Roman"/>
                <w:noProof/>
                <w:szCs w:val="21"/>
              </w:rPr>
              <w:pict>
                <v:oval id="_x0000_s1263" style="position:absolute;margin-left:124.9pt;margin-top:15.4pt;width:89.5pt;height:90.9pt;z-index:251925504;mso-position-horizontal-relative:text;mso-position-vertical-relative:text" filled="f" fillcolor="#9cbee0" strokecolor="red" strokeweight="1.25pt">
                  <v:fill color2="#bbd5f0" type="gradient">
                    <o:fill v:ext="view" type="gradientUnscaled"/>
                  </v:fill>
                  <v:stroke miterlimit="2"/>
                </v:oval>
              </w:pict>
            </w:r>
            <w:r w:rsidR="00BA4D55">
              <w:rPr>
                <w:rFonts w:ascii="Times New Roman" w:hAnsi="Times New Roman"/>
                <w:noProof/>
                <w:szCs w:val="21"/>
              </w:rPr>
              <w:drawing>
                <wp:inline distT="0" distB="0" distL="0" distR="0" wp14:anchorId="30A901E3" wp14:editId="5EBA4199">
                  <wp:extent cx="1495425" cy="1408482"/>
                  <wp:effectExtent l="0" t="0" r="0" b="0"/>
                  <wp:docPr id="12396" name="图片 1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1408482"/>
                          </a:xfrm>
                          <a:prstGeom prst="rect">
                            <a:avLst/>
                          </a:prstGeom>
                          <a:noFill/>
                          <a:ln>
                            <a:noFill/>
                          </a:ln>
                        </pic:spPr>
                      </pic:pic>
                    </a:graphicData>
                  </a:graphic>
                </wp:inline>
              </w:drawing>
            </w:r>
            <w:r w:rsidR="00BA4D55">
              <w:rPr>
                <w:rFonts w:ascii="Times New Roman" w:hAnsi="Times New Roman"/>
                <w:noProof/>
                <w:szCs w:val="21"/>
              </w:rPr>
              <w:drawing>
                <wp:inline distT="0" distB="0" distL="0" distR="0" wp14:anchorId="2A736625" wp14:editId="282271EF">
                  <wp:extent cx="1611086" cy="1409700"/>
                  <wp:effectExtent l="0" t="0" r="0" b="0"/>
                  <wp:docPr id="12397" name="图片 1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8356" cy="1416062"/>
                          </a:xfrm>
                          <a:prstGeom prst="rect">
                            <a:avLst/>
                          </a:prstGeom>
                          <a:noFill/>
                          <a:ln>
                            <a:noFill/>
                          </a:ln>
                        </pic:spPr>
                      </pic:pic>
                    </a:graphicData>
                  </a:graphic>
                </wp:inline>
              </w:drawing>
            </w:r>
            <w:r w:rsidR="00AE01AB">
              <w:rPr>
                <w:rFonts w:ascii="Times New Roman" w:hAnsi="Times New Roman"/>
                <w:noProof/>
                <w:szCs w:val="21"/>
              </w:rPr>
              <w:drawing>
                <wp:inline distT="0" distB="0" distL="0" distR="0" wp14:anchorId="4C79A528" wp14:editId="71C1C65F">
                  <wp:extent cx="1494125" cy="1371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5425" cy="1372793"/>
                          </a:xfrm>
                          <a:prstGeom prst="rect">
                            <a:avLst/>
                          </a:prstGeom>
                          <a:noFill/>
                          <a:ln>
                            <a:noFill/>
                          </a:ln>
                        </pic:spPr>
                      </pic:pic>
                    </a:graphicData>
                  </a:graphic>
                </wp:inline>
              </w:drawing>
            </w:r>
          </w:p>
        </w:tc>
      </w:tr>
    </w:tbl>
    <w:p w:rsidR="00CF41C7" w:rsidRDefault="00CF41C7" w:rsidP="00340661">
      <w:pPr>
        <w:spacing w:line="100" w:lineRule="exact"/>
      </w:pPr>
    </w:p>
    <w:sectPr w:rsidR="00CF41C7" w:rsidSect="00CF41C7">
      <w:footerReference w:type="default" r:id="rId38"/>
      <w:pgSz w:w="22323" w:h="15479" w:orient="landscape"/>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87" w:rsidRDefault="00E31687" w:rsidP="00CF41C7">
      <w:r>
        <w:separator/>
      </w:r>
    </w:p>
  </w:endnote>
  <w:endnote w:type="continuationSeparator" w:id="0">
    <w:p w:rsidR="00E31687" w:rsidRDefault="00E31687" w:rsidP="00CF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仿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1C7" w:rsidRDefault="00351831">
    <w:pPr>
      <w:pStyle w:val="a4"/>
      <w:jc w:val="center"/>
    </w:pPr>
    <w:r>
      <w:fldChar w:fldCharType="begin"/>
    </w:r>
    <w:r w:rsidR="00C937C0">
      <w:instrText xml:space="preserve"> PAGE   \* MERGEFORMAT </w:instrText>
    </w:r>
    <w:r>
      <w:fldChar w:fldCharType="separate"/>
    </w:r>
    <w:r w:rsidR="001A5DEC" w:rsidRPr="001A5DEC">
      <w:rPr>
        <w:noProof/>
        <w:lang w:val="zh-CN"/>
      </w:rPr>
      <w:t>2</w:t>
    </w:r>
    <w:r>
      <w:rPr>
        <w:lang w:val="zh-CN"/>
      </w:rPr>
      <w:fldChar w:fldCharType="end"/>
    </w:r>
  </w:p>
  <w:p w:rsidR="00CF41C7" w:rsidRDefault="00CF41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87" w:rsidRDefault="00E31687" w:rsidP="00CF41C7">
      <w:r>
        <w:separator/>
      </w:r>
    </w:p>
  </w:footnote>
  <w:footnote w:type="continuationSeparator" w:id="0">
    <w:p w:rsidR="00E31687" w:rsidRDefault="00E31687" w:rsidP="00CF4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03501"/>
    <w:multiLevelType w:val="hybridMultilevel"/>
    <w:tmpl w:val="7706C172"/>
    <w:lvl w:ilvl="0" w:tplc="77765A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F41C7"/>
    <w:rsid w:val="00002F14"/>
    <w:rsid w:val="000123EB"/>
    <w:rsid w:val="0002207F"/>
    <w:rsid w:val="00026985"/>
    <w:rsid w:val="000352CC"/>
    <w:rsid w:val="00036CB2"/>
    <w:rsid w:val="00044FC8"/>
    <w:rsid w:val="0005173F"/>
    <w:rsid w:val="000545EE"/>
    <w:rsid w:val="000554E2"/>
    <w:rsid w:val="00067D03"/>
    <w:rsid w:val="00072ED5"/>
    <w:rsid w:val="00074DC1"/>
    <w:rsid w:val="00074FAD"/>
    <w:rsid w:val="00076AEB"/>
    <w:rsid w:val="00076ED8"/>
    <w:rsid w:val="00081612"/>
    <w:rsid w:val="00084497"/>
    <w:rsid w:val="0009275C"/>
    <w:rsid w:val="00094A96"/>
    <w:rsid w:val="00097327"/>
    <w:rsid w:val="000A222C"/>
    <w:rsid w:val="000A391B"/>
    <w:rsid w:val="000A549B"/>
    <w:rsid w:val="000A663A"/>
    <w:rsid w:val="000B547E"/>
    <w:rsid w:val="000B6185"/>
    <w:rsid w:val="000C1FCE"/>
    <w:rsid w:val="000C6B79"/>
    <w:rsid w:val="000D5738"/>
    <w:rsid w:val="000D7214"/>
    <w:rsid w:val="000D7462"/>
    <w:rsid w:val="000E3C9A"/>
    <w:rsid w:val="000E6B39"/>
    <w:rsid w:val="000F1002"/>
    <w:rsid w:val="000F38A4"/>
    <w:rsid w:val="000F68CB"/>
    <w:rsid w:val="001009D4"/>
    <w:rsid w:val="001016AA"/>
    <w:rsid w:val="00101D9B"/>
    <w:rsid w:val="00103E72"/>
    <w:rsid w:val="00104A24"/>
    <w:rsid w:val="00105DB2"/>
    <w:rsid w:val="0010611D"/>
    <w:rsid w:val="00111002"/>
    <w:rsid w:val="0011595A"/>
    <w:rsid w:val="00116732"/>
    <w:rsid w:val="001226A7"/>
    <w:rsid w:val="001262EC"/>
    <w:rsid w:val="00130570"/>
    <w:rsid w:val="00131DE5"/>
    <w:rsid w:val="001409E0"/>
    <w:rsid w:val="001424B7"/>
    <w:rsid w:val="0014358F"/>
    <w:rsid w:val="001448EE"/>
    <w:rsid w:val="001562F5"/>
    <w:rsid w:val="00163048"/>
    <w:rsid w:val="00170261"/>
    <w:rsid w:val="00172A4D"/>
    <w:rsid w:val="001759E1"/>
    <w:rsid w:val="0018031C"/>
    <w:rsid w:val="001858B9"/>
    <w:rsid w:val="00186B14"/>
    <w:rsid w:val="00186BE1"/>
    <w:rsid w:val="00187BDF"/>
    <w:rsid w:val="00197875"/>
    <w:rsid w:val="001A1A68"/>
    <w:rsid w:val="001A36C1"/>
    <w:rsid w:val="001A5DEC"/>
    <w:rsid w:val="001A79AC"/>
    <w:rsid w:val="001B0E5E"/>
    <w:rsid w:val="001B2976"/>
    <w:rsid w:val="001B6DC0"/>
    <w:rsid w:val="001C0D7C"/>
    <w:rsid w:val="001D437F"/>
    <w:rsid w:val="001D4DCC"/>
    <w:rsid w:val="001E6AE5"/>
    <w:rsid w:val="001E6FEC"/>
    <w:rsid w:val="001E7CF0"/>
    <w:rsid w:val="001F2A7E"/>
    <w:rsid w:val="001F4584"/>
    <w:rsid w:val="00201A76"/>
    <w:rsid w:val="002028DB"/>
    <w:rsid w:val="00203EF9"/>
    <w:rsid w:val="00204E80"/>
    <w:rsid w:val="002227ED"/>
    <w:rsid w:val="00223BAA"/>
    <w:rsid w:val="00236406"/>
    <w:rsid w:val="00237BCC"/>
    <w:rsid w:val="002418CA"/>
    <w:rsid w:val="00243E5E"/>
    <w:rsid w:val="00244505"/>
    <w:rsid w:val="0024508B"/>
    <w:rsid w:val="0025589F"/>
    <w:rsid w:val="00260C91"/>
    <w:rsid w:val="002636BF"/>
    <w:rsid w:val="00265F32"/>
    <w:rsid w:val="00271645"/>
    <w:rsid w:val="00271885"/>
    <w:rsid w:val="00272379"/>
    <w:rsid w:val="00272A3C"/>
    <w:rsid w:val="00273FE4"/>
    <w:rsid w:val="00282A60"/>
    <w:rsid w:val="0028474D"/>
    <w:rsid w:val="0028593D"/>
    <w:rsid w:val="0028678C"/>
    <w:rsid w:val="00287108"/>
    <w:rsid w:val="00293C33"/>
    <w:rsid w:val="0029632B"/>
    <w:rsid w:val="002A3B7F"/>
    <w:rsid w:val="002B65A8"/>
    <w:rsid w:val="002C0E9B"/>
    <w:rsid w:val="002C2D25"/>
    <w:rsid w:val="002E41D3"/>
    <w:rsid w:val="002E46DB"/>
    <w:rsid w:val="002E505E"/>
    <w:rsid w:val="002F1288"/>
    <w:rsid w:val="002F5F03"/>
    <w:rsid w:val="00300D2D"/>
    <w:rsid w:val="00302B15"/>
    <w:rsid w:val="003034D3"/>
    <w:rsid w:val="003122CC"/>
    <w:rsid w:val="003169E2"/>
    <w:rsid w:val="003179E8"/>
    <w:rsid w:val="003305AB"/>
    <w:rsid w:val="003352A2"/>
    <w:rsid w:val="00335BA0"/>
    <w:rsid w:val="00340661"/>
    <w:rsid w:val="00342025"/>
    <w:rsid w:val="00344AA1"/>
    <w:rsid w:val="00345F99"/>
    <w:rsid w:val="00346534"/>
    <w:rsid w:val="00347B5A"/>
    <w:rsid w:val="0035170B"/>
    <w:rsid w:val="00351831"/>
    <w:rsid w:val="00351979"/>
    <w:rsid w:val="0035650B"/>
    <w:rsid w:val="00370A3B"/>
    <w:rsid w:val="00392FCE"/>
    <w:rsid w:val="00394A7D"/>
    <w:rsid w:val="003A3586"/>
    <w:rsid w:val="003A66DF"/>
    <w:rsid w:val="003B10CB"/>
    <w:rsid w:val="003B57F5"/>
    <w:rsid w:val="003B5CF3"/>
    <w:rsid w:val="003B6B8A"/>
    <w:rsid w:val="003C1E1A"/>
    <w:rsid w:val="003C226F"/>
    <w:rsid w:val="003C3937"/>
    <w:rsid w:val="003C657A"/>
    <w:rsid w:val="003D0249"/>
    <w:rsid w:val="003D0995"/>
    <w:rsid w:val="003D126E"/>
    <w:rsid w:val="003D2358"/>
    <w:rsid w:val="003D4ED7"/>
    <w:rsid w:val="003E0481"/>
    <w:rsid w:val="003E0D82"/>
    <w:rsid w:val="003F09D2"/>
    <w:rsid w:val="003F4F0C"/>
    <w:rsid w:val="004040AE"/>
    <w:rsid w:val="00406FFC"/>
    <w:rsid w:val="00417A86"/>
    <w:rsid w:val="0042252A"/>
    <w:rsid w:val="004409A7"/>
    <w:rsid w:val="004439A0"/>
    <w:rsid w:val="00446274"/>
    <w:rsid w:val="00447F76"/>
    <w:rsid w:val="004525A2"/>
    <w:rsid w:val="00452FD9"/>
    <w:rsid w:val="0045616C"/>
    <w:rsid w:val="00461663"/>
    <w:rsid w:val="004642A6"/>
    <w:rsid w:val="00464E13"/>
    <w:rsid w:val="00467008"/>
    <w:rsid w:val="0047184C"/>
    <w:rsid w:val="00473F82"/>
    <w:rsid w:val="00476037"/>
    <w:rsid w:val="00480340"/>
    <w:rsid w:val="00483087"/>
    <w:rsid w:val="00494D09"/>
    <w:rsid w:val="004A2E5B"/>
    <w:rsid w:val="004B2FF0"/>
    <w:rsid w:val="004B41C9"/>
    <w:rsid w:val="004B5953"/>
    <w:rsid w:val="004C0D40"/>
    <w:rsid w:val="004C68C3"/>
    <w:rsid w:val="004C7C2E"/>
    <w:rsid w:val="004D0108"/>
    <w:rsid w:val="004D0887"/>
    <w:rsid w:val="004E1907"/>
    <w:rsid w:val="004F3864"/>
    <w:rsid w:val="005175A9"/>
    <w:rsid w:val="00520F9A"/>
    <w:rsid w:val="005262A6"/>
    <w:rsid w:val="00526EB5"/>
    <w:rsid w:val="0052740B"/>
    <w:rsid w:val="0053124E"/>
    <w:rsid w:val="005338AB"/>
    <w:rsid w:val="00545174"/>
    <w:rsid w:val="00551723"/>
    <w:rsid w:val="0055414D"/>
    <w:rsid w:val="00561417"/>
    <w:rsid w:val="00561F76"/>
    <w:rsid w:val="00565443"/>
    <w:rsid w:val="0057255A"/>
    <w:rsid w:val="005763BF"/>
    <w:rsid w:val="00580722"/>
    <w:rsid w:val="00581CEA"/>
    <w:rsid w:val="005A234D"/>
    <w:rsid w:val="005A47E2"/>
    <w:rsid w:val="005B45B2"/>
    <w:rsid w:val="005B5307"/>
    <w:rsid w:val="005B6FA7"/>
    <w:rsid w:val="005C0935"/>
    <w:rsid w:val="005C21C9"/>
    <w:rsid w:val="005C3D51"/>
    <w:rsid w:val="005C4C86"/>
    <w:rsid w:val="005E6F95"/>
    <w:rsid w:val="00600544"/>
    <w:rsid w:val="006028F6"/>
    <w:rsid w:val="00603847"/>
    <w:rsid w:val="00606434"/>
    <w:rsid w:val="00610877"/>
    <w:rsid w:val="006120CD"/>
    <w:rsid w:val="0063120D"/>
    <w:rsid w:val="00632664"/>
    <w:rsid w:val="0063323D"/>
    <w:rsid w:val="006358E9"/>
    <w:rsid w:val="00636BF6"/>
    <w:rsid w:val="006523C9"/>
    <w:rsid w:val="0065315C"/>
    <w:rsid w:val="00653D7C"/>
    <w:rsid w:val="0066037F"/>
    <w:rsid w:val="00660B0B"/>
    <w:rsid w:val="006614CE"/>
    <w:rsid w:val="00662BA3"/>
    <w:rsid w:val="00665B44"/>
    <w:rsid w:val="00666EEB"/>
    <w:rsid w:val="0066713C"/>
    <w:rsid w:val="0066770C"/>
    <w:rsid w:val="00672696"/>
    <w:rsid w:val="00682327"/>
    <w:rsid w:val="0069254A"/>
    <w:rsid w:val="006A0731"/>
    <w:rsid w:val="006B0173"/>
    <w:rsid w:val="006B0FD0"/>
    <w:rsid w:val="006B17BA"/>
    <w:rsid w:val="006B2F33"/>
    <w:rsid w:val="006B628F"/>
    <w:rsid w:val="006C1C04"/>
    <w:rsid w:val="006C5DB2"/>
    <w:rsid w:val="006C6517"/>
    <w:rsid w:val="006C665E"/>
    <w:rsid w:val="006D3368"/>
    <w:rsid w:val="006E2AED"/>
    <w:rsid w:val="006E5737"/>
    <w:rsid w:val="006E7D02"/>
    <w:rsid w:val="006F1BE0"/>
    <w:rsid w:val="006F421B"/>
    <w:rsid w:val="006F5135"/>
    <w:rsid w:val="00702B23"/>
    <w:rsid w:val="00703146"/>
    <w:rsid w:val="0070431F"/>
    <w:rsid w:val="00705EAA"/>
    <w:rsid w:val="00711071"/>
    <w:rsid w:val="00711C99"/>
    <w:rsid w:val="00712AE6"/>
    <w:rsid w:val="00714A9C"/>
    <w:rsid w:val="00715FEB"/>
    <w:rsid w:val="00721112"/>
    <w:rsid w:val="00731DEF"/>
    <w:rsid w:val="0073336D"/>
    <w:rsid w:val="00733D07"/>
    <w:rsid w:val="0073695E"/>
    <w:rsid w:val="00740C59"/>
    <w:rsid w:val="00741214"/>
    <w:rsid w:val="00757104"/>
    <w:rsid w:val="00762A23"/>
    <w:rsid w:val="0077185F"/>
    <w:rsid w:val="00775E8F"/>
    <w:rsid w:val="00780354"/>
    <w:rsid w:val="00782406"/>
    <w:rsid w:val="00794E29"/>
    <w:rsid w:val="00796227"/>
    <w:rsid w:val="007A3DF6"/>
    <w:rsid w:val="007A720A"/>
    <w:rsid w:val="007A79DB"/>
    <w:rsid w:val="007B4962"/>
    <w:rsid w:val="007C7B7A"/>
    <w:rsid w:val="007D0E6F"/>
    <w:rsid w:val="007D1817"/>
    <w:rsid w:val="007D5844"/>
    <w:rsid w:val="007D62EE"/>
    <w:rsid w:val="007E05CF"/>
    <w:rsid w:val="007E2BD7"/>
    <w:rsid w:val="007E4D6B"/>
    <w:rsid w:val="007E5F9E"/>
    <w:rsid w:val="007F2BC5"/>
    <w:rsid w:val="008007E2"/>
    <w:rsid w:val="0081216A"/>
    <w:rsid w:val="00820EC9"/>
    <w:rsid w:val="00824188"/>
    <w:rsid w:val="00831EBF"/>
    <w:rsid w:val="00832FB8"/>
    <w:rsid w:val="00843E04"/>
    <w:rsid w:val="00845355"/>
    <w:rsid w:val="00846199"/>
    <w:rsid w:val="0085031E"/>
    <w:rsid w:val="008669CD"/>
    <w:rsid w:val="00871BF1"/>
    <w:rsid w:val="00875A3E"/>
    <w:rsid w:val="00884D24"/>
    <w:rsid w:val="00886907"/>
    <w:rsid w:val="0089321F"/>
    <w:rsid w:val="008943E5"/>
    <w:rsid w:val="00895051"/>
    <w:rsid w:val="008A0FB7"/>
    <w:rsid w:val="008B3975"/>
    <w:rsid w:val="008B4D88"/>
    <w:rsid w:val="008B6465"/>
    <w:rsid w:val="008B7E23"/>
    <w:rsid w:val="008C0DB2"/>
    <w:rsid w:val="008D34AF"/>
    <w:rsid w:val="008D7F1D"/>
    <w:rsid w:val="008E20DD"/>
    <w:rsid w:val="008E45AF"/>
    <w:rsid w:val="008F6D0E"/>
    <w:rsid w:val="00902B99"/>
    <w:rsid w:val="00903067"/>
    <w:rsid w:val="0090385B"/>
    <w:rsid w:val="00905BBC"/>
    <w:rsid w:val="0090635C"/>
    <w:rsid w:val="00910A25"/>
    <w:rsid w:val="009131B4"/>
    <w:rsid w:val="00915229"/>
    <w:rsid w:val="009177A2"/>
    <w:rsid w:val="0092153D"/>
    <w:rsid w:val="009245E9"/>
    <w:rsid w:val="009255A8"/>
    <w:rsid w:val="009304D6"/>
    <w:rsid w:val="00936753"/>
    <w:rsid w:val="009425B4"/>
    <w:rsid w:val="00945977"/>
    <w:rsid w:val="0094774B"/>
    <w:rsid w:val="0095174C"/>
    <w:rsid w:val="00955285"/>
    <w:rsid w:val="00972FF4"/>
    <w:rsid w:val="00973926"/>
    <w:rsid w:val="00973D52"/>
    <w:rsid w:val="0097469B"/>
    <w:rsid w:val="00983464"/>
    <w:rsid w:val="0098448C"/>
    <w:rsid w:val="00985DB2"/>
    <w:rsid w:val="00986757"/>
    <w:rsid w:val="009879B5"/>
    <w:rsid w:val="009A0B87"/>
    <w:rsid w:val="009A4092"/>
    <w:rsid w:val="009C2295"/>
    <w:rsid w:val="009C38F5"/>
    <w:rsid w:val="009D00D4"/>
    <w:rsid w:val="009D0F3C"/>
    <w:rsid w:val="009D3844"/>
    <w:rsid w:val="009E34DB"/>
    <w:rsid w:val="009E6FED"/>
    <w:rsid w:val="009F0188"/>
    <w:rsid w:val="009F2C5F"/>
    <w:rsid w:val="009F4E76"/>
    <w:rsid w:val="00A11AC2"/>
    <w:rsid w:val="00A17D5E"/>
    <w:rsid w:val="00A20249"/>
    <w:rsid w:val="00A20EFF"/>
    <w:rsid w:val="00A210F7"/>
    <w:rsid w:val="00A23204"/>
    <w:rsid w:val="00A235C3"/>
    <w:rsid w:val="00A24DDA"/>
    <w:rsid w:val="00A273D5"/>
    <w:rsid w:val="00A3155A"/>
    <w:rsid w:val="00A3584B"/>
    <w:rsid w:val="00A417DF"/>
    <w:rsid w:val="00A42174"/>
    <w:rsid w:val="00A512DE"/>
    <w:rsid w:val="00A54128"/>
    <w:rsid w:val="00A64929"/>
    <w:rsid w:val="00A6774F"/>
    <w:rsid w:val="00A703EE"/>
    <w:rsid w:val="00A75271"/>
    <w:rsid w:val="00A81C24"/>
    <w:rsid w:val="00A82A1A"/>
    <w:rsid w:val="00A964B8"/>
    <w:rsid w:val="00A9789A"/>
    <w:rsid w:val="00AA1E83"/>
    <w:rsid w:val="00AA5BFD"/>
    <w:rsid w:val="00AA5FF7"/>
    <w:rsid w:val="00AB183F"/>
    <w:rsid w:val="00AB1BF7"/>
    <w:rsid w:val="00AB3052"/>
    <w:rsid w:val="00AB5C76"/>
    <w:rsid w:val="00AB6888"/>
    <w:rsid w:val="00AD1208"/>
    <w:rsid w:val="00AD1CD9"/>
    <w:rsid w:val="00AD267A"/>
    <w:rsid w:val="00AD3684"/>
    <w:rsid w:val="00AD4BAD"/>
    <w:rsid w:val="00AD5D51"/>
    <w:rsid w:val="00AD5FCA"/>
    <w:rsid w:val="00AE01AB"/>
    <w:rsid w:val="00AE1F16"/>
    <w:rsid w:val="00AE3CFC"/>
    <w:rsid w:val="00AE59A1"/>
    <w:rsid w:val="00AF4385"/>
    <w:rsid w:val="00B12ECC"/>
    <w:rsid w:val="00B22347"/>
    <w:rsid w:val="00B238F1"/>
    <w:rsid w:val="00B23AEB"/>
    <w:rsid w:val="00B275B4"/>
    <w:rsid w:val="00B27BCE"/>
    <w:rsid w:val="00B355BE"/>
    <w:rsid w:val="00B356A4"/>
    <w:rsid w:val="00B505A5"/>
    <w:rsid w:val="00B52162"/>
    <w:rsid w:val="00B53218"/>
    <w:rsid w:val="00B5606D"/>
    <w:rsid w:val="00B63CFE"/>
    <w:rsid w:val="00B724C7"/>
    <w:rsid w:val="00B72A3D"/>
    <w:rsid w:val="00B72D76"/>
    <w:rsid w:val="00B76690"/>
    <w:rsid w:val="00B85017"/>
    <w:rsid w:val="00B87EAF"/>
    <w:rsid w:val="00B94EC5"/>
    <w:rsid w:val="00BA0273"/>
    <w:rsid w:val="00BA4D55"/>
    <w:rsid w:val="00BB346E"/>
    <w:rsid w:val="00BC4F63"/>
    <w:rsid w:val="00BC7DAD"/>
    <w:rsid w:val="00BD4F33"/>
    <w:rsid w:val="00BE0F52"/>
    <w:rsid w:val="00BF19D6"/>
    <w:rsid w:val="00C032EC"/>
    <w:rsid w:val="00C15B07"/>
    <w:rsid w:val="00C17811"/>
    <w:rsid w:val="00C255CF"/>
    <w:rsid w:val="00C32B0E"/>
    <w:rsid w:val="00C32B77"/>
    <w:rsid w:val="00C415EB"/>
    <w:rsid w:val="00C43F30"/>
    <w:rsid w:val="00C45DC9"/>
    <w:rsid w:val="00C501D8"/>
    <w:rsid w:val="00C53B49"/>
    <w:rsid w:val="00C575FC"/>
    <w:rsid w:val="00C65D27"/>
    <w:rsid w:val="00C74E52"/>
    <w:rsid w:val="00C758D8"/>
    <w:rsid w:val="00C823A1"/>
    <w:rsid w:val="00C8433A"/>
    <w:rsid w:val="00C85DDA"/>
    <w:rsid w:val="00C92CED"/>
    <w:rsid w:val="00C937C0"/>
    <w:rsid w:val="00C95427"/>
    <w:rsid w:val="00C95748"/>
    <w:rsid w:val="00C95965"/>
    <w:rsid w:val="00C95FFB"/>
    <w:rsid w:val="00CA1C40"/>
    <w:rsid w:val="00CB0992"/>
    <w:rsid w:val="00CB3EB4"/>
    <w:rsid w:val="00CC1887"/>
    <w:rsid w:val="00CC5B43"/>
    <w:rsid w:val="00CD4088"/>
    <w:rsid w:val="00CD6DEF"/>
    <w:rsid w:val="00CE6FDD"/>
    <w:rsid w:val="00CF057A"/>
    <w:rsid w:val="00CF0B38"/>
    <w:rsid w:val="00CF1559"/>
    <w:rsid w:val="00CF41C7"/>
    <w:rsid w:val="00CF79AC"/>
    <w:rsid w:val="00D01B8F"/>
    <w:rsid w:val="00D0332F"/>
    <w:rsid w:val="00D04CAD"/>
    <w:rsid w:val="00D054AB"/>
    <w:rsid w:val="00D15C5B"/>
    <w:rsid w:val="00D2157F"/>
    <w:rsid w:val="00D22EEF"/>
    <w:rsid w:val="00D2458D"/>
    <w:rsid w:val="00D32579"/>
    <w:rsid w:val="00D4283D"/>
    <w:rsid w:val="00D44978"/>
    <w:rsid w:val="00D45EEB"/>
    <w:rsid w:val="00D6203C"/>
    <w:rsid w:val="00D67080"/>
    <w:rsid w:val="00D740F5"/>
    <w:rsid w:val="00D7654E"/>
    <w:rsid w:val="00D8227A"/>
    <w:rsid w:val="00D82A17"/>
    <w:rsid w:val="00D872D6"/>
    <w:rsid w:val="00D94E5C"/>
    <w:rsid w:val="00D968C9"/>
    <w:rsid w:val="00DA573E"/>
    <w:rsid w:val="00DB04C7"/>
    <w:rsid w:val="00DB7BB6"/>
    <w:rsid w:val="00DC5F6C"/>
    <w:rsid w:val="00DC694B"/>
    <w:rsid w:val="00DD031B"/>
    <w:rsid w:val="00DD1049"/>
    <w:rsid w:val="00DD73FC"/>
    <w:rsid w:val="00DE23C6"/>
    <w:rsid w:val="00DE63A1"/>
    <w:rsid w:val="00DE67B6"/>
    <w:rsid w:val="00DF65EA"/>
    <w:rsid w:val="00E071EC"/>
    <w:rsid w:val="00E07C9A"/>
    <w:rsid w:val="00E233FE"/>
    <w:rsid w:val="00E24A07"/>
    <w:rsid w:val="00E3069D"/>
    <w:rsid w:val="00E307EE"/>
    <w:rsid w:val="00E31687"/>
    <w:rsid w:val="00E31995"/>
    <w:rsid w:val="00E3564B"/>
    <w:rsid w:val="00E45F1D"/>
    <w:rsid w:val="00E514F0"/>
    <w:rsid w:val="00E52C36"/>
    <w:rsid w:val="00E6002B"/>
    <w:rsid w:val="00E60E3D"/>
    <w:rsid w:val="00E6517A"/>
    <w:rsid w:val="00E73A1C"/>
    <w:rsid w:val="00E75000"/>
    <w:rsid w:val="00E80CF1"/>
    <w:rsid w:val="00E82707"/>
    <w:rsid w:val="00E84E33"/>
    <w:rsid w:val="00E85806"/>
    <w:rsid w:val="00EA426E"/>
    <w:rsid w:val="00EB5D27"/>
    <w:rsid w:val="00ED1497"/>
    <w:rsid w:val="00ED19F4"/>
    <w:rsid w:val="00ED51C9"/>
    <w:rsid w:val="00EE436E"/>
    <w:rsid w:val="00EE6C45"/>
    <w:rsid w:val="00EF31A7"/>
    <w:rsid w:val="00EF367F"/>
    <w:rsid w:val="00EF5EBA"/>
    <w:rsid w:val="00EF72A2"/>
    <w:rsid w:val="00F031EF"/>
    <w:rsid w:val="00F12676"/>
    <w:rsid w:val="00F218E1"/>
    <w:rsid w:val="00F219E0"/>
    <w:rsid w:val="00F21B82"/>
    <w:rsid w:val="00F22056"/>
    <w:rsid w:val="00F31246"/>
    <w:rsid w:val="00F36DB8"/>
    <w:rsid w:val="00F40675"/>
    <w:rsid w:val="00F4589E"/>
    <w:rsid w:val="00F46BEC"/>
    <w:rsid w:val="00F53C64"/>
    <w:rsid w:val="00F66D34"/>
    <w:rsid w:val="00F738DF"/>
    <w:rsid w:val="00F73B8F"/>
    <w:rsid w:val="00F8300D"/>
    <w:rsid w:val="00F868A0"/>
    <w:rsid w:val="00F92151"/>
    <w:rsid w:val="00F93181"/>
    <w:rsid w:val="00FA3850"/>
    <w:rsid w:val="00FA4A8A"/>
    <w:rsid w:val="00FA50C4"/>
    <w:rsid w:val="00FA7C88"/>
    <w:rsid w:val="00FB5250"/>
    <w:rsid w:val="00FB779F"/>
    <w:rsid w:val="00FB7B62"/>
    <w:rsid w:val="00FC23B8"/>
    <w:rsid w:val="00FC4C71"/>
    <w:rsid w:val="00FC5A1A"/>
    <w:rsid w:val="00FC75CE"/>
    <w:rsid w:val="00FD64D7"/>
    <w:rsid w:val="00FD7115"/>
    <w:rsid w:val="00FD7AFE"/>
    <w:rsid w:val="00FE358D"/>
    <w:rsid w:val="00FF0250"/>
    <w:rsid w:val="00FF6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rules v:ext="edit">
        <o:r id="V:Rule1" type="connector" idref="#_x0000_s1246"/>
        <o:r id="V:Rule2" type="connector" idref="#_x0000_s1250"/>
        <o:r id="V:Rule3" type="connector" idref="#_x0000_s1248"/>
        <o:r id="V:Rule4" type="connector" idref="#_x0000_s1255"/>
        <o:r id="V:Rule5"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semiHidden="0"/>
    <w:lsdException w:name="footer" w:semiHidden="0"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28F"/>
    <w:pPr>
      <w:widowControl w:val="0"/>
      <w:jc w:val="both"/>
    </w:pPr>
    <w:rPr>
      <w:rFonts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41C7"/>
    <w:rPr>
      <w:kern w:val="0"/>
      <w:sz w:val="18"/>
      <w:szCs w:val="18"/>
    </w:rPr>
  </w:style>
  <w:style w:type="paragraph" w:styleId="a4">
    <w:name w:val="footer"/>
    <w:basedOn w:val="a"/>
    <w:link w:val="Char0"/>
    <w:uiPriority w:val="99"/>
    <w:unhideWhenUsed/>
    <w:rsid w:val="00CF41C7"/>
    <w:pPr>
      <w:tabs>
        <w:tab w:val="center" w:pos="4153"/>
        <w:tab w:val="right" w:pos="8306"/>
      </w:tabs>
      <w:snapToGrid w:val="0"/>
      <w:jc w:val="left"/>
    </w:pPr>
    <w:rPr>
      <w:kern w:val="0"/>
      <w:sz w:val="18"/>
      <w:szCs w:val="18"/>
    </w:rPr>
  </w:style>
  <w:style w:type="paragraph" w:styleId="a5">
    <w:name w:val="header"/>
    <w:basedOn w:val="a"/>
    <w:link w:val="Char1"/>
    <w:unhideWhenUsed/>
    <w:rsid w:val="00CF41C7"/>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semiHidden/>
    <w:unhideWhenUsed/>
    <w:rsid w:val="00CF41C7"/>
    <w:pPr>
      <w:widowControl/>
      <w:spacing w:before="100" w:beforeAutospacing="1" w:after="100" w:afterAutospacing="1"/>
      <w:jc w:val="left"/>
    </w:pPr>
    <w:rPr>
      <w:rFonts w:ascii="宋体" w:hAnsi="宋体" w:cs="宋体"/>
      <w:color w:val="000000"/>
      <w:kern w:val="0"/>
      <w:sz w:val="24"/>
      <w:szCs w:val="24"/>
    </w:rPr>
  </w:style>
  <w:style w:type="character" w:styleId="a7">
    <w:name w:val="Hyperlink"/>
    <w:uiPriority w:val="99"/>
    <w:unhideWhenUsed/>
    <w:rsid w:val="00CF41C7"/>
    <w:rPr>
      <w:color w:val="0000FF"/>
      <w:u w:val="single"/>
    </w:rPr>
  </w:style>
  <w:style w:type="paragraph" w:customStyle="1" w:styleId="1">
    <w:name w:val="列出段落1"/>
    <w:basedOn w:val="a"/>
    <w:uiPriority w:val="34"/>
    <w:qFormat/>
    <w:rsid w:val="00CF41C7"/>
    <w:pPr>
      <w:ind w:firstLineChars="200" w:firstLine="420"/>
    </w:pPr>
  </w:style>
  <w:style w:type="paragraph" w:customStyle="1" w:styleId="10">
    <w:name w:val="修订1"/>
    <w:hidden/>
    <w:uiPriority w:val="99"/>
    <w:semiHidden/>
    <w:rsid w:val="00CF41C7"/>
    <w:rPr>
      <w:kern w:val="2"/>
      <w:sz w:val="21"/>
      <w:szCs w:val="22"/>
    </w:rPr>
  </w:style>
  <w:style w:type="character" w:customStyle="1" w:styleId="Char">
    <w:name w:val="批注框文本 Char"/>
    <w:link w:val="a3"/>
    <w:uiPriority w:val="99"/>
    <w:semiHidden/>
    <w:rsid w:val="00CF41C7"/>
    <w:rPr>
      <w:sz w:val="18"/>
      <w:szCs w:val="18"/>
    </w:rPr>
  </w:style>
  <w:style w:type="character" w:customStyle="1" w:styleId="Char1">
    <w:name w:val="页眉 Char"/>
    <w:link w:val="a5"/>
    <w:uiPriority w:val="99"/>
    <w:semiHidden/>
    <w:rsid w:val="00CF41C7"/>
    <w:rPr>
      <w:sz w:val="18"/>
      <w:szCs w:val="18"/>
    </w:rPr>
  </w:style>
  <w:style w:type="character" w:customStyle="1" w:styleId="Char0">
    <w:name w:val="页脚 Char"/>
    <w:link w:val="a4"/>
    <w:uiPriority w:val="99"/>
    <w:rsid w:val="00CF41C7"/>
    <w:rPr>
      <w:sz w:val="18"/>
      <w:szCs w:val="18"/>
    </w:rPr>
  </w:style>
  <w:style w:type="paragraph" w:customStyle="1" w:styleId="Char2">
    <w:name w:val="Char"/>
    <w:basedOn w:val="a"/>
    <w:autoRedefine/>
    <w:rsid w:val="007F2BC5"/>
    <w:pPr>
      <w:tabs>
        <w:tab w:val="num" w:pos="360"/>
      </w:tabs>
    </w:pPr>
    <w:rPr>
      <w:rFonts w:ascii="Times New Roman" w:hAnsi="Times New Roman"/>
      <w:sz w:val="24"/>
      <w:szCs w:val="24"/>
    </w:rPr>
  </w:style>
  <w:style w:type="paragraph" w:customStyle="1" w:styleId="Char3">
    <w:name w:val="Char"/>
    <w:basedOn w:val="a"/>
    <w:autoRedefine/>
    <w:rsid w:val="00C92CED"/>
    <w:pPr>
      <w:tabs>
        <w:tab w:val="num" w:pos="360"/>
      </w:tabs>
    </w:pPr>
    <w:rPr>
      <w:rFonts w:ascii="Times New Roman" w:hAnsi="Times New Roman"/>
      <w:sz w:val="24"/>
      <w:szCs w:val="24"/>
    </w:rPr>
  </w:style>
  <w:style w:type="character" w:styleId="a8">
    <w:name w:val="annotation reference"/>
    <w:basedOn w:val="a0"/>
    <w:uiPriority w:val="99"/>
    <w:semiHidden/>
    <w:unhideWhenUsed/>
    <w:rsid w:val="00C032EC"/>
    <w:rPr>
      <w:sz w:val="21"/>
      <w:szCs w:val="21"/>
    </w:rPr>
  </w:style>
  <w:style w:type="paragraph" w:styleId="a9">
    <w:name w:val="annotation text"/>
    <w:basedOn w:val="a"/>
    <w:link w:val="Char4"/>
    <w:uiPriority w:val="99"/>
    <w:semiHidden/>
    <w:unhideWhenUsed/>
    <w:rsid w:val="00C032EC"/>
    <w:pPr>
      <w:jc w:val="left"/>
    </w:pPr>
  </w:style>
  <w:style w:type="character" w:customStyle="1" w:styleId="Char4">
    <w:name w:val="批注文字 Char"/>
    <w:basedOn w:val="a0"/>
    <w:link w:val="a9"/>
    <w:uiPriority w:val="99"/>
    <w:semiHidden/>
    <w:rsid w:val="00C032EC"/>
    <w:rPr>
      <w:rFonts w:cs="Times New Roman"/>
      <w:kern w:val="2"/>
      <w:sz w:val="21"/>
      <w:szCs w:val="22"/>
    </w:rPr>
  </w:style>
  <w:style w:type="paragraph" w:styleId="aa">
    <w:name w:val="annotation subject"/>
    <w:basedOn w:val="a9"/>
    <w:next w:val="a9"/>
    <w:link w:val="Char5"/>
    <w:semiHidden/>
    <w:unhideWhenUsed/>
    <w:rsid w:val="007A79DB"/>
    <w:rPr>
      <w:b/>
      <w:bCs/>
    </w:rPr>
  </w:style>
  <w:style w:type="character" w:customStyle="1" w:styleId="Char5">
    <w:name w:val="批注主题 Char"/>
    <w:basedOn w:val="Char4"/>
    <w:link w:val="aa"/>
    <w:semiHidden/>
    <w:rsid w:val="007A79DB"/>
    <w:rPr>
      <w:rFonts w:cs="Times New Roman"/>
      <w:b/>
      <w:bCs/>
      <w:kern w:val="2"/>
      <w:sz w:val="21"/>
      <w:szCs w:val="22"/>
    </w:rPr>
  </w:style>
  <w:style w:type="paragraph" w:customStyle="1" w:styleId="Char6">
    <w:name w:val="Char"/>
    <w:basedOn w:val="a"/>
    <w:autoRedefine/>
    <w:rsid w:val="00B12ECC"/>
    <w:pPr>
      <w:tabs>
        <w:tab w:val="num" w:pos="360"/>
      </w:tabs>
    </w:pPr>
    <w:rPr>
      <w:rFonts w:ascii="Times New Roman" w:hAnsi="Times New Roman"/>
      <w:sz w:val="24"/>
      <w:szCs w:val="24"/>
    </w:rPr>
  </w:style>
  <w:style w:type="paragraph" w:customStyle="1" w:styleId="Char7">
    <w:name w:val="Char"/>
    <w:basedOn w:val="a"/>
    <w:autoRedefine/>
    <w:rsid w:val="00335BA0"/>
    <w:pPr>
      <w:tabs>
        <w:tab w:val="num" w:pos="360"/>
      </w:tabs>
    </w:pPr>
    <w:rPr>
      <w:rFonts w:ascii="Times New Roman" w:hAnsi="Times New Roman"/>
      <w:sz w:val="24"/>
      <w:szCs w:val="24"/>
    </w:rPr>
  </w:style>
  <w:style w:type="paragraph" w:customStyle="1" w:styleId="Char8">
    <w:name w:val="Char"/>
    <w:basedOn w:val="a"/>
    <w:autoRedefine/>
    <w:rsid w:val="003E0D82"/>
    <w:pPr>
      <w:tabs>
        <w:tab w:val="num" w:pos="360"/>
      </w:tabs>
    </w:pPr>
    <w:rPr>
      <w:rFonts w:ascii="Times New Roman" w:hAnsi="Times New Roman"/>
      <w:sz w:val="24"/>
      <w:szCs w:val="24"/>
    </w:rPr>
  </w:style>
  <w:style w:type="paragraph" w:styleId="ab">
    <w:name w:val="List Paragraph"/>
    <w:basedOn w:val="a"/>
    <w:uiPriority w:val="34"/>
    <w:qFormat/>
    <w:rsid w:val="00871BF1"/>
    <w:pPr>
      <w:ind w:firstLineChars="200" w:firstLine="420"/>
    </w:pPr>
  </w:style>
  <w:style w:type="paragraph" w:customStyle="1" w:styleId="Default">
    <w:name w:val="Default"/>
    <w:rsid w:val="00067D03"/>
    <w:pPr>
      <w:widowControl w:val="0"/>
      <w:autoSpaceDE w:val="0"/>
      <w:autoSpaceDN w:val="0"/>
      <w:adjustRightInd w:val="0"/>
    </w:pPr>
    <w:rPr>
      <w:rFonts w:ascii="宋体" w:cs="宋体"/>
      <w:color w:val="000000"/>
      <w:sz w:val="24"/>
      <w:szCs w:val="24"/>
    </w:rPr>
  </w:style>
  <w:style w:type="paragraph" w:customStyle="1" w:styleId="Char9">
    <w:name w:val="Char"/>
    <w:basedOn w:val="a"/>
    <w:autoRedefine/>
    <w:rsid w:val="00094A96"/>
    <w:pPr>
      <w:tabs>
        <w:tab w:val="num" w:pos="360"/>
      </w:tabs>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636403">
      <w:bodyDiv w:val="1"/>
      <w:marLeft w:val="0"/>
      <w:marRight w:val="0"/>
      <w:marTop w:val="0"/>
      <w:marBottom w:val="0"/>
      <w:divBdr>
        <w:top w:val="none" w:sz="0" w:space="0" w:color="auto"/>
        <w:left w:val="none" w:sz="0" w:space="0" w:color="auto"/>
        <w:bottom w:val="none" w:sz="0" w:space="0" w:color="auto"/>
        <w:right w:val="none" w:sz="0" w:space="0" w:color="auto"/>
      </w:divBdr>
      <w:divsChild>
        <w:div w:id="17101101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ADD852-4993-49EC-9E03-3C323349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3</Pages>
  <Words>261</Words>
  <Characters>1492</Characters>
  <Application>Microsoft Office Word</Application>
  <DocSecurity>0</DocSecurity>
  <Lines>12</Lines>
  <Paragraphs>3</Paragraphs>
  <ScaleCrop>false</ScaleCrop>
  <Company>CNIS</Company>
  <LinksUpToDate>false</LinksUpToDate>
  <CharactersWithSpaces>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附件3：召回产品信息</dc:title>
  <dc:creator>lenovo</dc:creator>
  <cp:lastModifiedBy>hp</cp:lastModifiedBy>
  <cp:revision>210</cp:revision>
  <cp:lastPrinted>2016-04-14T01:26:00Z</cp:lastPrinted>
  <dcterms:created xsi:type="dcterms:W3CDTF">2014-12-15T07:19:00Z</dcterms:created>
  <dcterms:modified xsi:type="dcterms:W3CDTF">2016-04-14T01:34:00Z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2052-9.1.0.4489</vt:lpwstr>
  </property>
</Properties>
</file>